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E55" w:rsidRPr="00990ED6" w:rsidRDefault="00826E55" w:rsidP="00826E55">
      <w:pPr>
        <w:pStyle w:val="a4"/>
        <w:rPr>
          <w:rFonts w:ascii="Times New Roman" w:hAnsi="Times New Roman" w:cs="Times New Roman"/>
          <w:sz w:val="20"/>
        </w:rPr>
      </w:pPr>
    </w:p>
    <w:p w:rsidR="00826E55" w:rsidRPr="00A9114E" w:rsidRDefault="00826E55" w:rsidP="00A9114E">
      <w:pPr>
        <w:pStyle w:val="a4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A9114E">
        <w:rPr>
          <w:rFonts w:ascii="Times New Roman" w:hAnsi="Times New Roman" w:cs="Times New Roman"/>
          <w:sz w:val="24"/>
          <w:szCs w:val="24"/>
        </w:rPr>
        <w:t>Приложение</w:t>
      </w:r>
      <w:r w:rsidR="00A9114E">
        <w:rPr>
          <w:rFonts w:ascii="Times New Roman" w:hAnsi="Times New Roman" w:cs="Times New Roman"/>
          <w:sz w:val="24"/>
          <w:szCs w:val="24"/>
        </w:rPr>
        <w:t xml:space="preserve"> </w:t>
      </w:r>
      <w:r w:rsidRPr="00A9114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  <w:r w:rsidR="00A9114E">
        <w:rPr>
          <w:rFonts w:ascii="Times New Roman" w:hAnsi="Times New Roman" w:cs="Times New Roman"/>
          <w:sz w:val="24"/>
          <w:szCs w:val="24"/>
        </w:rPr>
        <w:t xml:space="preserve"> </w:t>
      </w:r>
      <w:r w:rsidRPr="00A9114E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826E55" w:rsidRPr="00A9114E" w:rsidRDefault="009F0A23" w:rsidP="00A9114E">
      <w:pPr>
        <w:pStyle w:val="a4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 02.09.2026 № 1214</w:t>
      </w:r>
    </w:p>
    <w:p w:rsidR="00826E55" w:rsidRPr="00990ED6" w:rsidRDefault="00826E55" w:rsidP="00826E55">
      <w:pPr>
        <w:pStyle w:val="a4"/>
        <w:jc w:val="center"/>
        <w:rPr>
          <w:rFonts w:ascii="Times New Roman" w:hAnsi="Times New Roman" w:cs="Times New Roman"/>
        </w:rPr>
      </w:pPr>
    </w:p>
    <w:tbl>
      <w:tblPr>
        <w:tblStyle w:val="a5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2"/>
        <w:gridCol w:w="1605"/>
        <w:gridCol w:w="425"/>
        <w:gridCol w:w="1361"/>
        <w:gridCol w:w="1616"/>
        <w:gridCol w:w="1134"/>
        <w:gridCol w:w="1842"/>
        <w:gridCol w:w="1134"/>
        <w:gridCol w:w="426"/>
        <w:gridCol w:w="850"/>
      </w:tblGrid>
      <w:tr w:rsidR="00826E55" w:rsidTr="00A9114E">
        <w:tc>
          <w:tcPr>
            <w:tcW w:w="522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05" w:type="dxa"/>
          </w:tcPr>
          <w:p w:rsidR="00826E55" w:rsidRPr="004E601F" w:rsidRDefault="00826E55" w:rsidP="007A2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Постановка граждан на 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425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Управление имущественных отношений Таймырского Долгано-Ненецкого муниципального района</w:t>
            </w:r>
          </w:p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от имени Администрации Таймырского Долгано-Ненецкого муниципального района</w:t>
            </w:r>
          </w:p>
        </w:tc>
        <w:tc>
          <w:tcPr>
            <w:tcW w:w="1616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Земельный </w:t>
            </w:r>
            <w:hyperlink r:id="rId5" w:history="1">
              <w:r w:rsidRPr="004E601F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кодекс</w:t>
              </w:r>
            </w:hyperlink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</w:t>
            </w:r>
          </w:p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6E55" w:rsidRPr="004E601F" w:rsidRDefault="00826E55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Федеральный </w:t>
            </w:r>
            <w:hyperlink r:id="rId6" w:history="1">
              <w:r w:rsidRPr="004E601F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</w:t>
              </w:r>
            </w:hyperlink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27.07.2010 N 210-ФЗ "Об организации предоставления государственных и муниципальных услуг".</w:t>
            </w:r>
          </w:p>
          <w:p w:rsidR="00826E55" w:rsidRPr="004E601F" w:rsidRDefault="00826E55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6E55" w:rsidRPr="004E601F" w:rsidRDefault="00826E55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Федеральный </w:t>
            </w:r>
            <w:hyperlink r:id="rId7" w:history="1">
              <w:r w:rsidRPr="004E601F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</w:t>
              </w:r>
            </w:hyperlink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27.07.2006 N 152-ФЗ "О персональных данных".</w:t>
            </w:r>
          </w:p>
          <w:p w:rsidR="00826E55" w:rsidRPr="004E601F" w:rsidRDefault="00826E55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6E55" w:rsidRPr="004E601F" w:rsidRDefault="009F0A23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8" w:history="1">
              <w:r w:rsidR="00826E55" w:rsidRPr="004E601F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Постановление</w:t>
              </w:r>
            </w:hyperlink>
            <w:r w:rsidR="00826E55"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услуг".</w:t>
            </w:r>
          </w:p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6E55" w:rsidRPr="004E601F" w:rsidRDefault="00826E55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Закон Красноярского края от 04.12.2008 № 7-2542 «О регулировании земельных отношений» </w:t>
            </w:r>
          </w:p>
        </w:tc>
        <w:tc>
          <w:tcPr>
            <w:tcW w:w="1134" w:type="dxa"/>
          </w:tcPr>
          <w:p w:rsidR="00826E55" w:rsidRPr="004E601F" w:rsidRDefault="00826E55" w:rsidP="0082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Физические лица  </w:t>
            </w:r>
          </w:p>
        </w:tc>
        <w:tc>
          <w:tcPr>
            <w:tcW w:w="1842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 постановке на учет  </w:t>
            </w:r>
          </w:p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решение об отказе в предоставлении услуги</w:t>
            </w:r>
          </w:p>
        </w:tc>
        <w:tc>
          <w:tcPr>
            <w:tcW w:w="1134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426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6E55" w:rsidRPr="004E601F" w:rsidRDefault="00826E55" w:rsidP="00CE3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601F">
              <w:rPr>
                <w:rFonts w:ascii="Times New Roman" w:hAnsi="Times New Roman" w:cs="Times New Roman"/>
                <w:sz w:val="20"/>
                <w:szCs w:val="20"/>
              </w:rPr>
              <w:t>Имущественно-земельные отношения</w:t>
            </w:r>
          </w:p>
        </w:tc>
      </w:tr>
    </w:tbl>
    <w:p w:rsidR="00826E55" w:rsidRDefault="00826E55" w:rsidP="00826E55"/>
    <w:p w:rsidR="00826E55" w:rsidRDefault="00826E55" w:rsidP="00826E55"/>
    <w:p w:rsidR="005927D3" w:rsidRDefault="005927D3"/>
    <w:sectPr w:rsidR="005927D3" w:rsidSect="00DB03C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55"/>
    <w:rsid w:val="001341A8"/>
    <w:rsid w:val="004E601F"/>
    <w:rsid w:val="00535F18"/>
    <w:rsid w:val="005927D3"/>
    <w:rsid w:val="007A2AEC"/>
    <w:rsid w:val="00826E55"/>
    <w:rsid w:val="009F0A23"/>
    <w:rsid w:val="00A9114E"/>
    <w:rsid w:val="00D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F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6E55"/>
    <w:pPr>
      <w:ind w:left="720"/>
      <w:contextualSpacing/>
    </w:pPr>
  </w:style>
  <w:style w:type="table" w:styleId="a5">
    <w:name w:val="Table Grid"/>
    <w:basedOn w:val="a1"/>
    <w:uiPriority w:val="59"/>
    <w:rsid w:val="0082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26E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826E55"/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F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6E55"/>
    <w:pPr>
      <w:ind w:left="720"/>
      <w:contextualSpacing/>
    </w:pPr>
  </w:style>
  <w:style w:type="table" w:styleId="a5">
    <w:name w:val="Table Grid"/>
    <w:basedOn w:val="a1"/>
    <w:uiPriority w:val="59"/>
    <w:rsid w:val="0082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26E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826E55"/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20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976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35" TargetMode="External"/><Relationship Id="rId5" Type="http://schemas.openxmlformats.org/officeDocument/2006/relationships/hyperlink" Target="https://login.consultant.ru/link/?req=doc&amp;base=LAW&amp;n=50132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 Максим Николаевич</dc:creator>
  <cp:lastModifiedBy>Боброва Нина Сергеевна</cp:lastModifiedBy>
  <cp:revision>5</cp:revision>
  <cp:lastPrinted>2026-08-31T02:30:00Z</cp:lastPrinted>
  <dcterms:created xsi:type="dcterms:W3CDTF">2026-08-24T08:34:00Z</dcterms:created>
  <dcterms:modified xsi:type="dcterms:W3CDTF">2026-09-03T04:02:00Z</dcterms:modified>
</cp:coreProperties>
</file>