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90E" w:rsidRDefault="004B19A1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Приложение </w:t>
      </w:r>
      <w:r w:rsidR="009453D6">
        <w:rPr>
          <w:rFonts w:ascii="Times New Roman" w:eastAsia="Times New Roman" w:hAnsi="Times New Roman" w:cs="Times New Roman"/>
          <w:sz w:val="20"/>
        </w:rPr>
        <w:t>2</w:t>
      </w:r>
      <w:r>
        <w:rPr>
          <w:rFonts w:ascii="Times New Roman" w:eastAsia="Times New Roman" w:hAnsi="Times New Roman" w:cs="Times New Roman"/>
          <w:sz w:val="20"/>
        </w:rPr>
        <w:t xml:space="preserve"> к постановлению</w:t>
      </w:r>
    </w:p>
    <w:p w:rsidR="0095590E" w:rsidRDefault="004B19A1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Администрации муниципального района</w:t>
      </w:r>
    </w:p>
    <w:p w:rsidR="0095590E" w:rsidRDefault="008E17C8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от 23.04.2025 № 519</w:t>
      </w:r>
      <w:bookmarkStart w:id="0" w:name="_GoBack"/>
      <w:bookmarkEnd w:id="0"/>
    </w:p>
    <w:p w:rsidR="0095590E" w:rsidRDefault="00955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95590E" w:rsidRDefault="004B1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ИНФОРМАЦИЯ</w:t>
      </w:r>
    </w:p>
    <w:p w:rsidR="0095590E" w:rsidRDefault="004B1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О РАСПРЕДЕЛЕНИИ ПЛАНИРУЕМЫХ РАСХОДОВ ПО </w:t>
      </w:r>
      <w:proofErr w:type="gramStart"/>
      <w:r>
        <w:rPr>
          <w:rFonts w:ascii="Times New Roman" w:eastAsia="Times New Roman" w:hAnsi="Times New Roman" w:cs="Times New Roman"/>
          <w:b/>
          <w:sz w:val="20"/>
        </w:rPr>
        <w:t>ОТДЕЛЬНЫМ</w:t>
      </w:r>
      <w:proofErr w:type="gramEnd"/>
    </w:p>
    <w:p w:rsidR="0095590E" w:rsidRDefault="004B1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МЕРОПРИЯТИЯМ МУНИЦИПАЛЬНОЙ ПРОГРАММЫ </w:t>
      </w:r>
      <w:proofErr w:type="gramStart"/>
      <w:r>
        <w:rPr>
          <w:rFonts w:ascii="Times New Roman" w:eastAsia="Times New Roman" w:hAnsi="Times New Roman" w:cs="Times New Roman"/>
          <w:b/>
          <w:sz w:val="20"/>
        </w:rPr>
        <w:t>ТАЙМЫРСКОГО</w:t>
      </w:r>
      <w:proofErr w:type="gramEnd"/>
    </w:p>
    <w:p w:rsidR="0095590E" w:rsidRDefault="004B1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ДОЛГАНО-НЕНЕЦКОГО МУНИЦИПАЛЬНОГО РАЙОНА, ПОДПРОГРАММЕ</w:t>
      </w:r>
    </w:p>
    <w:p w:rsidR="0095590E" w:rsidRDefault="004B1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МУНИЦИПАЛЬНОЙ ПРОГРАММЫ </w:t>
      </w:r>
      <w:proofErr w:type="gramStart"/>
      <w:r>
        <w:rPr>
          <w:rFonts w:ascii="Times New Roman" w:eastAsia="Times New Roman" w:hAnsi="Times New Roman" w:cs="Times New Roman"/>
          <w:b/>
          <w:sz w:val="20"/>
        </w:rPr>
        <w:t>ТАЙМЫРСКОГО</w:t>
      </w:r>
      <w:proofErr w:type="gramEnd"/>
      <w:r>
        <w:rPr>
          <w:rFonts w:ascii="Times New Roman" w:eastAsia="Times New Roman" w:hAnsi="Times New Roman" w:cs="Times New Roman"/>
          <w:b/>
          <w:sz w:val="20"/>
        </w:rPr>
        <w:t xml:space="preserve"> ДОЛГАНО-НЕНЕЦКОГО</w:t>
      </w:r>
    </w:p>
    <w:p w:rsidR="0095590E" w:rsidRDefault="004B19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МУНИЦИПАЛЬНОГО РАЙОНА</w:t>
      </w:r>
    </w:p>
    <w:p w:rsidR="0095590E" w:rsidRDefault="009559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410"/>
        <w:gridCol w:w="1505"/>
        <w:gridCol w:w="1441"/>
        <w:gridCol w:w="623"/>
        <w:gridCol w:w="601"/>
        <w:gridCol w:w="1091"/>
        <w:gridCol w:w="473"/>
        <w:gridCol w:w="858"/>
        <w:gridCol w:w="858"/>
        <w:gridCol w:w="858"/>
        <w:gridCol w:w="858"/>
        <w:gridCol w:w="858"/>
        <w:gridCol w:w="858"/>
        <w:gridCol w:w="858"/>
        <w:gridCol w:w="858"/>
        <w:gridCol w:w="858"/>
        <w:gridCol w:w="943"/>
      </w:tblGrid>
      <w:tr w:rsidR="000A3667" w:rsidRPr="000A3667" w:rsidTr="000A3667">
        <w:trPr>
          <w:trHeight w:val="660"/>
        </w:trPr>
        <w:tc>
          <w:tcPr>
            <w:tcW w:w="1355" w:type="dxa"/>
            <w:vMerge w:val="restart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Статус (муниципальная программа, подпрограмма)</w:t>
            </w:r>
          </w:p>
        </w:tc>
        <w:tc>
          <w:tcPr>
            <w:tcW w:w="1445" w:type="dxa"/>
            <w:vMerge w:val="restart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Наименование программы, подпрограммы, мероприятия</w:t>
            </w:r>
          </w:p>
        </w:tc>
        <w:tc>
          <w:tcPr>
            <w:tcW w:w="1936" w:type="dxa"/>
            <w:vMerge w:val="restart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Наименование ГРБС</w:t>
            </w:r>
          </w:p>
        </w:tc>
        <w:tc>
          <w:tcPr>
            <w:tcW w:w="2702" w:type="dxa"/>
            <w:gridSpan w:val="4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Код бюджетной классификации</w:t>
            </w:r>
          </w:p>
        </w:tc>
        <w:tc>
          <w:tcPr>
            <w:tcW w:w="8371" w:type="dxa"/>
            <w:gridSpan w:val="10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Расходы (тыс. руб.), годы</w:t>
            </w:r>
          </w:p>
        </w:tc>
      </w:tr>
      <w:tr w:rsidR="000A3667" w:rsidRPr="000A3667" w:rsidTr="001806ED">
        <w:trPr>
          <w:trHeight w:val="1095"/>
        </w:trPr>
        <w:tc>
          <w:tcPr>
            <w:tcW w:w="135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4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36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05" w:type="dxa"/>
            <w:hideMark/>
          </w:tcPr>
          <w:p w:rsid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ГРБС</w:t>
            </w:r>
          </w:p>
        </w:tc>
        <w:tc>
          <w:tcPr>
            <w:tcW w:w="584" w:type="dxa"/>
            <w:hideMark/>
          </w:tcPr>
          <w:p w:rsid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A3667">
              <w:rPr>
                <w:rFonts w:ascii="Times New Roman" w:eastAsia="Times New Roman" w:hAnsi="Times New Roman" w:cs="Times New Roman"/>
                <w:sz w:val="20"/>
              </w:rPr>
              <w:t>Рз</w:t>
            </w:r>
            <w:proofErr w:type="spellEnd"/>
            <w:r w:rsidRPr="000A366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proofErr w:type="gramStart"/>
            <w:r w:rsidRPr="000A3667">
              <w:rPr>
                <w:rFonts w:ascii="Times New Roman" w:eastAsia="Times New Roman" w:hAnsi="Times New Roman" w:cs="Times New Roman"/>
                <w:sz w:val="20"/>
              </w:rPr>
              <w:t>Пр</w:t>
            </w:r>
            <w:proofErr w:type="spellEnd"/>
            <w:proofErr w:type="gramEnd"/>
          </w:p>
        </w:tc>
        <w:tc>
          <w:tcPr>
            <w:tcW w:w="1052" w:type="dxa"/>
            <w:hideMark/>
          </w:tcPr>
          <w:p w:rsid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ЦСР</w:t>
            </w:r>
          </w:p>
        </w:tc>
        <w:tc>
          <w:tcPr>
            <w:tcW w:w="461" w:type="dxa"/>
            <w:hideMark/>
          </w:tcPr>
          <w:p w:rsid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ВР</w:t>
            </w:r>
          </w:p>
        </w:tc>
        <w:tc>
          <w:tcPr>
            <w:tcW w:w="829" w:type="dxa"/>
            <w:hideMark/>
          </w:tcPr>
          <w:p w:rsid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2019</w:t>
            </w:r>
          </w:p>
        </w:tc>
        <w:tc>
          <w:tcPr>
            <w:tcW w:w="829" w:type="dxa"/>
            <w:hideMark/>
          </w:tcPr>
          <w:p w:rsid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2020</w:t>
            </w:r>
          </w:p>
        </w:tc>
        <w:tc>
          <w:tcPr>
            <w:tcW w:w="829" w:type="dxa"/>
            <w:hideMark/>
          </w:tcPr>
          <w:p w:rsid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2021</w:t>
            </w:r>
          </w:p>
        </w:tc>
        <w:tc>
          <w:tcPr>
            <w:tcW w:w="829" w:type="dxa"/>
            <w:hideMark/>
          </w:tcPr>
          <w:p w:rsid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2022</w:t>
            </w:r>
          </w:p>
        </w:tc>
        <w:tc>
          <w:tcPr>
            <w:tcW w:w="829" w:type="dxa"/>
            <w:hideMark/>
          </w:tcPr>
          <w:p w:rsid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2023</w:t>
            </w:r>
          </w:p>
        </w:tc>
        <w:tc>
          <w:tcPr>
            <w:tcW w:w="829" w:type="dxa"/>
            <w:hideMark/>
          </w:tcPr>
          <w:p w:rsid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2024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2025</w:t>
            </w:r>
          </w:p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29" w:type="dxa"/>
            <w:hideMark/>
          </w:tcPr>
          <w:p w:rsid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2026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2027</w:t>
            </w:r>
          </w:p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10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итого</w:t>
            </w:r>
          </w:p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 xml:space="preserve"> на период</w:t>
            </w:r>
          </w:p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</w:tr>
      <w:tr w:rsidR="000A3667" w:rsidRPr="000A3667" w:rsidTr="000A3667">
        <w:trPr>
          <w:trHeight w:val="465"/>
        </w:trPr>
        <w:tc>
          <w:tcPr>
            <w:tcW w:w="1355" w:type="dxa"/>
            <w:vMerge w:val="restart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Муниципальная программа</w:t>
            </w:r>
          </w:p>
        </w:tc>
        <w:tc>
          <w:tcPr>
            <w:tcW w:w="1445" w:type="dxa"/>
            <w:vMerge w:val="restart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Улучшение жилищных условий отдельных категорий граждан Таймырского Долгано-Ненецкого муниципального района</w:t>
            </w:r>
          </w:p>
        </w:tc>
        <w:tc>
          <w:tcPr>
            <w:tcW w:w="1936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всего расходы</w:t>
            </w:r>
          </w:p>
        </w:tc>
        <w:tc>
          <w:tcPr>
            <w:tcW w:w="605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584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1052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461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16773,52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34040,74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26945,59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20965,72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18922,86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34275,09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46889,87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44012,75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44046,43</w:t>
            </w:r>
          </w:p>
        </w:tc>
        <w:tc>
          <w:tcPr>
            <w:tcW w:w="910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286872,57</w:t>
            </w:r>
          </w:p>
        </w:tc>
      </w:tr>
      <w:tr w:rsidR="000A3667" w:rsidRPr="000A3667" w:rsidTr="000A3667">
        <w:trPr>
          <w:trHeight w:val="690"/>
        </w:trPr>
        <w:tc>
          <w:tcPr>
            <w:tcW w:w="135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4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36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в том числе по ГРБС:</w:t>
            </w:r>
          </w:p>
        </w:tc>
        <w:tc>
          <w:tcPr>
            <w:tcW w:w="605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584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1052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461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10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</w:tr>
      <w:tr w:rsidR="000A3667" w:rsidRPr="000A3667" w:rsidTr="000A3667">
        <w:trPr>
          <w:trHeight w:val="1815"/>
        </w:trPr>
        <w:tc>
          <w:tcPr>
            <w:tcW w:w="135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4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36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 xml:space="preserve">Администрация Таймырского Долгано-Ненецкого муниципального района  </w:t>
            </w:r>
          </w:p>
        </w:tc>
        <w:tc>
          <w:tcPr>
            <w:tcW w:w="605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201</w:t>
            </w:r>
          </w:p>
        </w:tc>
        <w:tc>
          <w:tcPr>
            <w:tcW w:w="584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1052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461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16773,52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34040,74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26945,59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20965,72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18922,86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34275,09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10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151923,52</w:t>
            </w:r>
          </w:p>
        </w:tc>
      </w:tr>
      <w:tr w:rsidR="000A3667" w:rsidRPr="000A3667" w:rsidTr="000A3667">
        <w:trPr>
          <w:trHeight w:val="2265"/>
        </w:trPr>
        <w:tc>
          <w:tcPr>
            <w:tcW w:w="135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4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36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Управление имущественных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0A3667">
              <w:rPr>
                <w:rFonts w:ascii="Times New Roman" w:eastAsia="Times New Roman" w:hAnsi="Times New Roman" w:cs="Times New Roman"/>
                <w:sz w:val="20"/>
              </w:rPr>
              <w:t xml:space="preserve">Таймырского Долгано-Ненецкого муниципального района  </w:t>
            </w:r>
          </w:p>
        </w:tc>
        <w:tc>
          <w:tcPr>
            <w:tcW w:w="605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267</w:t>
            </w:r>
          </w:p>
        </w:tc>
        <w:tc>
          <w:tcPr>
            <w:tcW w:w="584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10.03</w:t>
            </w:r>
          </w:p>
        </w:tc>
        <w:tc>
          <w:tcPr>
            <w:tcW w:w="1052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0900000000</w:t>
            </w:r>
          </w:p>
        </w:tc>
        <w:tc>
          <w:tcPr>
            <w:tcW w:w="461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320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46889,87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44012,75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44046,43</w:t>
            </w:r>
          </w:p>
        </w:tc>
        <w:tc>
          <w:tcPr>
            <w:tcW w:w="910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134949,05</w:t>
            </w:r>
          </w:p>
        </w:tc>
      </w:tr>
      <w:tr w:rsidR="000A3667" w:rsidRPr="000A3667" w:rsidTr="000A3667">
        <w:trPr>
          <w:trHeight w:val="630"/>
        </w:trPr>
        <w:tc>
          <w:tcPr>
            <w:tcW w:w="1355" w:type="dxa"/>
            <w:vMerge w:val="restart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Подпрограмма</w:t>
            </w:r>
          </w:p>
        </w:tc>
        <w:tc>
          <w:tcPr>
            <w:tcW w:w="1445" w:type="dxa"/>
            <w:vMerge w:val="restart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 xml:space="preserve">Обеспечение жильем </w:t>
            </w:r>
            <w:r w:rsidRPr="000A3667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молодых семей </w:t>
            </w:r>
            <w:r w:rsidRPr="000A3667">
              <w:rPr>
                <w:rFonts w:ascii="Times New Roman" w:eastAsia="Times New Roman" w:hAnsi="Times New Roman" w:cs="Times New Roman"/>
                <w:sz w:val="20"/>
              </w:rPr>
              <w:t>Таймырского Долгано-Ненецкого муниципального района</w:t>
            </w:r>
          </w:p>
        </w:tc>
        <w:tc>
          <w:tcPr>
            <w:tcW w:w="1936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всего расходы</w:t>
            </w:r>
          </w:p>
        </w:tc>
        <w:tc>
          <w:tcPr>
            <w:tcW w:w="605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584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1052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461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2259,22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6672,00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3435,90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6451,42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4408,56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5627,62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5266,80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6133,35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6167,03</w:t>
            </w:r>
          </w:p>
        </w:tc>
        <w:tc>
          <w:tcPr>
            <w:tcW w:w="910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46421,90</w:t>
            </w:r>
          </w:p>
        </w:tc>
      </w:tr>
      <w:tr w:rsidR="000A3667" w:rsidRPr="000A3667" w:rsidTr="000A3667">
        <w:trPr>
          <w:trHeight w:val="690"/>
        </w:trPr>
        <w:tc>
          <w:tcPr>
            <w:tcW w:w="135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4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36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в том числе по ГРБС:</w:t>
            </w:r>
          </w:p>
        </w:tc>
        <w:tc>
          <w:tcPr>
            <w:tcW w:w="605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201</w:t>
            </w:r>
          </w:p>
        </w:tc>
        <w:tc>
          <w:tcPr>
            <w:tcW w:w="584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1052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461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10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</w:tr>
      <w:tr w:rsidR="000A3667" w:rsidRPr="000A3667" w:rsidTr="000A3667">
        <w:trPr>
          <w:trHeight w:val="900"/>
        </w:trPr>
        <w:tc>
          <w:tcPr>
            <w:tcW w:w="135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4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36" w:type="dxa"/>
            <w:vMerge w:val="restart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 xml:space="preserve">Администрация Таймырского Долгано-Ненецкого муниципального района  </w:t>
            </w:r>
          </w:p>
        </w:tc>
        <w:tc>
          <w:tcPr>
            <w:tcW w:w="605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201</w:t>
            </w:r>
          </w:p>
        </w:tc>
        <w:tc>
          <w:tcPr>
            <w:tcW w:w="584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10.03</w:t>
            </w:r>
          </w:p>
        </w:tc>
        <w:tc>
          <w:tcPr>
            <w:tcW w:w="1052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09100L4970</w:t>
            </w:r>
          </w:p>
        </w:tc>
        <w:tc>
          <w:tcPr>
            <w:tcW w:w="461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320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2259,22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10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2259,22</w:t>
            </w:r>
          </w:p>
        </w:tc>
      </w:tr>
      <w:tr w:rsidR="000A3667" w:rsidRPr="000A3667" w:rsidTr="000A3667">
        <w:trPr>
          <w:trHeight w:val="1380"/>
        </w:trPr>
        <w:tc>
          <w:tcPr>
            <w:tcW w:w="135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4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36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05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201</w:t>
            </w:r>
          </w:p>
        </w:tc>
        <w:tc>
          <w:tcPr>
            <w:tcW w:w="584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10.04</w:t>
            </w:r>
          </w:p>
        </w:tc>
        <w:tc>
          <w:tcPr>
            <w:tcW w:w="1052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09100L4970</w:t>
            </w:r>
          </w:p>
        </w:tc>
        <w:tc>
          <w:tcPr>
            <w:tcW w:w="461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320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6672,00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3435,90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6451,42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4408,56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5627,62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10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26595,50</w:t>
            </w:r>
          </w:p>
        </w:tc>
      </w:tr>
      <w:tr w:rsidR="000A3667" w:rsidRPr="000A3667" w:rsidTr="000A3667">
        <w:trPr>
          <w:trHeight w:val="2505"/>
        </w:trPr>
        <w:tc>
          <w:tcPr>
            <w:tcW w:w="135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4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36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Управление имущественных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0A3667">
              <w:rPr>
                <w:rFonts w:ascii="Times New Roman" w:eastAsia="Times New Roman" w:hAnsi="Times New Roman" w:cs="Times New Roman"/>
                <w:sz w:val="20"/>
              </w:rPr>
              <w:t xml:space="preserve">Таймырского Долгано-Ненецкого муниципального района  </w:t>
            </w:r>
          </w:p>
        </w:tc>
        <w:tc>
          <w:tcPr>
            <w:tcW w:w="605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267</w:t>
            </w:r>
          </w:p>
        </w:tc>
        <w:tc>
          <w:tcPr>
            <w:tcW w:w="584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10.04</w:t>
            </w:r>
          </w:p>
        </w:tc>
        <w:tc>
          <w:tcPr>
            <w:tcW w:w="1052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09100L4970</w:t>
            </w:r>
          </w:p>
        </w:tc>
        <w:tc>
          <w:tcPr>
            <w:tcW w:w="461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320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5266,80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6133,35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6167,03</w:t>
            </w:r>
          </w:p>
        </w:tc>
        <w:tc>
          <w:tcPr>
            <w:tcW w:w="910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17567,18</w:t>
            </w:r>
          </w:p>
        </w:tc>
      </w:tr>
      <w:tr w:rsidR="000A3667" w:rsidRPr="000A3667" w:rsidTr="000A3667">
        <w:trPr>
          <w:trHeight w:val="2445"/>
        </w:trPr>
        <w:tc>
          <w:tcPr>
            <w:tcW w:w="1355" w:type="dxa"/>
            <w:vMerge w:val="restart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lastRenderedPageBreak/>
              <w:t>Отдельное мероприятие 1</w:t>
            </w:r>
          </w:p>
        </w:tc>
        <w:tc>
          <w:tcPr>
            <w:tcW w:w="1445" w:type="dxa"/>
            <w:vMerge w:val="restart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Предоставление социальных выплат пенсионерам, выезжающим за пределы Таймырского Долгано-Ненецкого муниципального района, на приобретение (строительство) жилья в пределах Российской Федерации</w:t>
            </w:r>
          </w:p>
        </w:tc>
        <w:tc>
          <w:tcPr>
            <w:tcW w:w="1936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всего расходы</w:t>
            </w:r>
          </w:p>
        </w:tc>
        <w:tc>
          <w:tcPr>
            <w:tcW w:w="605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584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1052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461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18534,80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37879,40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37879,40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37879,40</w:t>
            </w:r>
          </w:p>
        </w:tc>
        <w:tc>
          <w:tcPr>
            <w:tcW w:w="910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204744,50</w:t>
            </w:r>
          </w:p>
        </w:tc>
      </w:tr>
      <w:tr w:rsidR="000A3667" w:rsidRPr="000A3667" w:rsidTr="000A3667">
        <w:trPr>
          <w:trHeight w:val="690"/>
        </w:trPr>
        <w:tc>
          <w:tcPr>
            <w:tcW w:w="135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4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36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в том числе по ГРБС:</w:t>
            </w:r>
          </w:p>
        </w:tc>
        <w:tc>
          <w:tcPr>
            <w:tcW w:w="605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584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1052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461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10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</w:tr>
      <w:tr w:rsidR="000A3667" w:rsidRPr="000A3667" w:rsidTr="000A3667">
        <w:trPr>
          <w:trHeight w:val="1815"/>
        </w:trPr>
        <w:tc>
          <w:tcPr>
            <w:tcW w:w="135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4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36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 xml:space="preserve">Администрация Таймырского Долгано-Ненецкого муниципального района </w:t>
            </w:r>
          </w:p>
        </w:tc>
        <w:tc>
          <w:tcPr>
            <w:tcW w:w="605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201</w:t>
            </w:r>
          </w:p>
        </w:tc>
        <w:tc>
          <w:tcPr>
            <w:tcW w:w="584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10.03</w:t>
            </w:r>
          </w:p>
        </w:tc>
        <w:tc>
          <w:tcPr>
            <w:tcW w:w="1052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900006160</w:t>
            </w:r>
          </w:p>
        </w:tc>
        <w:tc>
          <w:tcPr>
            <w:tcW w:w="461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320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14514,30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18534,80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10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91106,30</w:t>
            </w:r>
          </w:p>
        </w:tc>
      </w:tr>
      <w:tr w:rsidR="000A3667" w:rsidRPr="000A3667" w:rsidTr="000A3667">
        <w:trPr>
          <w:trHeight w:val="2265"/>
        </w:trPr>
        <w:tc>
          <w:tcPr>
            <w:tcW w:w="135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4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36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Управление имущественных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0A3667">
              <w:rPr>
                <w:rFonts w:ascii="Times New Roman" w:eastAsia="Times New Roman" w:hAnsi="Times New Roman" w:cs="Times New Roman"/>
                <w:sz w:val="20"/>
              </w:rPr>
              <w:t xml:space="preserve">Таймырского Долгано-Ненецкого муниципального района  </w:t>
            </w:r>
          </w:p>
        </w:tc>
        <w:tc>
          <w:tcPr>
            <w:tcW w:w="605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267</w:t>
            </w:r>
          </w:p>
        </w:tc>
        <w:tc>
          <w:tcPr>
            <w:tcW w:w="584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10.03</w:t>
            </w:r>
          </w:p>
        </w:tc>
        <w:tc>
          <w:tcPr>
            <w:tcW w:w="1052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900006160</w:t>
            </w:r>
          </w:p>
        </w:tc>
        <w:tc>
          <w:tcPr>
            <w:tcW w:w="461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320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37879,40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37879,40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37879,40</w:t>
            </w:r>
          </w:p>
        </w:tc>
        <w:tc>
          <w:tcPr>
            <w:tcW w:w="910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113638,20</w:t>
            </w:r>
          </w:p>
        </w:tc>
      </w:tr>
      <w:tr w:rsidR="000A3667" w:rsidRPr="000A3667" w:rsidTr="000A3667">
        <w:trPr>
          <w:trHeight w:val="465"/>
        </w:trPr>
        <w:tc>
          <w:tcPr>
            <w:tcW w:w="1355" w:type="dxa"/>
            <w:vMerge w:val="restart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Отдельное мероприятие 2</w:t>
            </w:r>
          </w:p>
        </w:tc>
        <w:tc>
          <w:tcPr>
            <w:tcW w:w="1445" w:type="dxa"/>
            <w:vMerge w:val="restart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 xml:space="preserve">Переселение граждан из не предназначенных для проживания </w:t>
            </w:r>
            <w:r w:rsidRPr="000A3667">
              <w:rPr>
                <w:rFonts w:ascii="Times New Roman" w:eastAsia="Times New Roman" w:hAnsi="Times New Roman" w:cs="Times New Roman"/>
                <w:sz w:val="20"/>
              </w:rPr>
              <w:lastRenderedPageBreak/>
              <w:t>строений</w:t>
            </w:r>
          </w:p>
        </w:tc>
        <w:tc>
          <w:tcPr>
            <w:tcW w:w="1936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lastRenderedPageBreak/>
              <w:t>всего расходы</w:t>
            </w:r>
          </w:p>
        </w:tc>
        <w:tc>
          <w:tcPr>
            <w:tcW w:w="605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584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1052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461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12854,44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8995,39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10112,67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3743,67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10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35706,17</w:t>
            </w:r>
          </w:p>
        </w:tc>
      </w:tr>
      <w:tr w:rsidR="000A3667" w:rsidRPr="000A3667" w:rsidTr="000A3667">
        <w:trPr>
          <w:trHeight w:val="690"/>
        </w:trPr>
        <w:tc>
          <w:tcPr>
            <w:tcW w:w="135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4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36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в том числе по ГРБС:</w:t>
            </w:r>
          </w:p>
        </w:tc>
        <w:tc>
          <w:tcPr>
            <w:tcW w:w="605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584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1052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461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х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10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</w:tr>
      <w:tr w:rsidR="000A3667" w:rsidRPr="000A3667" w:rsidTr="000A3667">
        <w:trPr>
          <w:trHeight w:val="1815"/>
        </w:trPr>
        <w:tc>
          <w:tcPr>
            <w:tcW w:w="135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4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36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 xml:space="preserve">Администрация Таймырского Долгано-Ненецкого муниципального района </w:t>
            </w:r>
          </w:p>
        </w:tc>
        <w:tc>
          <w:tcPr>
            <w:tcW w:w="605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201</w:t>
            </w:r>
          </w:p>
        </w:tc>
        <w:tc>
          <w:tcPr>
            <w:tcW w:w="584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10.03</w:t>
            </w:r>
          </w:p>
        </w:tc>
        <w:tc>
          <w:tcPr>
            <w:tcW w:w="1052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09000L1780</w:t>
            </w:r>
          </w:p>
        </w:tc>
        <w:tc>
          <w:tcPr>
            <w:tcW w:w="461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320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12854,44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8995,39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10112,67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10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31962,50</w:t>
            </w:r>
          </w:p>
        </w:tc>
      </w:tr>
      <w:tr w:rsidR="000A3667" w:rsidRPr="000A3667" w:rsidTr="000A3667">
        <w:trPr>
          <w:trHeight w:val="2265"/>
        </w:trPr>
        <w:tc>
          <w:tcPr>
            <w:tcW w:w="135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45" w:type="dxa"/>
            <w:vMerge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36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Управление имущественных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0A3667">
              <w:rPr>
                <w:rFonts w:ascii="Times New Roman" w:eastAsia="Times New Roman" w:hAnsi="Times New Roman" w:cs="Times New Roman"/>
                <w:sz w:val="20"/>
              </w:rPr>
              <w:t xml:space="preserve">Таймырского Долгано-Ненецкого муниципального района  </w:t>
            </w:r>
          </w:p>
        </w:tc>
        <w:tc>
          <w:tcPr>
            <w:tcW w:w="605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267</w:t>
            </w:r>
          </w:p>
        </w:tc>
        <w:tc>
          <w:tcPr>
            <w:tcW w:w="584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10.03</w:t>
            </w:r>
          </w:p>
        </w:tc>
        <w:tc>
          <w:tcPr>
            <w:tcW w:w="1052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09000L1780</w:t>
            </w:r>
          </w:p>
        </w:tc>
        <w:tc>
          <w:tcPr>
            <w:tcW w:w="461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320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3743,67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829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0,00</w:t>
            </w:r>
          </w:p>
        </w:tc>
        <w:tc>
          <w:tcPr>
            <w:tcW w:w="910" w:type="dxa"/>
            <w:hideMark/>
          </w:tcPr>
          <w:p w:rsidR="000A3667" w:rsidRPr="000A3667" w:rsidRDefault="000A3667" w:rsidP="000A3667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A3667">
              <w:rPr>
                <w:rFonts w:ascii="Times New Roman" w:eastAsia="Times New Roman" w:hAnsi="Times New Roman" w:cs="Times New Roman"/>
                <w:sz w:val="20"/>
              </w:rPr>
              <w:t>3743,67</w:t>
            </w:r>
          </w:p>
        </w:tc>
      </w:tr>
    </w:tbl>
    <w:p w:rsidR="000A3667" w:rsidRDefault="000A36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sectPr w:rsidR="000A3667" w:rsidSect="00D0137E">
      <w:pgSz w:w="16838" w:h="11906" w:orient="landscape"/>
      <w:pgMar w:top="851" w:right="536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371" w:rsidRDefault="007F2371">
      <w:pPr>
        <w:spacing w:after="0" w:line="240" w:lineRule="auto"/>
      </w:pPr>
      <w:r>
        <w:separator/>
      </w:r>
    </w:p>
  </w:endnote>
  <w:endnote w:type="continuationSeparator" w:id="0">
    <w:p w:rsidR="007F2371" w:rsidRDefault="007F2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371" w:rsidRDefault="007F2371">
      <w:pPr>
        <w:spacing w:after="0" w:line="240" w:lineRule="auto"/>
      </w:pPr>
      <w:r>
        <w:separator/>
      </w:r>
    </w:p>
  </w:footnote>
  <w:footnote w:type="continuationSeparator" w:id="0">
    <w:p w:rsidR="007F2371" w:rsidRDefault="007F23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90E"/>
    <w:rsid w:val="00040BD1"/>
    <w:rsid w:val="00050C98"/>
    <w:rsid w:val="000A3667"/>
    <w:rsid w:val="00100C4D"/>
    <w:rsid w:val="002648F5"/>
    <w:rsid w:val="00267415"/>
    <w:rsid w:val="00430E2D"/>
    <w:rsid w:val="00451B5F"/>
    <w:rsid w:val="004B19A1"/>
    <w:rsid w:val="0064619B"/>
    <w:rsid w:val="00683382"/>
    <w:rsid w:val="006A29A3"/>
    <w:rsid w:val="006C50A1"/>
    <w:rsid w:val="00705018"/>
    <w:rsid w:val="007F2371"/>
    <w:rsid w:val="00822B87"/>
    <w:rsid w:val="008701A4"/>
    <w:rsid w:val="00876839"/>
    <w:rsid w:val="008E17C8"/>
    <w:rsid w:val="009453D6"/>
    <w:rsid w:val="0095590E"/>
    <w:rsid w:val="00B323A5"/>
    <w:rsid w:val="00D0137E"/>
    <w:rsid w:val="00D25DFA"/>
    <w:rsid w:val="00D66F05"/>
    <w:rsid w:val="00DF0058"/>
    <w:rsid w:val="00E94968"/>
    <w:rsid w:val="00F46DC3"/>
    <w:rsid w:val="00FB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51B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6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59DE-EED6-47ED-95EF-6AA9D3A4E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4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kotlyarova</cp:lastModifiedBy>
  <cp:revision>44</cp:revision>
  <cp:lastPrinted>2025-04-24T04:04:00Z</cp:lastPrinted>
  <dcterms:created xsi:type="dcterms:W3CDTF">2020-12-15T02:44:00Z</dcterms:created>
  <dcterms:modified xsi:type="dcterms:W3CDTF">2025-04-24T04:04:00Z</dcterms:modified>
</cp:coreProperties>
</file>