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65"/>
        <w:tblW w:w="10843" w:type="dxa"/>
        <w:tblLook w:val="0000" w:firstRow="0" w:lastRow="0" w:firstColumn="0" w:lastColumn="0" w:noHBand="0" w:noVBand="0"/>
      </w:tblPr>
      <w:tblGrid>
        <w:gridCol w:w="3507"/>
        <w:gridCol w:w="2799"/>
        <w:gridCol w:w="4537"/>
      </w:tblGrid>
      <w:tr w:rsidR="001777F2" w:rsidTr="006A6A1A">
        <w:trPr>
          <w:trHeight w:val="5581"/>
        </w:trPr>
        <w:tc>
          <w:tcPr>
            <w:tcW w:w="3507" w:type="dxa"/>
          </w:tcPr>
          <w:p w:rsidR="001777F2" w:rsidRDefault="001777F2" w:rsidP="006A6A1A">
            <w:pPr>
              <w:pStyle w:val="a6"/>
              <w:rPr>
                <w:b w:val="0"/>
                <w:bCs/>
              </w:rPr>
            </w:pPr>
            <w:r>
              <w:rPr>
                <w:noProof/>
              </w:rPr>
              <w:drawing>
                <wp:inline distT="0" distB="0" distL="0" distR="0" wp14:anchorId="4B09021B" wp14:editId="33A2A917">
                  <wp:extent cx="460375" cy="556260"/>
                  <wp:effectExtent l="0" t="0" r="0" b="0"/>
                  <wp:docPr id="1" name="Рисунок 1" descr="Taj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j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77F2" w:rsidRDefault="001777F2" w:rsidP="006A6A1A">
            <w:pPr>
              <w:pStyle w:val="a6"/>
              <w:rPr>
                <w:b w:val="0"/>
                <w:bCs/>
              </w:rPr>
            </w:pPr>
          </w:p>
          <w:p w:rsidR="001777F2" w:rsidRDefault="001777F2" w:rsidP="006A6A1A">
            <w:pPr>
              <w:pStyle w:val="a6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Таймырский </w:t>
            </w:r>
          </w:p>
          <w:p w:rsidR="001777F2" w:rsidRDefault="001777F2" w:rsidP="006A6A1A">
            <w:pPr>
              <w:pStyle w:val="a6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Долгано-Ненецкий </w:t>
            </w:r>
          </w:p>
          <w:p w:rsidR="001777F2" w:rsidRDefault="001777F2" w:rsidP="006A6A1A">
            <w:pPr>
              <w:pStyle w:val="a6"/>
            </w:pPr>
            <w:r>
              <w:rPr>
                <w:b w:val="0"/>
                <w:bCs/>
              </w:rPr>
              <w:t>Муниципальный ОКРУГ</w:t>
            </w:r>
          </w:p>
          <w:p w:rsidR="001777F2" w:rsidRDefault="001777F2" w:rsidP="006A6A1A">
            <w:pPr>
              <w:pStyle w:val="a6"/>
              <w:rPr>
                <w:b w:val="0"/>
              </w:rPr>
            </w:pPr>
            <w:r>
              <w:rPr>
                <w:b w:val="0"/>
              </w:rPr>
              <w:t>красноярского края</w:t>
            </w:r>
          </w:p>
          <w:p w:rsidR="001777F2" w:rsidRDefault="001777F2" w:rsidP="006A6A1A">
            <w:pPr>
              <w:jc w:val="center"/>
              <w:rPr>
                <w:b/>
                <w:caps/>
              </w:rPr>
            </w:pPr>
          </w:p>
          <w:p w:rsidR="001777F2" w:rsidRDefault="001777F2" w:rsidP="006A6A1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ТаймырскИЙ</w:t>
            </w:r>
          </w:p>
          <w:p w:rsidR="001777F2" w:rsidRDefault="001777F2" w:rsidP="006A6A1A">
            <w:pPr>
              <w:pStyle w:val="3"/>
              <w:framePr w:hSpace="0" w:wrap="auto" w:hAnchor="text" w:xAlign="left" w:yAlign="inline"/>
            </w:pPr>
            <w:r>
              <w:t xml:space="preserve">Долгано-НенецкИЙ РАЙОННЫЙ </w:t>
            </w:r>
          </w:p>
          <w:p w:rsidR="001777F2" w:rsidRDefault="001777F2" w:rsidP="006A6A1A">
            <w:pPr>
              <w:pStyle w:val="3"/>
              <w:framePr w:hSpace="0" w:wrap="auto" w:hAnchor="text" w:xAlign="left" w:yAlign="inline"/>
            </w:pPr>
            <w:r>
              <w:t>СОВЕТ ДЕПУТАТОВ</w:t>
            </w:r>
          </w:p>
          <w:p w:rsidR="001777F2" w:rsidRDefault="001777F2" w:rsidP="006A6A1A">
            <w:pPr>
              <w:jc w:val="center"/>
              <w:rPr>
                <w:b/>
                <w:caps/>
              </w:rPr>
            </w:pPr>
          </w:p>
          <w:p w:rsidR="001777F2" w:rsidRDefault="001777F2" w:rsidP="006A6A1A">
            <w:pPr>
              <w:pStyle w:val="2"/>
              <w:rPr>
                <w:sz w:val="16"/>
              </w:rPr>
            </w:pPr>
            <w:r>
              <w:rPr>
                <w:sz w:val="16"/>
              </w:rPr>
              <w:t>647000, Красноярский край</w:t>
            </w:r>
          </w:p>
          <w:p w:rsidR="001777F2" w:rsidRDefault="001777F2" w:rsidP="006A6A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г. Дудинка, ул. Советская, 35</w:t>
            </w:r>
          </w:p>
          <w:p w:rsidR="001777F2" w:rsidRDefault="001777F2" w:rsidP="006A6A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телефон: (39191) 5-29-39</w:t>
            </w:r>
          </w:p>
          <w:p w:rsidR="001777F2" w:rsidRDefault="001777F2" w:rsidP="006A6A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факс: (39191) 5-29-39</w:t>
            </w:r>
          </w:p>
          <w:p w:rsidR="001777F2" w:rsidRPr="001777F2" w:rsidRDefault="00792EF7" w:rsidP="006A6A1A">
            <w:pPr>
              <w:pStyle w:val="a6"/>
              <w:rPr>
                <w:b w:val="0"/>
                <w:bCs/>
                <w:caps w:val="0"/>
                <w:sz w:val="16"/>
                <w:szCs w:val="16"/>
              </w:rPr>
            </w:pPr>
            <w:hyperlink r:id="rId8" w:history="1">
              <w:r w:rsidR="001777F2" w:rsidRPr="001777F2">
                <w:rPr>
                  <w:rStyle w:val="a8"/>
                  <w:b w:val="0"/>
                  <w:caps w:val="0"/>
                  <w:color w:val="auto"/>
                  <w:sz w:val="16"/>
                  <w:szCs w:val="16"/>
                  <w:u w:val="none"/>
                </w:rPr>
                <w:t>dudinka.sovet@taimyr24.ru</w:t>
              </w:r>
            </w:hyperlink>
          </w:p>
          <w:p w:rsidR="001777F2" w:rsidRDefault="001777F2" w:rsidP="006A6A1A">
            <w:pPr>
              <w:jc w:val="center"/>
              <w:rPr>
                <w:sz w:val="16"/>
              </w:rPr>
            </w:pPr>
          </w:p>
          <w:p w:rsidR="001777F2" w:rsidRDefault="001777F2" w:rsidP="006A6A1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_______________________ № __________ </w:t>
            </w:r>
          </w:p>
          <w:p w:rsidR="001777F2" w:rsidRDefault="001777F2" w:rsidP="006A6A1A">
            <w:pPr>
              <w:jc w:val="center"/>
              <w:rPr>
                <w:sz w:val="16"/>
              </w:rPr>
            </w:pPr>
          </w:p>
          <w:p w:rsidR="001777F2" w:rsidRDefault="001777F2" w:rsidP="006A6A1A">
            <w:pPr>
              <w:jc w:val="center"/>
              <w:rPr>
                <w:sz w:val="20"/>
              </w:rPr>
            </w:pPr>
          </w:p>
        </w:tc>
        <w:tc>
          <w:tcPr>
            <w:tcW w:w="2799" w:type="dxa"/>
          </w:tcPr>
          <w:p w:rsidR="001777F2" w:rsidRDefault="001777F2" w:rsidP="006A6A1A"/>
          <w:p w:rsidR="001777F2" w:rsidRDefault="001777F2" w:rsidP="006A6A1A"/>
          <w:p w:rsidR="001777F2" w:rsidRDefault="001777F2" w:rsidP="006A6A1A"/>
        </w:tc>
        <w:tc>
          <w:tcPr>
            <w:tcW w:w="4537" w:type="dxa"/>
          </w:tcPr>
          <w:p w:rsidR="001777F2" w:rsidRDefault="001777F2" w:rsidP="006A6A1A">
            <w:pPr>
              <w:jc w:val="center"/>
              <w:rPr>
                <w:sz w:val="28"/>
              </w:rPr>
            </w:pPr>
          </w:p>
          <w:p w:rsidR="001777F2" w:rsidRDefault="001777F2" w:rsidP="006A6A1A">
            <w:pPr>
              <w:jc w:val="center"/>
              <w:rPr>
                <w:sz w:val="28"/>
              </w:rPr>
            </w:pPr>
          </w:p>
          <w:p w:rsidR="001777F2" w:rsidRDefault="001777F2" w:rsidP="006A6A1A">
            <w:pPr>
              <w:jc w:val="center"/>
              <w:rPr>
                <w:sz w:val="28"/>
              </w:rPr>
            </w:pPr>
          </w:p>
          <w:p w:rsidR="001777F2" w:rsidRDefault="001777F2" w:rsidP="006A6A1A">
            <w:pPr>
              <w:jc w:val="center"/>
              <w:rPr>
                <w:sz w:val="28"/>
              </w:rPr>
            </w:pPr>
          </w:p>
          <w:p w:rsidR="001777F2" w:rsidRDefault="001777F2" w:rsidP="006A6A1A">
            <w:pPr>
              <w:jc w:val="center"/>
              <w:rPr>
                <w:sz w:val="28"/>
              </w:rPr>
            </w:pPr>
          </w:p>
          <w:p w:rsidR="001777F2" w:rsidRDefault="001777F2" w:rsidP="006A6A1A">
            <w:pPr>
              <w:jc w:val="center"/>
              <w:rPr>
                <w:sz w:val="28"/>
              </w:rPr>
            </w:pPr>
          </w:p>
          <w:p w:rsidR="001777F2" w:rsidRDefault="001777F2" w:rsidP="006A6A1A">
            <w:pPr>
              <w:jc w:val="center"/>
              <w:rPr>
                <w:sz w:val="28"/>
              </w:rPr>
            </w:pPr>
          </w:p>
          <w:p w:rsidR="001777F2" w:rsidRPr="00C53669" w:rsidRDefault="001777F2" w:rsidP="006A6A1A">
            <w:pPr>
              <w:tabs>
                <w:tab w:val="left" w:pos="5954"/>
              </w:tabs>
              <w:ind w:left="18"/>
              <w:jc w:val="center"/>
              <w:rPr>
                <w:sz w:val="28"/>
                <w:szCs w:val="28"/>
              </w:rPr>
            </w:pPr>
            <w:r w:rsidRPr="00C53669">
              <w:rPr>
                <w:sz w:val="28"/>
                <w:szCs w:val="28"/>
              </w:rPr>
              <w:t>В Таймырский Долгано-Ненецкий</w:t>
            </w:r>
          </w:p>
          <w:p w:rsidR="001777F2" w:rsidRPr="00C53669" w:rsidRDefault="001777F2" w:rsidP="006A6A1A">
            <w:pPr>
              <w:tabs>
                <w:tab w:val="left" w:pos="5954"/>
              </w:tabs>
              <w:ind w:left="18"/>
              <w:jc w:val="center"/>
              <w:rPr>
                <w:sz w:val="28"/>
                <w:szCs w:val="28"/>
              </w:rPr>
            </w:pPr>
            <w:r w:rsidRPr="00C53669">
              <w:rPr>
                <w:sz w:val="28"/>
                <w:szCs w:val="28"/>
              </w:rPr>
              <w:t>районный Совет депутатов</w:t>
            </w:r>
          </w:p>
          <w:p w:rsidR="001777F2" w:rsidRDefault="001777F2" w:rsidP="006A6A1A">
            <w:pPr>
              <w:jc w:val="center"/>
              <w:rPr>
                <w:b/>
                <w:bCs/>
                <w:caps/>
                <w:sz w:val="28"/>
              </w:rPr>
            </w:pPr>
          </w:p>
        </w:tc>
      </w:tr>
    </w:tbl>
    <w:p w:rsidR="00A74B5F" w:rsidRDefault="00A74B5F" w:rsidP="001777F2">
      <w:pPr>
        <w:tabs>
          <w:tab w:val="left" w:pos="5954"/>
        </w:tabs>
      </w:pPr>
    </w:p>
    <w:p w:rsidR="009B4906" w:rsidRDefault="009B4906" w:rsidP="009B4906">
      <w:pPr>
        <w:jc w:val="both"/>
        <w:rPr>
          <w:sz w:val="28"/>
          <w:szCs w:val="28"/>
        </w:rPr>
      </w:pPr>
      <w:r w:rsidRPr="009B4906">
        <w:rPr>
          <w:sz w:val="28"/>
          <w:szCs w:val="28"/>
        </w:rPr>
        <w:t>О предоставлении гарантий и компенсаций лиц</w:t>
      </w:r>
      <w:r>
        <w:rPr>
          <w:sz w:val="28"/>
          <w:szCs w:val="28"/>
        </w:rPr>
        <w:t>ам</w:t>
      </w:r>
      <w:r w:rsidRPr="009B4906">
        <w:rPr>
          <w:sz w:val="28"/>
          <w:szCs w:val="28"/>
        </w:rPr>
        <w:t xml:space="preserve">, </w:t>
      </w:r>
    </w:p>
    <w:p w:rsidR="009B4906" w:rsidRDefault="009B4906" w:rsidP="009B4906">
      <w:pPr>
        <w:jc w:val="both"/>
        <w:rPr>
          <w:sz w:val="28"/>
          <w:szCs w:val="28"/>
        </w:rPr>
      </w:pPr>
      <w:proofErr w:type="gramStart"/>
      <w:r w:rsidRPr="009B4906">
        <w:rPr>
          <w:sz w:val="28"/>
          <w:szCs w:val="28"/>
        </w:rPr>
        <w:t>замещавш</w:t>
      </w:r>
      <w:r>
        <w:rPr>
          <w:sz w:val="28"/>
          <w:szCs w:val="28"/>
        </w:rPr>
        <w:t>им</w:t>
      </w:r>
      <w:proofErr w:type="gramEnd"/>
      <w:r w:rsidRPr="009B490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ые</w:t>
      </w:r>
      <w:r w:rsidRPr="009B4906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9B4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</w:p>
    <w:p w:rsidR="009B4906" w:rsidRDefault="009B4906" w:rsidP="009B490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постоянной основе</w:t>
      </w:r>
      <w:r w:rsidR="00A635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B4906">
        <w:rPr>
          <w:sz w:val="28"/>
          <w:szCs w:val="28"/>
        </w:rPr>
        <w:t xml:space="preserve">в связи с </w:t>
      </w:r>
      <w:proofErr w:type="gramStart"/>
      <w:r w:rsidRPr="009B4906">
        <w:rPr>
          <w:sz w:val="28"/>
          <w:szCs w:val="28"/>
        </w:rPr>
        <w:t>досрочным</w:t>
      </w:r>
      <w:proofErr w:type="gramEnd"/>
      <w:r w:rsidRPr="009B4906">
        <w:rPr>
          <w:sz w:val="28"/>
          <w:szCs w:val="28"/>
        </w:rPr>
        <w:t xml:space="preserve"> </w:t>
      </w:r>
    </w:p>
    <w:p w:rsidR="00020B1F" w:rsidRDefault="009B4906" w:rsidP="009B4906">
      <w:pPr>
        <w:jc w:val="both"/>
      </w:pPr>
      <w:r w:rsidRPr="009B4906">
        <w:rPr>
          <w:sz w:val="28"/>
          <w:szCs w:val="28"/>
        </w:rPr>
        <w:t>прекращением полномочий</w:t>
      </w:r>
    </w:p>
    <w:p w:rsidR="00020B1F" w:rsidRDefault="00020B1F" w:rsidP="00020B1F">
      <w:pPr>
        <w:ind w:firstLine="708"/>
      </w:pPr>
    </w:p>
    <w:p w:rsidR="001777F2" w:rsidRDefault="001777F2" w:rsidP="00020B1F">
      <w:pPr>
        <w:ind w:firstLine="708"/>
      </w:pPr>
    </w:p>
    <w:p w:rsidR="008E2A45" w:rsidRPr="001777F2" w:rsidRDefault="00503D90" w:rsidP="001777F2">
      <w:pPr>
        <w:ind w:firstLine="709"/>
        <w:jc w:val="both"/>
        <w:rPr>
          <w:sz w:val="28"/>
          <w:szCs w:val="28"/>
        </w:rPr>
      </w:pPr>
      <w:r w:rsidRPr="001777F2">
        <w:rPr>
          <w:sz w:val="28"/>
          <w:szCs w:val="28"/>
        </w:rPr>
        <w:t>Реализаци</w:t>
      </w:r>
      <w:r w:rsidR="006B3E38" w:rsidRPr="001777F2">
        <w:rPr>
          <w:sz w:val="28"/>
          <w:szCs w:val="28"/>
        </w:rPr>
        <w:t>я</w:t>
      </w:r>
      <w:r w:rsidRPr="001777F2">
        <w:rPr>
          <w:sz w:val="28"/>
          <w:szCs w:val="28"/>
        </w:rPr>
        <w:t xml:space="preserve"> принятия Таймырским Долгано-Ненецким районным Советом депутатов решения о досрочном прекращении полномочий Таймырского Долгано-Ненецкого районного Совет депутатов 5 созыва в связи с самороспуском </w:t>
      </w:r>
      <w:r w:rsidR="0051518B" w:rsidRPr="001777F2">
        <w:rPr>
          <w:sz w:val="28"/>
          <w:szCs w:val="28"/>
        </w:rPr>
        <w:t xml:space="preserve">обусловливает </w:t>
      </w:r>
      <w:r w:rsidRPr="001777F2">
        <w:rPr>
          <w:sz w:val="28"/>
          <w:szCs w:val="28"/>
        </w:rPr>
        <w:t>необходимость урегулирования вопросов</w:t>
      </w:r>
      <w:r w:rsidR="0051518B" w:rsidRPr="001777F2">
        <w:rPr>
          <w:sz w:val="28"/>
          <w:szCs w:val="28"/>
        </w:rPr>
        <w:t xml:space="preserve"> </w:t>
      </w:r>
      <w:r w:rsidR="008E2A45" w:rsidRPr="001777F2">
        <w:rPr>
          <w:sz w:val="28"/>
          <w:szCs w:val="28"/>
        </w:rPr>
        <w:t>предоставлени</w:t>
      </w:r>
      <w:r w:rsidR="0051518B" w:rsidRPr="001777F2">
        <w:rPr>
          <w:sz w:val="28"/>
          <w:szCs w:val="28"/>
        </w:rPr>
        <w:t>я</w:t>
      </w:r>
      <w:r w:rsidR="008E2A45" w:rsidRPr="001777F2">
        <w:rPr>
          <w:sz w:val="28"/>
          <w:szCs w:val="28"/>
        </w:rPr>
        <w:t xml:space="preserve"> гарантий и компенсаций лицам, замещавшим муниципальные должности на постоянной основе</w:t>
      </w:r>
      <w:r w:rsidR="00A635A2" w:rsidRPr="001777F2">
        <w:rPr>
          <w:sz w:val="28"/>
          <w:szCs w:val="28"/>
        </w:rPr>
        <w:t>,</w:t>
      </w:r>
      <w:r w:rsidR="008E2A45" w:rsidRPr="001777F2">
        <w:rPr>
          <w:sz w:val="28"/>
          <w:szCs w:val="28"/>
        </w:rPr>
        <w:t xml:space="preserve"> в связи с досрочным прекращением </w:t>
      </w:r>
      <w:r w:rsidR="0051518B" w:rsidRPr="001777F2">
        <w:rPr>
          <w:sz w:val="28"/>
          <w:szCs w:val="28"/>
        </w:rPr>
        <w:t xml:space="preserve">их </w:t>
      </w:r>
      <w:r w:rsidR="008E2A45" w:rsidRPr="001777F2">
        <w:rPr>
          <w:sz w:val="28"/>
          <w:szCs w:val="28"/>
        </w:rPr>
        <w:t>полномочий.</w:t>
      </w:r>
    </w:p>
    <w:p w:rsidR="009854BC" w:rsidRPr="001777F2" w:rsidRDefault="00260190" w:rsidP="001777F2">
      <w:pPr>
        <w:ind w:firstLine="709"/>
        <w:contextualSpacing/>
        <w:jc w:val="both"/>
        <w:rPr>
          <w:sz w:val="28"/>
          <w:szCs w:val="28"/>
        </w:rPr>
      </w:pPr>
      <w:r w:rsidRPr="001777F2">
        <w:rPr>
          <w:sz w:val="28"/>
          <w:szCs w:val="28"/>
        </w:rPr>
        <w:t xml:space="preserve">В силу </w:t>
      </w:r>
      <w:r w:rsidR="00616C26" w:rsidRPr="001777F2">
        <w:rPr>
          <w:sz w:val="28"/>
          <w:szCs w:val="28"/>
        </w:rPr>
        <w:t xml:space="preserve">положений </w:t>
      </w:r>
      <w:r w:rsidR="00B554E5" w:rsidRPr="001777F2">
        <w:rPr>
          <w:sz w:val="28"/>
          <w:szCs w:val="28"/>
        </w:rPr>
        <w:t>действующего законод</w:t>
      </w:r>
      <w:r w:rsidR="0057367E" w:rsidRPr="001777F2">
        <w:rPr>
          <w:sz w:val="28"/>
          <w:szCs w:val="28"/>
        </w:rPr>
        <w:t>а</w:t>
      </w:r>
      <w:r w:rsidR="00B554E5" w:rsidRPr="001777F2">
        <w:rPr>
          <w:sz w:val="28"/>
          <w:szCs w:val="28"/>
        </w:rPr>
        <w:t>тельства</w:t>
      </w:r>
      <w:r w:rsidRPr="001777F2">
        <w:rPr>
          <w:sz w:val="28"/>
          <w:szCs w:val="28"/>
        </w:rPr>
        <w:t xml:space="preserve"> досрочное прекращение полномочий представительного органа муниципального образования влечёт за собой досрочное прекращение полномочий его депутатов</w:t>
      </w:r>
      <w:r w:rsidR="003917F8" w:rsidRPr="001777F2">
        <w:rPr>
          <w:sz w:val="28"/>
          <w:szCs w:val="28"/>
        </w:rPr>
        <w:t>.</w:t>
      </w:r>
      <w:r w:rsidR="000D4615" w:rsidRPr="001777F2">
        <w:rPr>
          <w:sz w:val="28"/>
          <w:szCs w:val="28"/>
        </w:rPr>
        <w:t xml:space="preserve"> </w:t>
      </w:r>
      <w:r w:rsidR="0051518B" w:rsidRPr="001777F2">
        <w:rPr>
          <w:sz w:val="28"/>
          <w:szCs w:val="28"/>
        </w:rPr>
        <w:t>При этом г</w:t>
      </w:r>
      <w:r w:rsidR="00616C26" w:rsidRPr="001777F2">
        <w:rPr>
          <w:sz w:val="28"/>
          <w:szCs w:val="28"/>
        </w:rPr>
        <w:t>арантии осуществления полномочий депутата как лица, замещающего муниципальную должность, устанавливаются уставами муниципальных образований в соответствии с федеральными законами и зак</w:t>
      </w:r>
      <w:r w:rsidR="00746520" w:rsidRPr="001777F2">
        <w:rPr>
          <w:sz w:val="28"/>
          <w:szCs w:val="28"/>
        </w:rPr>
        <w:t>онами субъектов Р</w:t>
      </w:r>
      <w:r w:rsidR="009854BC" w:rsidRPr="001777F2">
        <w:rPr>
          <w:sz w:val="28"/>
          <w:szCs w:val="28"/>
        </w:rPr>
        <w:t>Ф</w:t>
      </w:r>
      <w:r w:rsidR="00616C26" w:rsidRPr="001777F2">
        <w:rPr>
          <w:sz w:val="28"/>
          <w:szCs w:val="28"/>
        </w:rPr>
        <w:t>.</w:t>
      </w:r>
      <w:r w:rsidR="009854BC" w:rsidRPr="001777F2">
        <w:rPr>
          <w:sz w:val="28"/>
          <w:szCs w:val="28"/>
        </w:rPr>
        <w:t xml:space="preserve"> </w:t>
      </w:r>
    </w:p>
    <w:p w:rsidR="002C0CCF" w:rsidRPr="001777F2" w:rsidRDefault="00746520" w:rsidP="001777F2">
      <w:pPr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1777F2">
        <w:rPr>
          <w:sz w:val="28"/>
          <w:szCs w:val="28"/>
        </w:rPr>
        <w:t>Согласно  Устав</w:t>
      </w:r>
      <w:r w:rsidR="007C2EE0" w:rsidRPr="001777F2">
        <w:rPr>
          <w:sz w:val="28"/>
          <w:szCs w:val="28"/>
        </w:rPr>
        <w:t>у</w:t>
      </w:r>
      <w:r w:rsidRPr="001777F2">
        <w:rPr>
          <w:sz w:val="28"/>
          <w:szCs w:val="28"/>
        </w:rPr>
        <w:t xml:space="preserve"> </w:t>
      </w:r>
      <w:r w:rsidR="002C0CCF" w:rsidRPr="001777F2">
        <w:rPr>
          <w:sz w:val="28"/>
          <w:szCs w:val="28"/>
        </w:rPr>
        <w:t xml:space="preserve">Таймырского Долгано-Ненецкого муниципального района </w:t>
      </w:r>
      <w:r w:rsidR="002C0CCF" w:rsidRPr="001777F2">
        <w:rPr>
          <w:rFonts w:eastAsiaTheme="minorHAnsi"/>
          <w:sz w:val="28"/>
          <w:szCs w:val="28"/>
        </w:rPr>
        <w:t xml:space="preserve">лицам, </w:t>
      </w:r>
      <w:r w:rsidR="00AF0024" w:rsidRPr="001777F2">
        <w:rPr>
          <w:rFonts w:eastAsiaTheme="minorHAnsi"/>
          <w:sz w:val="28"/>
          <w:szCs w:val="28"/>
        </w:rPr>
        <w:t>замещающим муниципальные должности на постоянной основе</w:t>
      </w:r>
      <w:r w:rsidR="00A635A2" w:rsidRPr="001777F2">
        <w:rPr>
          <w:rFonts w:eastAsiaTheme="minorHAnsi"/>
          <w:sz w:val="28"/>
          <w:szCs w:val="28"/>
        </w:rPr>
        <w:t xml:space="preserve"> в Таймырском Долгано-Ненецком районном Совете депутатов</w:t>
      </w:r>
      <w:r w:rsidR="00AF0024" w:rsidRPr="001777F2">
        <w:rPr>
          <w:rFonts w:eastAsiaTheme="minorHAnsi"/>
          <w:sz w:val="28"/>
          <w:szCs w:val="28"/>
        </w:rPr>
        <w:t>, при прекращении полномочий (в том числе досрочно) гарантируется выплата денежной компенсации за все неиспользованные отпуска.</w:t>
      </w:r>
    </w:p>
    <w:p w:rsidR="00042D1D" w:rsidRPr="001777F2" w:rsidRDefault="009854BC" w:rsidP="001777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1777F2">
        <w:rPr>
          <w:rFonts w:eastAsiaTheme="minorHAnsi"/>
          <w:sz w:val="28"/>
          <w:szCs w:val="28"/>
        </w:rPr>
        <w:t xml:space="preserve">Кроме того, в соответствии с Решением Собрания Таймырского Долгано-Ненецкого муниципального района от 23.12.2005 № 02-0076, для </w:t>
      </w:r>
      <w:r w:rsidR="00CA58B0" w:rsidRPr="001777F2">
        <w:rPr>
          <w:rFonts w:eastAsiaTheme="minorHAnsi"/>
          <w:sz w:val="28"/>
          <w:szCs w:val="28"/>
        </w:rPr>
        <w:t>лиц, проживающих в районах Крайнего Севера (территории Арктической зоны Красноярского края) и работающи</w:t>
      </w:r>
      <w:r w:rsidR="000D4615" w:rsidRPr="001777F2">
        <w:rPr>
          <w:rFonts w:eastAsiaTheme="minorHAnsi"/>
          <w:sz w:val="28"/>
          <w:szCs w:val="28"/>
        </w:rPr>
        <w:t>х</w:t>
      </w:r>
      <w:r w:rsidR="00CA58B0" w:rsidRPr="001777F2">
        <w:rPr>
          <w:rFonts w:eastAsiaTheme="minorHAnsi"/>
          <w:sz w:val="28"/>
          <w:szCs w:val="28"/>
        </w:rPr>
        <w:t xml:space="preserve"> в организациях, финансируемых из местного бюджета, включая лиц, замещающи</w:t>
      </w:r>
      <w:r w:rsidR="000D4615" w:rsidRPr="001777F2">
        <w:rPr>
          <w:rFonts w:eastAsiaTheme="minorHAnsi"/>
          <w:sz w:val="28"/>
          <w:szCs w:val="28"/>
        </w:rPr>
        <w:t>х</w:t>
      </w:r>
      <w:r w:rsidR="00CA58B0" w:rsidRPr="001777F2">
        <w:rPr>
          <w:rFonts w:eastAsiaTheme="minorHAnsi"/>
          <w:sz w:val="28"/>
          <w:szCs w:val="28"/>
        </w:rPr>
        <w:t xml:space="preserve"> муниципальные должности, установлены дополнительные гарантии и компенсации</w:t>
      </w:r>
      <w:r w:rsidR="000D4615" w:rsidRPr="001777F2">
        <w:rPr>
          <w:rFonts w:eastAsiaTheme="minorHAnsi"/>
          <w:sz w:val="28"/>
          <w:szCs w:val="28"/>
        </w:rPr>
        <w:t>,</w:t>
      </w:r>
      <w:r w:rsidR="00CA58B0" w:rsidRPr="001777F2">
        <w:rPr>
          <w:rFonts w:eastAsiaTheme="minorHAnsi"/>
          <w:sz w:val="28"/>
          <w:szCs w:val="28"/>
        </w:rPr>
        <w:t xml:space="preserve"> </w:t>
      </w:r>
      <w:r w:rsidR="000D4615" w:rsidRPr="001777F2">
        <w:rPr>
          <w:rFonts w:eastAsiaTheme="minorHAnsi"/>
          <w:sz w:val="28"/>
          <w:szCs w:val="28"/>
        </w:rPr>
        <w:t xml:space="preserve">в том числе </w:t>
      </w:r>
      <w:r w:rsidR="00042D1D" w:rsidRPr="001777F2">
        <w:rPr>
          <w:rFonts w:eastAsiaTheme="minorHAnsi"/>
          <w:sz w:val="28"/>
          <w:szCs w:val="28"/>
        </w:rPr>
        <w:t xml:space="preserve">право на компенсацию </w:t>
      </w:r>
      <w:r w:rsidR="00042D1D" w:rsidRPr="001777F2">
        <w:rPr>
          <w:rFonts w:eastAsiaTheme="minorHAnsi"/>
          <w:sz w:val="28"/>
          <w:szCs w:val="28"/>
        </w:rPr>
        <w:lastRenderedPageBreak/>
        <w:t>расходов, направленных на оплату стоимости переезда к новому месту жительства</w:t>
      </w:r>
      <w:proofErr w:type="gramEnd"/>
      <w:r w:rsidR="00042D1D" w:rsidRPr="001777F2">
        <w:rPr>
          <w:rFonts w:eastAsiaTheme="minorHAnsi"/>
          <w:sz w:val="28"/>
          <w:szCs w:val="28"/>
        </w:rPr>
        <w:t xml:space="preserve"> в другую местность в </w:t>
      </w:r>
      <w:proofErr w:type="gramStart"/>
      <w:r w:rsidR="00042D1D" w:rsidRPr="001777F2">
        <w:rPr>
          <w:rFonts w:eastAsiaTheme="minorHAnsi"/>
          <w:sz w:val="28"/>
          <w:szCs w:val="28"/>
        </w:rPr>
        <w:t>пределах</w:t>
      </w:r>
      <w:proofErr w:type="gramEnd"/>
      <w:r w:rsidR="00042D1D" w:rsidRPr="001777F2">
        <w:rPr>
          <w:rFonts w:eastAsiaTheme="minorHAnsi"/>
          <w:sz w:val="28"/>
          <w:szCs w:val="28"/>
        </w:rPr>
        <w:t xml:space="preserve"> территории Российской Федерации</w:t>
      </w:r>
      <w:r w:rsidR="00B41D30" w:rsidRPr="001777F2">
        <w:rPr>
          <w:rFonts w:eastAsiaTheme="minorHAnsi"/>
          <w:sz w:val="28"/>
          <w:szCs w:val="28"/>
        </w:rPr>
        <w:t>.</w:t>
      </w:r>
    </w:p>
    <w:p w:rsidR="00260190" w:rsidRPr="001777F2" w:rsidRDefault="00260190" w:rsidP="001777F2">
      <w:pPr>
        <w:ind w:firstLine="709"/>
        <w:contextualSpacing/>
        <w:jc w:val="both"/>
        <w:rPr>
          <w:sz w:val="28"/>
          <w:szCs w:val="28"/>
        </w:rPr>
      </w:pPr>
      <w:r w:rsidRPr="001777F2">
        <w:rPr>
          <w:sz w:val="28"/>
          <w:szCs w:val="28"/>
        </w:rPr>
        <w:t xml:space="preserve">На основании </w:t>
      </w:r>
      <w:proofErr w:type="gramStart"/>
      <w:r w:rsidRPr="001777F2">
        <w:rPr>
          <w:sz w:val="28"/>
          <w:szCs w:val="28"/>
        </w:rPr>
        <w:t>изложенного</w:t>
      </w:r>
      <w:proofErr w:type="gramEnd"/>
      <w:r w:rsidRPr="001777F2">
        <w:rPr>
          <w:sz w:val="28"/>
          <w:szCs w:val="28"/>
        </w:rPr>
        <w:t xml:space="preserve"> </w:t>
      </w:r>
      <w:r w:rsidRPr="001777F2">
        <w:rPr>
          <w:b/>
          <w:sz w:val="28"/>
          <w:szCs w:val="28"/>
        </w:rPr>
        <w:t>предлагаю:</w:t>
      </w:r>
    </w:p>
    <w:p w:rsidR="00AF0024" w:rsidRPr="001777F2" w:rsidRDefault="00971F8C" w:rsidP="001777F2">
      <w:pPr>
        <w:ind w:firstLine="709"/>
        <w:jc w:val="both"/>
        <w:rPr>
          <w:sz w:val="28"/>
          <w:szCs w:val="28"/>
        </w:rPr>
      </w:pPr>
      <w:r w:rsidRPr="001777F2">
        <w:rPr>
          <w:sz w:val="28"/>
          <w:szCs w:val="28"/>
        </w:rPr>
        <w:t xml:space="preserve">1. </w:t>
      </w:r>
      <w:r w:rsidR="00C36817" w:rsidRPr="001777F2">
        <w:rPr>
          <w:sz w:val="28"/>
          <w:szCs w:val="28"/>
        </w:rPr>
        <w:t xml:space="preserve">Принять решение о </w:t>
      </w:r>
      <w:r w:rsidR="00AF0024" w:rsidRPr="001777F2">
        <w:rPr>
          <w:sz w:val="28"/>
          <w:szCs w:val="28"/>
        </w:rPr>
        <w:t>предоставлении гарантий и компенсаций лицам,  замещавшим муниципальные должности на постоянной основе</w:t>
      </w:r>
      <w:r w:rsidR="00A635A2" w:rsidRPr="001777F2">
        <w:rPr>
          <w:sz w:val="28"/>
          <w:szCs w:val="28"/>
        </w:rPr>
        <w:t>,</w:t>
      </w:r>
      <w:r w:rsidR="00AF0024" w:rsidRPr="001777F2">
        <w:rPr>
          <w:sz w:val="28"/>
          <w:szCs w:val="28"/>
        </w:rPr>
        <w:t xml:space="preserve"> в связи с досрочным прекращением полномочий</w:t>
      </w:r>
      <w:r w:rsidR="00A635A2" w:rsidRPr="001777F2">
        <w:rPr>
          <w:sz w:val="28"/>
          <w:szCs w:val="28"/>
        </w:rPr>
        <w:t>, а именно</w:t>
      </w:r>
      <w:r w:rsidR="00AF0024" w:rsidRPr="001777F2">
        <w:rPr>
          <w:sz w:val="28"/>
          <w:szCs w:val="28"/>
        </w:rPr>
        <w:t>:</w:t>
      </w:r>
    </w:p>
    <w:p w:rsidR="00AF0024" w:rsidRPr="001777F2" w:rsidRDefault="00AF0024" w:rsidP="00177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777F2">
        <w:rPr>
          <w:sz w:val="28"/>
          <w:szCs w:val="28"/>
        </w:rPr>
        <w:t>а) о в</w:t>
      </w:r>
      <w:r w:rsidRPr="001777F2">
        <w:rPr>
          <w:bCs/>
          <w:sz w:val="28"/>
          <w:szCs w:val="28"/>
        </w:rPr>
        <w:t>ыплате денежной компенсации за все неиспользованные отпуска в  период осуществления полномочий на постоянной основе</w:t>
      </w:r>
      <w:r w:rsidR="00A635A2" w:rsidRPr="001777F2">
        <w:rPr>
          <w:bCs/>
          <w:sz w:val="28"/>
          <w:szCs w:val="28"/>
        </w:rPr>
        <w:t>;</w:t>
      </w:r>
      <w:proofErr w:type="gramEnd"/>
    </w:p>
    <w:p w:rsidR="00AF0024" w:rsidRPr="001777F2" w:rsidRDefault="00AF0024" w:rsidP="001777F2">
      <w:pPr>
        <w:ind w:firstLine="709"/>
        <w:jc w:val="both"/>
        <w:rPr>
          <w:sz w:val="28"/>
          <w:szCs w:val="28"/>
        </w:rPr>
      </w:pPr>
      <w:r w:rsidRPr="001777F2">
        <w:rPr>
          <w:sz w:val="28"/>
          <w:szCs w:val="28"/>
        </w:rPr>
        <w:t>б) о предоставлении гарантий и компенсаций, предусмотренны</w:t>
      </w:r>
      <w:r w:rsidR="00A635A2" w:rsidRPr="001777F2">
        <w:rPr>
          <w:sz w:val="28"/>
          <w:szCs w:val="28"/>
        </w:rPr>
        <w:t>х</w:t>
      </w:r>
      <w:r w:rsidRPr="001777F2">
        <w:rPr>
          <w:sz w:val="28"/>
          <w:szCs w:val="28"/>
        </w:rPr>
        <w:t xml:space="preserve"> Решением Собрания Таймырского Долгано-Ненецкого муниципального района от 23.12.2005 года № 02-0076 «О гарантиях и компенсациях для лиц, проживающих на территории Таймырского Долгано-Ненецкого муниципального района и работающих в организациях, финансируемых из бюджета муниципального района».  </w:t>
      </w:r>
    </w:p>
    <w:p w:rsidR="00971F8C" w:rsidRPr="001777F2" w:rsidRDefault="00AF0024" w:rsidP="001777F2">
      <w:pPr>
        <w:ind w:firstLine="709"/>
        <w:jc w:val="both"/>
        <w:rPr>
          <w:color w:val="000000"/>
          <w:sz w:val="28"/>
          <w:szCs w:val="28"/>
        </w:rPr>
      </w:pPr>
      <w:r w:rsidRPr="001777F2">
        <w:rPr>
          <w:color w:val="000000"/>
          <w:sz w:val="28"/>
          <w:szCs w:val="28"/>
        </w:rPr>
        <w:t>2</w:t>
      </w:r>
      <w:r w:rsidR="00971F8C" w:rsidRPr="001777F2">
        <w:rPr>
          <w:color w:val="000000"/>
          <w:sz w:val="28"/>
          <w:szCs w:val="28"/>
        </w:rPr>
        <w:t xml:space="preserve">. </w:t>
      </w:r>
      <w:r w:rsidR="00411444" w:rsidRPr="001777F2">
        <w:rPr>
          <w:color w:val="000000"/>
          <w:sz w:val="28"/>
          <w:szCs w:val="28"/>
        </w:rPr>
        <w:t>Считать принятое</w:t>
      </w:r>
      <w:r w:rsidR="00971F8C" w:rsidRPr="001777F2">
        <w:rPr>
          <w:color w:val="000000"/>
          <w:sz w:val="28"/>
          <w:szCs w:val="28"/>
        </w:rPr>
        <w:t xml:space="preserve"> </w:t>
      </w:r>
      <w:proofErr w:type="gramStart"/>
      <w:r w:rsidR="00971F8C" w:rsidRPr="001777F2">
        <w:rPr>
          <w:color w:val="000000"/>
          <w:sz w:val="28"/>
          <w:szCs w:val="28"/>
        </w:rPr>
        <w:t>решение</w:t>
      </w:r>
      <w:proofErr w:type="gramEnd"/>
      <w:r w:rsidR="00971F8C" w:rsidRPr="001777F2">
        <w:rPr>
          <w:color w:val="000000"/>
          <w:sz w:val="28"/>
          <w:szCs w:val="28"/>
        </w:rPr>
        <w:t xml:space="preserve"> вступ</w:t>
      </w:r>
      <w:r w:rsidR="00792EF7">
        <w:rPr>
          <w:color w:val="000000"/>
          <w:sz w:val="28"/>
          <w:szCs w:val="28"/>
        </w:rPr>
        <w:t>ающим</w:t>
      </w:r>
      <w:r w:rsidR="00971F8C" w:rsidRPr="001777F2">
        <w:rPr>
          <w:color w:val="000000"/>
          <w:sz w:val="28"/>
          <w:szCs w:val="28"/>
        </w:rPr>
        <w:t xml:space="preserve"> в силу </w:t>
      </w:r>
      <w:r w:rsidR="00792EF7">
        <w:rPr>
          <w:color w:val="000000"/>
          <w:sz w:val="28"/>
          <w:szCs w:val="28"/>
        </w:rPr>
        <w:t>с 15 июня 2026 года</w:t>
      </w:r>
      <w:bookmarkStart w:id="0" w:name="_GoBack"/>
      <w:bookmarkEnd w:id="0"/>
      <w:r w:rsidR="00971F8C" w:rsidRPr="001777F2">
        <w:rPr>
          <w:color w:val="000000"/>
          <w:sz w:val="28"/>
          <w:szCs w:val="28"/>
        </w:rPr>
        <w:t xml:space="preserve">. </w:t>
      </w:r>
    </w:p>
    <w:p w:rsidR="001777F2" w:rsidRPr="001777F2" w:rsidRDefault="001777F2" w:rsidP="001777F2">
      <w:pPr>
        <w:ind w:firstLine="709"/>
        <w:jc w:val="both"/>
        <w:rPr>
          <w:sz w:val="28"/>
          <w:szCs w:val="28"/>
        </w:rPr>
      </w:pPr>
    </w:p>
    <w:p w:rsidR="001777F2" w:rsidRPr="001777F2" w:rsidRDefault="001777F2" w:rsidP="001777F2">
      <w:pPr>
        <w:ind w:firstLine="709"/>
        <w:jc w:val="both"/>
        <w:rPr>
          <w:sz w:val="28"/>
          <w:szCs w:val="28"/>
        </w:rPr>
      </w:pPr>
      <w:r w:rsidRPr="001777F2">
        <w:rPr>
          <w:sz w:val="28"/>
          <w:szCs w:val="28"/>
        </w:rPr>
        <w:t>Приложение:</w:t>
      </w:r>
      <w:r w:rsidRPr="001777F2">
        <w:rPr>
          <w:i/>
          <w:sz w:val="28"/>
          <w:szCs w:val="28"/>
        </w:rPr>
        <w:t xml:space="preserve"> </w:t>
      </w:r>
      <w:r w:rsidRPr="001777F2">
        <w:rPr>
          <w:sz w:val="28"/>
          <w:szCs w:val="28"/>
        </w:rPr>
        <w:t xml:space="preserve">Проекты предлагаемых к принятию решений на </w:t>
      </w:r>
      <w:r w:rsidR="00810488">
        <w:rPr>
          <w:sz w:val="28"/>
          <w:szCs w:val="28"/>
        </w:rPr>
        <w:t xml:space="preserve">2 </w:t>
      </w:r>
      <w:r w:rsidRPr="001777F2">
        <w:rPr>
          <w:sz w:val="28"/>
          <w:szCs w:val="28"/>
        </w:rPr>
        <w:t>л. в 1 экз.</w:t>
      </w:r>
    </w:p>
    <w:p w:rsidR="001777F2" w:rsidRPr="001777F2" w:rsidRDefault="001777F2" w:rsidP="00177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1F8C" w:rsidRPr="001777F2" w:rsidRDefault="00971F8C" w:rsidP="00177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5484" w:rsidRPr="001777F2" w:rsidRDefault="00805484" w:rsidP="001777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124A" w:rsidRPr="001777F2" w:rsidRDefault="00B6124A" w:rsidP="001777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77F2">
        <w:rPr>
          <w:sz w:val="28"/>
          <w:szCs w:val="28"/>
        </w:rPr>
        <w:t xml:space="preserve">Депутат </w:t>
      </w:r>
      <w:proofErr w:type="gramStart"/>
      <w:r w:rsidRPr="001777F2">
        <w:rPr>
          <w:sz w:val="28"/>
          <w:szCs w:val="28"/>
        </w:rPr>
        <w:t>Таймырского</w:t>
      </w:r>
      <w:proofErr w:type="gramEnd"/>
      <w:r w:rsidRPr="001777F2">
        <w:rPr>
          <w:sz w:val="28"/>
          <w:szCs w:val="28"/>
        </w:rPr>
        <w:t xml:space="preserve"> </w:t>
      </w:r>
    </w:p>
    <w:p w:rsidR="00B6124A" w:rsidRPr="001777F2" w:rsidRDefault="00B6124A" w:rsidP="001777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77F2">
        <w:rPr>
          <w:sz w:val="28"/>
          <w:szCs w:val="28"/>
        </w:rPr>
        <w:t xml:space="preserve">Долгано-Ненецкого районного </w:t>
      </w:r>
    </w:p>
    <w:p w:rsidR="00B6124A" w:rsidRPr="001777F2" w:rsidRDefault="00B6124A" w:rsidP="001777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77F2">
        <w:rPr>
          <w:sz w:val="28"/>
          <w:szCs w:val="28"/>
        </w:rPr>
        <w:t xml:space="preserve">Совета депутатов                                         </w:t>
      </w:r>
      <w:r w:rsidR="00810488">
        <w:rPr>
          <w:sz w:val="28"/>
          <w:szCs w:val="28"/>
        </w:rPr>
        <w:t xml:space="preserve">                                           </w:t>
      </w:r>
      <w:r w:rsidRPr="001777F2">
        <w:rPr>
          <w:sz w:val="28"/>
          <w:szCs w:val="28"/>
        </w:rPr>
        <w:t xml:space="preserve">      </w:t>
      </w:r>
      <w:r w:rsidR="00810488">
        <w:rPr>
          <w:sz w:val="28"/>
          <w:szCs w:val="28"/>
        </w:rPr>
        <w:t xml:space="preserve">А.В. Иванов </w:t>
      </w:r>
    </w:p>
    <w:p w:rsidR="001777F2" w:rsidRDefault="001777F2">
      <w:pPr>
        <w:spacing w:after="200" w:line="276" w:lineRule="auto"/>
      </w:pPr>
      <w:r>
        <w:br w:type="page"/>
      </w:r>
    </w:p>
    <w:p w:rsidR="00020B1F" w:rsidRPr="00D45B51" w:rsidRDefault="00020B1F" w:rsidP="00020B1F">
      <w:pPr>
        <w:jc w:val="right"/>
        <w:rPr>
          <w:sz w:val="28"/>
          <w:szCs w:val="28"/>
        </w:rPr>
      </w:pPr>
      <w:r w:rsidRPr="00D45B51">
        <w:rPr>
          <w:sz w:val="28"/>
          <w:szCs w:val="28"/>
        </w:rPr>
        <w:lastRenderedPageBreak/>
        <w:t xml:space="preserve">Приложение </w:t>
      </w:r>
      <w:r w:rsidR="00616C26">
        <w:rPr>
          <w:sz w:val="28"/>
          <w:szCs w:val="28"/>
        </w:rPr>
        <w:t xml:space="preserve">1 </w:t>
      </w:r>
      <w:r w:rsidRPr="00D45B51">
        <w:rPr>
          <w:sz w:val="28"/>
          <w:szCs w:val="28"/>
        </w:rPr>
        <w:t xml:space="preserve">к инициативе  </w:t>
      </w:r>
    </w:p>
    <w:p w:rsidR="00020B1F" w:rsidRPr="00D45B51" w:rsidRDefault="00020B1F" w:rsidP="00020B1F">
      <w:pPr>
        <w:jc w:val="right"/>
        <w:rPr>
          <w:sz w:val="28"/>
          <w:szCs w:val="28"/>
        </w:rPr>
      </w:pPr>
      <w:r w:rsidRPr="00D45B51">
        <w:rPr>
          <w:sz w:val="28"/>
          <w:szCs w:val="28"/>
        </w:rPr>
        <w:t>депутат</w:t>
      </w:r>
      <w:r w:rsidR="00805484">
        <w:rPr>
          <w:sz w:val="28"/>
          <w:szCs w:val="28"/>
        </w:rPr>
        <w:t>а</w:t>
      </w:r>
      <w:r w:rsidRPr="00D45B51">
        <w:rPr>
          <w:sz w:val="28"/>
          <w:szCs w:val="28"/>
        </w:rPr>
        <w:t xml:space="preserve"> Таймырского</w:t>
      </w:r>
    </w:p>
    <w:p w:rsidR="00020B1F" w:rsidRPr="00D45B51" w:rsidRDefault="00020B1F" w:rsidP="00020B1F">
      <w:pPr>
        <w:jc w:val="right"/>
        <w:rPr>
          <w:sz w:val="28"/>
          <w:szCs w:val="28"/>
        </w:rPr>
      </w:pPr>
      <w:r w:rsidRPr="00D45B51">
        <w:rPr>
          <w:sz w:val="28"/>
          <w:szCs w:val="28"/>
        </w:rPr>
        <w:t xml:space="preserve"> Долгано-Ненецкого районного</w:t>
      </w:r>
    </w:p>
    <w:p w:rsidR="00020B1F" w:rsidRPr="00D45B51" w:rsidRDefault="00020B1F" w:rsidP="00020B1F">
      <w:pPr>
        <w:jc w:val="right"/>
        <w:rPr>
          <w:sz w:val="28"/>
          <w:szCs w:val="28"/>
        </w:rPr>
      </w:pPr>
      <w:r w:rsidRPr="00D45B51">
        <w:rPr>
          <w:sz w:val="28"/>
          <w:szCs w:val="28"/>
        </w:rPr>
        <w:t xml:space="preserve"> Совета депутатов</w:t>
      </w:r>
    </w:p>
    <w:p w:rsidR="00020B1F" w:rsidRPr="00D45B51" w:rsidRDefault="00020B1F" w:rsidP="00020B1F">
      <w:pPr>
        <w:jc w:val="right"/>
        <w:rPr>
          <w:sz w:val="28"/>
          <w:szCs w:val="28"/>
        </w:rPr>
      </w:pPr>
      <w:r w:rsidRPr="00D45B51">
        <w:rPr>
          <w:sz w:val="28"/>
          <w:szCs w:val="28"/>
        </w:rPr>
        <w:t xml:space="preserve">  от __ _____2026</w:t>
      </w:r>
      <w:r w:rsidR="00D45B51" w:rsidRPr="00D45B51">
        <w:rPr>
          <w:sz w:val="28"/>
          <w:szCs w:val="28"/>
        </w:rPr>
        <w:t xml:space="preserve"> </w:t>
      </w:r>
      <w:r w:rsidRPr="00D45B51">
        <w:rPr>
          <w:sz w:val="28"/>
          <w:szCs w:val="28"/>
        </w:rPr>
        <w:t>г.</w:t>
      </w:r>
    </w:p>
    <w:p w:rsidR="00020B1F" w:rsidRDefault="00020B1F" w:rsidP="00020B1F">
      <w:pPr>
        <w:jc w:val="right"/>
        <w:rPr>
          <w:b/>
          <w:caps/>
          <w:sz w:val="28"/>
          <w:szCs w:val="28"/>
        </w:rPr>
      </w:pPr>
      <w:bookmarkStart w:id="1" w:name="_Toc293146740"/>
      <w:bookmarkStart w:id="2" w:name="_Toc417655656"/>
    </w:p>
    <w:p w:rsidR="00020B1F" w:rsidRPr="00E83041" w:rsidRDefault="00020B1F" w:rsidP="00020B1F">
      <w:pPr>
        <w:jc w:val="center"/>
        <w:rPr>
          <w:b/>
          <w:caps/>
          <w:sz w:val="28"/>
          <w:szCs w:val="28"/>
        </w:rPr>
      </w:pPr>
      <w:r w:rsidRPr="00E83041">
        <w:rPr>
          <w:b/>
          <w:caps/>
          <w:sz w:val="28"/>
          <w:szCs w:val="28"/>
        </w:rPr>
        <w:t>Таймырский Долгано-Ненецкий районный Совет депутатов</w:t>
      </w:r>
    </w:p>
    <w:p w:rsidR="00020B1F" w:rsidRPr="00E83041" w:rsidRDefault="00020B1F" w:rsidP="00020B1F">
      <w:pPr>
        <w:jc w:val="center"/>
        <w:rPr>
          <w:b/>
          <w:caps/>
          <w:sz w:val="28"/>
          <w:szCs w:val="28"/>
        </w:rPr>
      </w:pPr>
    </w:p>
    <w:p w:rsidR="00020B1F" w:rsidRPr="00E83041" w:rsidRDefault="00020B1F" w:rsidP="00020B1F">
      <w:pPr>
        <w:jc w:val="center"/>
        <w:rPr>
          <w:b/>
          <w:caps/>
          <w:sz w:val="28"/>
          <w:szCs w:val="28"/>
        </w:rPr>
      </w:pPr>
      <w:proofErr w:type="gramStart"/>
      <w:r w:rsidRPr="00E83041">
        <w:rPr>
          <w:b/>
          <w:caps/>
          <w:sz w:val="28"/>
          <w:szCs w:val="28"/>
        </w:rPr>
        <w:t>Р</w:t>
      </w:r>
      <w:proofErr w:type="gramEnd"/>
      <w:r w:rsidRPr="00E83041">
        <w:rPr>
          <w:b/>
          <w:caps/>
          <w:sz w:val="28"/>
          <w:szCs w:val="28"/>
        </w:rPr>
        <w:t xml:space="preserve"> Е Ш Е Н И Е</w:t>
      </w:r>
    </w:p>
    <w:p w:rsidR="00020B1F" w:rsidRPr="00E83041" w:rsidRDefault="00020B1F" w:rsidP="00020B1F">
      <w:pPr>
        <w:rPr>
          <w:b/>
          <w:sz w:val="28"/>
          <w:szCs w:val="28"/>
        </w:rPr>
      </w:pPr>
      <w:r w:rsidRPr="00E83041">
        <w:rPr>
          <w:b/>
          <w:sz w:val="28"/>
          <w:szCs w:val="28"/>
        </w:rPr>
        <w:t>____ 2026                                                                                                № ______</w:t>
      </w:r>
      <w:proofErr w:type="gramStart"/>
      <w:r>
        <w:rPr>
          <w:b/>
          <w:sz w:val="28"/>
          <w:szCs w:val="28"/>
        </w:rPr>
        <w:t>п</w:t>
      </w:r>
      <w:proofErr w:type="gramEnd"/>
    </w:p>
    <w:p w:rsidR="00020B1F" w:rsidRPr="00E83041" w:rsidRDefault="00020B1F" w:rsidP="00020B1F">
      <w:pPr>
        <w:jc w:val="center"/>
        <w:rPr>
          <w:b/>
          <w:sz w:val="28"/>
          <w:szCs w:val="28"/>
        </w:rPr>
      </w:pPr>
      <w:r w:rsidRPr="00E83041">
        <w:rPr>
          <w:b/>
          <w:sz w:val="28"/>
          <w:szCs w:val="28"/>
        </w:rPr>
        <w:t>г. Дудинка</w:t>
      </w:r>
    </w:p>
    <w:p w:rsidR="00020B1F" w:rsidRPr="00E83041" w:rsidRDefault="00020B1F" w:rsidP="00020B1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bookmarkEnd w:id="1"/>
    <w:bookmarkEnd w:id="2"/>
    <w:p w:rsidR="00020B1F" w:rsidRDefault="00020B1F" w:rsidP="00020B1F">
      <w:pPr>
        <w:rPr>
          <w:sz w:val="28"/>
        </w:rPr>
      </w:pPr>
    </w:p>
    <w:p w:rsidR="00616C26" w:rsidRPr="00730AF6" w:rsidRDefault="00616C26" w:rsidP="00616C26">
      <w:pPr>
        <w:jc w:val="center"/>
        <w:rPr>
          <w:b/>
          <w:sz w:val="28"/>
          <w:szCs w:val="28"/>
        </w:rPr>
      </w:pPr>
      <w:bookmarkStart w:id="3" w:name="sub_1"/>
      <w:r w:rsidRPr="00730AF6">
        <w:rPr>
          <w:b/>
          <w:sz w:val="28"/>
          <w:szCs w:val="28"/>
        </w:rPr>
        <w:t>О предоставлении гарантий и компенсаций Председател</w:t>
      </w:r>
      <w:r w:rsidR="00A635A2">
        <w:rPr>
          <w:b/>
          <w:sz w:val="28"/>
          <w:szCs w:val="28"/>
        </w:rPr>
        <w:t>ю</w:t>
      </w:r>
      <w:r w:rsidRPr="00730AF6">
        <w:rPr>
          <w:b/>
          <w:sz w:val="28"/>
          <w:szCs w:val="28"/>
        </w:rPr>
        <w:t xml:space="preserve"> Таймырского Долгано-Ненецкого районного Совета депутатов в </w:t>
      </w:r>
      <w:r w:rsidRPr="00E45ED7">
        <w:rPr>
          <w:b/>
          <w:sz w:val="28"/>
          <w:szCs w:val="28"/>
        </w:rPr>
        <w:t>связи с досрочным</w:t>
      </w:r>
      <w:r>
        <w:rPr>
          <w:b/>
          <w:sz w:val="28"/>
          <w:szCs w:val="28"/>
        </w:rPr>
        <w:t xml:space="preserve"> </w:t>
      </w:r>
      <w:r w:rsidRPr="00730AF6">
        <w:rPr>
          <w:b/>
          <w:sz w:val="28"/>
          <w:szCs w:val="28"/>
        </w:rPr>
        <w:t>прекращением полномочий</w:t>
      </w:r>
    </w:p>
    <w:p w:rsidR="00616C26" w:rsidRPr="00730AF6" w:rsidRDefault="00616C26" w:rsidP="00616C26">
      <w:pPr>
        <w:jc w:val="center"/>
        <w:rPr>
          <w:b/>
          <w:sz w:val="28"/>
          <w:szCs w:val="28"/>
        </w:rPr>
      </w:pPr>
    </w:p>
    <w:p w:rsidR="00616C26" w:rsidRPr="00A635A2" w:rsidRDefault="00616C26" w:rsidP="00616C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5A2">
        <w:rPr>
          <w:sz w:val="28"/>
          <w:szCs w:val="28"/>
        </w:rPr>
        <w:t>Руководствуясь статьей 36 Устава Таймырского Долгано-Ненецкого муниципального района, в связи с досрочным прекращением полномочий Таймырского Долгано-Ненецкого районного Совета депутатов</w:t>
      </w:r>
      <w:r w:rsidR="00A635A2" w:rsidRPr="00A635A2">
        <w:rPr>
          <w:sz w:val="28"/>
          <w:szCs w:val="28"/>
        </w:rPr>
        <w:t xml:space="preserve"> в связи с самороспуском</w:t>
      </w:r>
      <w:r w:rsidRPr="00A635A2">
        <w:rPr>
          <w:sz w:val="28"/>
          <w:szCs w:val="28"/>
        </w:rPr>
        <w:t xml:space="preserve">, Таймырский </w:t>
      </w:r>
      <w:proofErr w:type="gramStart"/>
      <w:r w:rsidRPr="00A635A2">
        <w:rPr>
          <w:sz w:val="28"/>
          <w:szCs w:val="28"/>
        </w:rPr>
        <w:t>Долгано-Ненецкий</w:t>
      </w:r>
      <w:proofErr w:type="gramEnd"/>
      <w:r w:rsidRPr="00A635A2">
        <w:rPr>
          <w:sz w:val="28"/>
          <w:szCs w:val="28"/>
        </w:rPr>
        <w:t xml:space="preserve"> районный Совет депутатов </w:t>
      </w:r>
      <w:r w:rsidRPr="00A635A2">
        <w:rPr>
          <w:b/>
          <w:sz w:val="28"/>
          <w:szCs w:val="28"/>
        </w:rPr>
        <w:t>решил</w:t>
      </w:r>
      <w:r w:rsidRPr="00A635A2">
        <w:rPr>
          <w:sz w:val="28"/>
          <w:szCs w:val="28"/>
        </w:rPr>
        <w:t>:</w:t>
      </w:r>
    </w:p>
    <w:p w:rsidR="00616C26" w:rsidRPr="00730AF6" w:rsidRDefault="00616C26" w:rsidP="00616C26">
      <w:pPr>
        <w:ind w:firstLine="567"/>
        <w:jc w:val="both"/>
        <w:rPr>
          <w:sz w:val="28"/>
          <w:szCs w:val="28"/>
        </w:rPr>
      </w:pPr>
    </w:p>
    <w:p w:rsidR="00616C26" w:rsidRPr="00730AF6" w:rsidRDefault="00616C26" w:rsidP="009746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0AF6">
        <w:rPr>
          <w:sz w:val="28"/>
          <w:szCs w:val="28"/>
        </w:rPr>
        <w:tab/>
        <w:t xml:space="preserve">1. </w:t>
      </w:r>
      <w:proofErr w:type="spellStart"/>
      <w:proofErr w:type="gramStart"/>
      <w:r w:rsidRPr="00730AF6">
        <w:rPr>
          <w:sz w:val="28"/>
          <w:szCs w:val="28"/>
        </w:rPr>
        <w:t>Хлудееву</w:t>
      </w:r>
      <w:proofErr w:type="spellEnd"/>
      <w:r w:rsidRPr="00730AF6">
        <w:rPr>
          <w:sz w:val="28"/>
          <w:szCs w:val="28"/>
        </w:rPr>
        <w:t xml:space="preserve"> Денису Владимировичу, Председател</w:t>
      </w:r>
      <w:r w:rsidR="0089392C">
        <w:rPr>
          <w:sz w:val="28"/>
          <w:szCs w:val="28"/>
        </w:rPr>
        <w:t>ю</w:t>
      </w:r>
      <w:r w:rsidRPr="00730AF6">
        <w:rPr>
          <w:sz w:val="28"/>
          <w:szCs w:val="28"/>
        </w:rPr>
        <w:t xml:space="preserve"> Таймырского Долгано-Ненецкого районного Совета депутатов</w:t>
      </w:r>
      <w:r w:rsidR="0089392C">
        <w:rPr>
          <w:sz w:val="28"/>
          <w:szCs w:val="28"/>
        </w:rPr>
        <w:t>,</w:t>
      </w:r>
      <w:r w:rsidRPr="00730AF6">
        <w:rPr>
          <w:sz w:val="28"/>
          <w:szCs w:val="28"/>
        </w:rPr>
        <w:t xml:space="preserve"> </w:t>
      </w:r>
      <w:r w:rsidR="0089392C">
        <w:rPr>
          <w:bCs/>
          <w:sz w:val="28"/>
          <w:szCs w:val="28"/>
        </w:rPr>
        <w:t>в связи с досрочным прекращением полномочий</w:t>
      </w:r>
      <w:r w:rsidR="0089392C">
        <w:rPr>
          <w:sz w:val="28"/>
          <w:szCs w:val="28"/>
        </w:rPr>
        <w:t xml:space="preserve"> </w:t>
      </w:r>
      <w:r w:rsidR="009746D0">
        <w:rPr>
          <w:sz w:val="28"/>
          <w:szCs w:val="28"/>
        </w:rPr>
        <w:t>п</w:t>
      </w:r>
      <w:r w:rsidRPr="00730AF6">
        <w:rPr>
          <w:sz w:val="28"/>
          <w:szCs w:val="28"/>
        </w:rPr>
        <w:t>редоставить гарантии и компенсации, предусмотренные Решени</w:t>
      </w:r>
      <w:r w:rsidR="0089392C">
        <w:rPr>
          <w:sz w:val="28"/>
          <w:szCs w:val="28"/>
        </w:rPr>
        <w:t>ем</w:t>
      </w:r>
      <w:r w:rsidRPr="00730AF6">
        <w:rPr>
          <w:sz w:val="28"/>
          <w:szCs w:val="28"/>
        </w:rPr>
        <w:t xml:space="preserve"> Собрания Таймырского Долгано-Ненецкого муниципального района от 23.12.2005 года № 02-0076 «О гарантиях и компенсациях для лиц, проживающих на территории Таймырского Долгано-Ненецкого муниципального района и работающих в организациях, финансируемых из бюджета муниципального района».  </w:t>
      </w:r>
      <w:proofErr w:type="gramEnd"/>
    </w:p>
    <w:p w:rsidR="00616C26" w:rsidRPr="00730AF6" w:rsidRDefault="00616C26" w:rsidP="00616C2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616C26" w:rsidRPr="00730AF6" w:rsidRDefault="009746D0" w:rsidP="00616C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16C26" w:rsidRPr="00730AF6">
        <w:rPr>
          <w:color w:val="000000"/>
          <w:sz w:val="28"/>
          <w:szCs w:val="28"/>
        </w:rPr>
        <w:t xml:space="preserve">. </w:t>
      </w:r>
      <w:r w:rsidR="00616C26" w:rsidRPr="00730AF6">
        <w:rPr>
          <w:sz w:val="28"/>
          <w:szCs w:val="28"/>
        </w:rPr>
        <w:t xml:space="preserve">Настоящее решение вступает в силу </w:t>
      </w:r>
      <w:r w:rsidR="00616C26">
        <w:rPr>
          <w:color w:val="000000"/>
          <w:sz w:val="28"/>
          <w:szCs w:val="28"/>
        </w:rPr>
        <w:t xml:space="preserve">15 июня 2026 года. </w:t>
      </w:r>
    </w:p>
    <w:p w:rsidR="00616C26" w:rsidRPr="00F549E3" w:rsidRDefault="00616C26" w:rsidP="00616C26">
      <w:pPr>
        <w:ind w:firstLine="709"/>
        <w:jc w:val="both"/>
        <w:rPr>
          <w:i/>
          <w:color w:val="000000"/>
          <w:sz w:val="28"/>
          <w:szCs w:val="28"/>
        </w:rPr>
      </w:pPr>
    </w:p>
    <w:p w:rsidR="00616C26" w:rsidRPr="00BE6ACA" w:rsidRDefault="00616C26" w:rsidP="00616C26">
      <w:pPr>
        <w:pStyle w:val="ConsPlusNormal0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6C26" w:rsidRPr="001777F2" w:rsidRDefault="00616C26" w:rsidP="00616C26">
      <w:pPr>
        <w:pStyle w:val="ConsPlusNormal0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77F2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Pr="001777F2">
        <w:rPr>
          <w:rFonts w:ascii="Times New Roman" w:eastAsia="Calibri" w:hAnsi="Times New Roman" w:cs="Times New Roman"/>
          <w:b/>
          <w:sz w:val="28"/>
          <w:szCs w:val="28"/>
        </w:rPr>
        <w:t>Таймырского</w:t>
      </w:r>
      <w:proofErr w:type="gramEnd"/>
      <w:r w:rsidRPr="001777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16C26" w:rsidRPr="001777F2" w:rsidRDefault="00616C26" w:rsidP="00616C26">
      <w:pPr>
        <w:jc w:val="both"/>
        <w:rPr>
          <w:rFonts w:eastAsia="Calibri"/>
          <w:b/>
          <w:sz w:val="28"/>
          <w:szCs w:val="28"/>
        </w:rPr>
      </w:pPr>
      <w:r w:rsidRPr="001777F2">
        <w:rPr>
          <w:rFonts w:eastAsia="Calibri"/>
          <w:b/>
          <w:sz w:val="28"/>
          <w:szCs w:val="28"/>
        </w:rPr>
        <w:t>Долгано-Ненецкого районного</w:t>
      </w:r>
    </w:p>
    <w:p w:rsidR="00616C26" w:rsidRPr="001777F2" w:rsidRDefault="00616C26" w:rsidP="00616C26">
      <w:pPr>
        <w:jc w:val="both"/>
        <w:rPr>
          <w:b/>
          <w:sz w:val="28"/>
          <w:szCs w:val="28"/>
        </w:rPr>
      </w:pPr>
      <w:r w:rsidRPr="001777F2">
        <w:rPr>
          <w:rFonts w:eastAsia="Calibri"/>
          <w:b/>
          <w:sz w:val="28"/>
          <w:szCs w:val="28"/>
        </w:rPr>
        <w:t>Совета депутатов                                                                               Д.В. Хлудеев</w:t>
      </w:r>
    </w:p>
    <w:p w:rsidR="001777F2" w:rsidRDefault="001777F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6ACA" w:rsidRPr="00D45B51" w:rsidRDefault="00BE6ACA" w:rsidP="00BE6ACA">
      <w:pPr>
        <w:jc w:val="right"/>
        <w:rPr>
          <w:sz w:val="28"/>
          <w:szCs w:val="28"/>
        </w:rPr>
      </w:pPr>
      <w:r w:rsidRPr="00D45B5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2 </w:t>
      </w:r>
      <w:r w:rsidRPr="00D45B51">
        <w:rPr>
          <w:sz w:val="28"/>
          <w:szCs w:val="28"/>
        </w:rPr>
        <w:t xml:space="preserve">к инициативе  </w:t>
      </w:r>
    </w:p>
    <w:p w:rsidR="00BE6ACA" w:rsidRPr="00D45B51" w:rsidRDefault="00BE6ACA" w:rsidP="00BE6ACA">
      <w:pPr>
        <w:jc w:val="right"/>
        <w:rPr>
          <w:sz w:val="28"/>
          <w:szCs w:val="28"/>
        </w:rPr>
      </w:pPr>
      <w:r w:rsidRPr="00D45B51">
        <w:rPr>
          <w:sz w:val="28"/>
          <w:szCs w:val="28"/>
        </w:rPr>
        <w:t>депутат</w:t>
      </w:r>
      <w:r>
        <w:rPr>
          <w:sz w:val="28"/>
          <w:szCs w:val="28"/>
        </w:rPr>
        <w:t>а</w:t>
      </w:r>
      <w:r w:rsidRPr="00D45B51">
        <w:rPr>
          <w:sz w:val="28"/>
          <w:szCs w:val="28"/>
        </w:rPr>
        <w:t xml:space="preserve"> Таймырского</w:t>
      </w:r>
    </w:p>
    <w:p w:rsidR="00BE6ACA" w:rsidRPr="00D45B51" w:rsidRDefault="00BE6ACA" w:rsidP="00BE6ACA">
      <w:pPr>
        <w:jc w:val="right"/>
        <w:rPr>
          <w:sz w:val="28"/>
          <w:szCs w:val="28"/>
        </w:rPr>
      </w:pPr>
      <w:r w:rsidRPr="00D45B51">
        <w:rPr>
          <w:sz w:val="28"/>
          <w:szCs w:val="28"/>
        </w:rPr>
        <w:t xml:space="preserve"> Долгано-Ненецкого районного</w:t>
      </w:r>
    </w:p>
    <w:p w:rsidR="00BE6ACA" w:rsidRPr="00D45B51" w:rsidRDefault="00BE6ACA" w:rsidP="00BE6ACA">
      <w:pPr>
        <w:jc w:val="right"/>
        <w:rPr>
          <w:sz w:val="28"/>
          <w:szCs w:val="28"/>
        </w:rPr>
      </w:pPr>
      <w:r w:rsidRPr="00D45B51">
        <w:rPr>
          <w:sz w:val="28"/>
          <w:szCs w:val="28"/>
        </w:rPr>
        <w:t xml:space="preserve"> Совета депутатов</w:t>
      </w:r>
    </w:p>
    <w:p w:rsidR="00BE6ACA" w:rsidRPr="00D45B51" w:rsidRDefault="00BE6ACA" w:rsidP="00BE6ACA">
      <w:pPr>
        <w:jc w:val="right"/>
        <w:rPr>
          <w:sz w:val="28"/>
          <w:szCs w:val="28"/>
        </w:rPr>
      </w:pPr>
      <w:r w:rsidRPr="00D45B51">
        <w:rPr>
          <w:sz w:val="28"/>
          <w:szCs w:val="28"/>
        </w:rPr>
        <w:t xml:space="preserve">  от __ _____2026 г.</w:t>
      </w:r>
    </w:p>
    <w:p w:rsidR="00BE6ACA" w:rsidRDefault="00BE6ACA" w:rsidP="00BE6ACA">
      <w:pPr>
        <w:jc w:val="right"/>
        <w:rPr>
          <w:b/>
          <w:caps/>
          <w:sz w:val="28"/>
          <w:szCs w:val="28"/>
        </w:rPr>
      </w:pPr>
    </w:p>
    <w:p w:rsidR="00BE6ACA" w:rsidRPr="00E83041" w:rsidRDefault="00BE6ACA" w:rsidP="00BE6ACA">
      <w:pPr>
        <w:jc w:val="center"/>
        <w:rPr>
          <w:b/>
          <w:caps/>
          <w:sz w:val="28"/>
          <w:szCs w:val="28"/>
        </w:rPr>
      </w:pPr>
      <w:r w:rsidRPr="00E83041">
        <w:rPr>
          <w:b/>
          <w:caps/>
          <w:sz w:val="28"/>
          <w:szCs w:val="28"/>
        </w:rPr>
        <w:t>Таймырский Долгано-Ненецкий районный Совет депутатов</w:t>
      </w:r>
    </w:p>
    <w:p w:rsidR="00BE6ACA" w:rsidRPr="00E83041" w:rsidRDefault="00BE6ACA" w:rsidP="00BE6ACA">
      <w:pPr>
        <w:jc w:val="center"/>
        <w:rPr>
          <w:b/>
          <w:caps/>
          <w:sz w:val="28"/>
          <w:szCs w:val="28"/>
        </w:rPr>
      </w:pPr>
    </w:p>
    <w:p w:rsidR="00BE6ACA" w:rsidRPr="00E83041" w:rsidRDefault="00BE6ACA" w:rsidP="00BE6ACA">
      <w:pPr>
        <w:jc w:val="center"/>
        <w:rPr>
          <w:b/>
          <w:caps/>
          <w:sz w:val="28"/>
          <w:szCs w:val="28"/>
        </w:rPr>
      </w:pPr>
      <w:proofErr w:type="gramStart"/>
      <w:r w:rsidRPr="00E83041">
        <w:rPr>
          <w:b/>
          <w:caps/>
          <w:sz w:val="28"/>
          <w:szCs w:val="28"/>
        </w:rPr>
        <w:t>Р</w:t>
      </w:r>
      <w:proofErr w:type="gramEnd"/>
      <w:r w:rsidRPr="00E83041">
        <w:rPr>
          <w:b/>
          <w:caps/>
          <w:sz w:val="28"/>
          <w:szCs w:val="28"/>
        </w:rPr>
        <w:t xml:space="preserve"> Е Ш Е Н И Е</w:t>
      </w:r>
    </w:p>
    <w:p w:rsidR="00BE6ACA" w:rsidRPr="00E83041" w:rsidRDefault="00BE6ACA" w:rsidP="00BE6ACA">
      <w:pPr>
        <w:rPr>
          <w:b/>
          <w:sz w:val="28"/>
          <w:szCs w:val="28"/>
        </w:rPr>
      </w:pPr>
      <w:r w:rsidRPr="00E83041">
        <w:rPr>
          <w:b/>
          <w:sz w:val="28"/>
          <w:szCs w:val="28"/>
        </w:rPr>
        <w:t>____ 2026                                                                                                № ______</w:t>
      </w:r>
      <w:proofErr w:type="gramStart"/>
      <w:r>
        <w:rPr>
          <w:b/>
          <w:sz w:val="28"/>
          <w:szCs w:val="28"/>
        </w:rPr>
        <w:t>п</w:t>
      </w:r>
      <w:proofErr w:type="gramEnd"/>
    </w:p>
    <w:p w:rsidR="00BE6ACA" w:rsidRPr="00E83041" w:rsidRDefault="00BE6ACA" w:rsidP="00BE6ACA">
      <w:pPr>
        <w:jc w:val="center"/>
        <w:rPr>
          <w:b/>
          <w:sz w:val="28"/>
          <w:szCs w:val="28"/>
        </w:rPr>
      </w:pPr>
      <w:r w:rsidRPr="00E83041">
        <w:rPr>
          <w:b/>
          <w:sz w:val="28"/>
          <w:szCs w:val="28"/>
        </w:rPr>
        <w:t>г. Дудинка</w:t>
      </w:r>
    </w:p>
    <w:p w:rsidR="00BE6ACA" w:rsidRPr="00E83041" w:rsidRDefault="00BE6ACA" w:rsidP="00BE6A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E6ACA" w:rsidRDefault="00BE6ACA" w:rsidP="00BE6ACA">
      <w:pPr>
        <w:rPr>
          <w:sz w:val="28"/>
        </w:rPr>
      </w:pPr>
    </w:p>
    <w:p w:rsidR="00BC0F24" w:rsidRPr="007B3585" w:rsidRDefault="00BC0F24" w:rsidP="00BC0F24">
      <w:pPr>
        <w:jc w:val="center"/>
        <w:rPr>
          <w:b/>
          <w:sz w:val="28"/>
          <w:szCs w:val="28"/>
        </w:rPr>
      </w:pPr>
      <w:r w:rsidRPr="007B3585">
        <w:rPr>
          <w:b/>
          <w:sz w:val="28"/>
          <w:szCs w:val="28"/>
        </w:rPr>
        <w:t>О предоставлен</w:t>
      </w:r>
      <w:r w:rsidR="009B63DD">
        <w:rPr>
          <w:b/>
          <w:sz w:val="28"/>
          <w:szCs w:val="28"/>
        </w:rPr>
        <w:t xml:space="preserve">ии гарантий и компенсаций </w:t>
      </w:r>
      <w:r w:rsidRPr="007B3585">
        <w:rPr>
          <w:b/>
          <w:sz w:val="28"/>
          <w:szCs w:val="28"/>
        </w:rPr>
        <w:t>заместител</w:t>
      </w:r>
      <w:r w:rsidR="009B63DD">
        <w:rPr>
          <w:b/>
          <w:sz w:val="28"/>
          <w:szCs w:val="28"/>
        </w:rPr>
        <w:t>ю</w:t>
      </w:r>
      <w:r w:rsidRPr="007B3585">
        <w:rPr>
          <w:b/>
          <w:sz w:val="28"/>
          <w:szCs w:val="28"/>
        </w:rPr>
        <w:t xml:space="preserve"> Председателя Таймырского Долгано-Ненецкого районного Совета депутатов в связи с </w:t>
      </w:r>
      <w:r>
        <w:rPr>
          <w:b/>
          <w:sz w:val="28"/>
          <w:szCs w:val="28"/>
        </w:rPr>
        <w:t xml:space="preserve">досрочным </w:t>
      </w:r>
      <w:r w:rsidRPr="007B3585">
        <w:rPr>
          <w:b/>
          <w:sz w:val="28"/>
          <w:szCs w:val="28"/>
        </w:rPr>
        <w:t>прекращением полномочий</w:t>
      </w:r>
    </w:p>
    <w:p w:rsidR="00BC0F24" w:rsidRPr="007B3585" w:rsidRDefault="00BC0F24" w:rsidP="00BC0F24">
      <w:pPr>
        <w:jc w:val="center"/>
        <w:rPr>
          <w:b/>
          <w:sz w:val="28"/>
          <w:szCs w:val="28"/>
        </w:rPr>
      </w:pPr>
    </w:p>
    <w:p w:rsidR="009B63DD" w:rsidRPr="00A635A2" w:rsidRDefault="009B63DD" w:rsidP="009B63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5A2">
        <w:rPr>
          <w:sz w:val="28"/>
          <w:szCs w:val="28"/>
        </w:rPr>
        <w:t xml:space="preserve">Руководствуясь статьей 36 Устава Таймырского Долгано-Ненецкого муниципального района, в связи с досрочным прекращением полномочий Таймырского Долгано-Ненецкого районного Совета депутатов в связи с самороспуском, Таймырский </w:t>
      </w:r>
      <w:proofErr w:type="gramStart"/>
      <w:r w:rsidRPr="00A635A2">
        <w:rPr>
          <w:sz w:val="28"/>
          <w:szCs w:val="28"/>
        </w:rPr>
        <w:t>Долгано-Ненецкий</w:t>
      </w:r>
      <w:proofErr w:type="gramEnd"/>
      <w:r w:rsidRPr="00A635A2">
        <w:rPr>
          <w:sz w:val="28"/>
          <w:szCs w:val="28"/>
        </w:rPr>
        <w:t xml:space="preserve"> районный Совет депутатов </w:t>
      </w:r>
      <w:r w:rsidRPr="00A635A2">
        <w:rPr>
          <w:b/>
          <w:sz w:val="28"/>
          <w:szCs w:val="28"/>
        </w:rPr>
        <w:t>решил</w:t>
      </w:r>
      <w:r w:rsidRPr="00A635A2">
        <w:rPr>
          <w:sz w:val="28"/>
          <w:szCs w:val="28"/>
        </w:rPr>
        <w:t>:</w:t>
      </w:r>
    </w:p>
    <w:p w:rsidR="009B63DD" w:rsidRPr="00730AF6" w:rsidRDefault="009B63DD" w:rsidP="009B63DD">
      <w:pPr>
        <w:ind w:firstLine="567"/>
        <w:jc w:val="both"/>
        <w:rPr>
          <w:sz w:val="28"/>
          <w:szCs w:val="28"/>
        </w:rPr>
      </w:pPr>
    </w:p>
    <w:p w:rsidR="009B63DD" w:rsidRPr="00730AF6" w:rsidRDefault="009B63DD" w:rsidP="009B63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0AF6">
        <w:rPr>
          <w:sz w:val="28"/>
          <w:szCs w:val="28"/>
        </w:rPr>
        <w:tab/>
        <w:t xml:space="preserve">1. </w:t>
      </w:r>
      <w:r w:rsidRPr="007B3585">
        <w:rPr>
          <w:sz w:val="28"/>
          <w:szCs w:val="28"/>
        </w:rPr>
        <w:t>Иванову Александру Викторовичу</w:t>
      </w:r>
      <w:r w:rsidRPr="00730AF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первому заместителю </w:t>
      </w:r>
      <w:r w:rsidRPr="00730AF6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730AF6">
        <w:rPr>
          <w:sz w:val="28"/>
          <w:szCs w:val="28"/>
        </w:rPr>
        <w:t xml:space="preserve"> Таймырского Долгано-Ненецкого районного Совета депутатов</w:t>
      </w:r>
      <w:r>
        <w:rPr>
          <w:sz w:val="28"/>
          <w:szCs w:val="28"/>
        </w:rPr>
        <w:t>,</w:t>
      </w:r>
      <w:r w:rsidRPr="00730AF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связи с досрочным прекращением полномочий</w:t>
      </w:r>
      <w:r>
        <w:rPr>
          <w:sz w:val="28"/>
          <w:szCs w:val="28"/>
        </w:rPr>
        <w:t xml:space="preserve"> произвести в</w:t>
      </w:r>
      <w:r w:rsidRPr="00730AF6">
        <w:rPr>
          <w:bCs/>
          <w:sz w:val="28"/>
          <w:szCs w:val="28"/>
        </w:rPr>
        <w:t>ыплат</w:t>
      </w:r>
      <w:r>
        <w:rPr>
          <w:bCs/>
          <w:sz w:val="28"/>
          <w:szCs w:val="28"/>
        </w:rPr>
        <w:t>у</w:t>
      </w:r>
      <w:r w:rsidRPr="00730AF6">
        <w:rPr>
          <w:bCs/>
          <w:sz w:val="28"/>
          <w:szCs w:val="28"/>
        </w:rPr>
        <w:t xml:space="preserve"> денежн</w:t>
      </w:r>
      <w:r>
        <w:rPr>
          <w:bCs/>
          <w:sz w:val="28"/>
          <w:szCs w:val="28"/>
        </w:rPr>
        <w:t>ой</w:t>
      </w:r>
      <w:r w:rsidRPr="00730AF6">
        <w:rPr>
          <w:bCs/>
          <w:sz w:val="28"/>
          <w:szCs w:val="28"/>
        </w:rPr>
        <w:t xml:space="preserve"> компенсаци</w:t>
      </w:r>
      <w:r>
        <w:rPr>
          <w:bCs/>
          <w:sz w:val="28"/>
          <w:szCs w:val="28"/>
        </w:rPr>
        <w:t>и</w:t>
      </w:r>
      <w:r w:rsidRPr="00730AF6">
        <w:rPr>
          <w:bCs/>
          <w:sz w:val="28"/>
          <w:szCs w:val="28"/>
        </w:rPr>
        <w:t xml:space="preserve"> за неиспользованны</w:t>
      </w:r>
      <w:r>
        <w:rPr>
          <w:bCs/>
          <w:sz w:val="28"/>
          <w:szCs w:val="28"/>
        </w:rPr>
        <w:t>е</w:t>
      </w:r>
      <w:r w:rsidRPr="00730AF6">
        <w:rPr>
          <w:bCs/>
          <w:sz w:val="28"/>
          <w:szCs w:val="28"/>
        </w:rPr>
        <w:t xml:space="preserve"> отпуск</w:t>
      </w:r>
      <w:r>
        <w:rPr>
          <w:bCs/>
          <w:sz w:val="28"/>
          <w:szCs w:val="28"/>
        </w:rPr>
        <w:t>а</w:t>
      </w:r>
      <w:r w:rsidRPr="00730AF6">
        <w:rPr>
          <w:bCs/>
          <w:sz w:val="28"/>
          <w:szCs w:val="28"/>
        </w:rPr>
        <w:t xml:space="preserve"> в количестве </w:t>
      </w:r>
      <w:r w:rsidR="009746D0">
        <w:rPr>
          <w:bCs/>
          <w:sz w:val="28"/>
          <w:szCs w:val="28"/>
        </w:rPr>
        <w:t>5,31</w:t>
      </w:r>
      <w:r w:rsidRPr="00730AF6">
        <w:rPr>
          <w:bCs/>
          <w:sz w:val="28"/>
          <w:szCs w:val="28"/>
        </w:rPr>
        <w:t xml:space="preserve"> календарных дней за период осуществления полномочий на постоянной основе с </w:t>
      </w:r>
      <w:r w:rsidR="009746D0">
        <w:rPr>
          <w:bCs/>
          <w:sz w:val="28"/>
          <w:szCs w:val="28"/>
        </w:rPr>
        <w:t>21 ноября 2025</w:t>
      </w:r>
      <w:r w:rsidRPr="00730AF6">
        <w:rPr>
          <w:bCs/>
          <w:sz w:val="28"/>
          <w:szCs w:val="28"/>
        </w:rPr>
        <w:t xml:space="preserve"> года по </w:t>
      </w:r>
      <w:r w:rsidR="009746D0">
        <w:rPr>
          <w:bCs/>
          <w:sz w:val="28"/>
          <w:szCs w:val="28"/>
        </w:rPr>
        <w:t>15 июня 2026</w:t>
      </w:r>
      <w:r w:rsidRPr="00730AF6">
        <w:rPr>
          <w:bCs/>
          <w:sz w:val="28"/>
          <w:szCs w:val="28"/>
        </w:rPr>
        <w:t xml:space="preserve"> года включительно.</w:t>
      </w:r>
    </w:p>
    <w:p w:rsidR="009B63DD" w:rsidRPr="00730AF6" w:rsidRDefault="009B63DD" w:rsidP="009B63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63DD" w:rsidRPr="00730AF6" w:rsidRDefault="009B63DD" w:rsidP="009B63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0AF6">
        <w:rPr>
          <w:sz w:val="28"/>
          <w:szCs w:val="28"/>
        </w:rPr>
        <w:t xml:space="preserve">2. </w:t>
      </w:r>
      <w:r>
        <w:rPr>
          <w:sz w:val="28"/>
          <w:szCs w:val="28"/>
        </w:rPr>
        <w:t>П</w:t>
      </w:r>
      <w:r w:rsidRPr="00730AF6">
        <w:rPr>
          <w:sz w:val="28"/>
          <w:szCs w:val="28"/>
        </w:rPr>
        <w:t>редоставить гарантии и компенсации, предусмотренные Решени</w:t>
      </w:r>
      <w:r>
        <w:rPr>
          <w:sz w:val="28"/>
          <w:szCs w:val="28"/>
        </w:rPr>
        <w:t>ем</w:t>
      </w:r>
      <w:r w:rsidRPr="00730AF6">
        <w:rPr>
          <w:sz w:val="28"/>
          <w:szCs w:val="28"/>
        </w:rPr>
        <w:t xml:space="preserve"> Собрания Таймырского Долгано-Ненецкого муниципального района от 23.12.2005 года № 02-0076 «О гарантиях и компенсациях для лиц, проживающих на территории Таймырского Долгано-Ненецкого муниципального района и работающих в организациях, финансируемых из бюджета муниципального района».  </w:t>
      </w:r>
    </w:p>
    <w:p w:rsidR="009B63DD" w:rsidRPr="00730AF6" w:rsidRDefault="009B63DD" w:rsidP="009B63D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9B63DD" w:rsidRPr="00730AF6" w:rsidRDefault="009B63DD" w:rsidP="009B63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0AF6">
        <w:rPr>
          <w:color w:val="000000"/>
          <w:sz w:val="28"/>
          <w:szCs w:val="28"/>
        </w:rPr>
        <w:t xml:space="preserve">3. </w:t>
      </w:r>
      <w:r w:rsidRPr="00730AF6">
        <w:rPr>
          <w:sz w:val="28"/>
          <w:szCs w:val="28"/>
        </w:rPr>
        <w:t xml:space="preserve">Настоящее решение вступает в силу </w:t>
      </w:r>
      <w:r>
        <w:rPr>
          <w:color w:val="000000"/>
          <w:sz w:val="28"/>
          <w:szCs w:val="28"/>
        </w:rPr>
        <w:t xml:space="preserve">15 июня 2026 года. </w:t>
      </w:r>
    </w:p>
    <w:p w:rsidR="009B63DD" w:rsidRDefault="009B63DD" w:rsidP="00BC0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0F24" w:rsidRPr="007B3585" w:rsidRDefault="00BC0F24" w:rsidP="00BC0F24">
      <w:pPr>
        <w:ind w:firstLine="709"/>
        <w:jc w:val="both"/>
        <w:rPr>
          <w:color w:val="000000"/>
          <w:sz w:val="28"/>
          <w:szCs w:val="28"/>
        </w:rPr>
      </w:pPr>
    </w:p>
    <w:p w:rsidR="00BC0F24" w:rsidRPr="00E83041" w:rsidRDefault="00BC0F24" w:rsidP="00BC0F24">
      <w:pPr>
        <w:pStyle w:val="ConsPlusNormal0"/>
        <w:ind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3041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Pr="00E83041">
        <w:rPr>
          <w:rFonts w:ascii="Times New Roman" w:eastAsia="Calibri" w:hAnsi="Times New Roman" w:cs="Times New Roman"/>
          <w:b/>
          <w:sz w:val="28"/>
          <w:szCs w:val="28"/>
        </w:rPr>
        <w:t>Таймырского</w:t>
      </w:r>
      <w:proofErr w:type="gramEnd"/>
      <w:r w:rsidRPr="00E830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C0F24" w:rsidRPr="00E83041" w:rsidRDefault="00BC0F24" w:rsidP="00BC0F24">
      <w:pPr>
        <w:jc w:val="both"/>
        <w:rPr>
          <w:rFonts w:eastAsia="Calibri"/>
          <w:b/>
          <w:sz w:val="28"/>
          <w:szCs w:val="28"/>
        </w:rPr>
      </w:pPr>
      <w:r w:rsidRPr="00E83041">
        <w:rPr>
          <w:rFonts w:eastAsia="Calibri"/>
          <w:b/>
          <w:sz w:val="28"/>
          <w:szCs w:val="28"/>
        </w:rPr>
        <w:t>Долгано-Ненецкого районного</w:t>
      </w:r>
    </w:p>
    <w:p w:rsidR="00BC0F24" w:rsidRPr="008C71F8" w:rsidRDefault="00BC0F24" w:rsidP="00BC0F24">
      <w:pPr>
        <w:jc w:val="both"/>
        <w:rPr>
          <w:sz w:val="28"/>
          <w:szCs w:val="28"/>
        </w:rPr>
      </w:pPr>
      <w:r w:rsidRPr="00E83041">
        <w:rPr>
          <w:rFonts w:eastAsia="Calibri"/>
          <w:b/>
          <w:sz w:val="28"/>
          <w:szCs w:val="28"/>
        </w:rPr>
        <w:t>Совета депутатов                                                                               Д.В. Хлудеев</w:t>
      </w:r>
    </w:p>
    <w:bookmarkEnd w:id="3"/>
    <w:p w:rsidR="00BE6ACA" w:rsidRPr="00411444" w:rsidRDefault="00BE6ACA" w:rsidP="00BC0F24">
      <w:pPr>
        <w:rPr>
          <w:color w:val="000000"/>
          <w:sz w:val="28"/>
          <w:szCs w:val="28"/>
        </w:rPr>
      </w:pPr>
    </w:p>
    <w:sectPr w:rsidR="00BE6ACA" w:rsidRPr="00411444" w:rsidSect="00BC0F24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0E69"/>
    <w:multiLevelType w:val="hybridMultilevel"/>
    <w:tmpl w:val="275A0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73"/>
    <w:rsid w:val="00020B1F"/>
    <w:rsid w:val="00042D1D"/>
    <w:rsid w:val="00055B9B"/>
    <w:rsid w:val="00076FBE"/>
    <w:rsid w:val="00090543"/>
    <w:rsid w:val="000A2D02"/>
    <w:rsid w:val="000D4615"/>
    <w:rsid w:val="00101D46"/>
    <w:rsid w:val="00175454"/>
    <w:rsid w:val="001777F2"/>
    <w:rsid w:val="001B717D"/>
    <w:rsid w:val="001F1229"/>
    <w:rsid w:val="0022777B"/>
    <w:rsid w:val="00260190"/>
    <w:rsid w:val="002C0CCF"/>
    <w:rsid w:val="002E0D1C"/>
    <w:rsid w:val="002E16CF"/>
    <w:rsid w:val="00326AF3"/>
    <w:rsid w:val="00344BB1"/>
    <w:rsid w:val="00382B80"/>
    <w:rsid w:val="00383CCF"/>
    <w:rsid w:val="003917F8"/>
    <w:rsid w:val="003E7E07"/>
    <w:rsid w:val="00411444"/>
    <w:rsid w:val="004444B9"/>
    <w:rsid w:val="005015F2"/>
    <w:rsid w:val="00502062"/>
    <w:rsid w:val="00503D90"/>
    <w:rsid w:val="0051518B"/>
    <w:rsid w:val="0057367E"/>
    <w:rsid w:val="005806DF"/>
    <w:rsid w:val="00584B9A"/>
    <w:rsid w:val="005C1866"/>
    <w:rsid w:val="005D5442"/>
    <w:rsid w:val="00616C26"/>
    <w:rsid w:val="00650429"/>
    <w:rsid w:val="00684BDF"/>
    <w:rsid w:val="00693AFB"/>
    <w:rsid w:val="006B3E38"/>
    <w:rsid w:val="006D757A"/>
    <w:rsid w:val="00703A50"/>
    <w:rsid w:val="0073095C"/>
    <w:rsid w:val="00746520"/>
    <w:rsid w:val="00792EF7"/>
    <w:rsid w:val="007B6403"/>
    <w:rsid w:val="007B6DA8"/>
    <w:rsid w:val="007C2EE0"/>
    <w:rsid w:val="00805484"/>
    <w:rsid w:val="00810488"/>
    <w:rsid w:val="0083121B"/>
    <w:rsid w:val="0089392C"/>
    <w:rsid w:val="008B6463"/>
    <w:rsid w:val="008E2A45"/>
    <w:rsid w:val="008F2BB8"/>
    <w:rsid w:val="008F2C73"/>
    <w:rsid w:val="009118AE"/>
    <w:rsid w:val="00943BC6"/>
    <w:rsid w:val="00971F8C"/>
    <w:rsid w:val="009746D0"/>
    <w:rsid w:val="009854BC"/>
    <w:rsid w:val="009B4906"/>
    <w:rsid w:val="009B63DD"/>
    <w:rsid w:val="009E54AD"/>
    <w:rsid w:val="00A04092"/>
    <w:rsid w:val="00A635A2"/>
    <w:rsid w:val="00A74B5F"/>
    <w:rsid w:val="00AB588B"/>
    <w:rsid w:val="00AF0024"/>
    <w:rsid w:val="00AF01B0"/>
    <w:rsid w:val="00B41D30"/>
    <w:rsid w:val="00B554E5"/>
    <w:rsid w:val="00B6124A"/>
    <w:rsid w:val="00BC0F24"/>
    <w:rsid w:val="00BE6ACA"/>
    <w:rsid w:val="00C2599B"/>
    <w:rsid w:val="00C36817"/>
    <w:rsid w:val="00C62219"/>
    <w:rsid w:val="00C722A8"/>
    <w:rsid w:val="00CA3E11"/>
    <w:rsid w:val="00CA58B0"/>
    <w:rsid w:val="00D21400"/>
    <w:rsid w:val="00D45B51"/>
    <w:rsid w:val="00D50949"/>
    <w:rsid w:val="00D635FF"/>
    <w:rsid w:val="00E01160"/>
    <w:rsid w:val="00E40975"/>
    <w:rsid w:val="00F65D00"/>
    <w:rsid w:val="00F8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41144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4114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55B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B9B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024"/>
    <w:pPr>
      <w:ind w:left="720"/>
      <w:contextualSpacing/>
    </w:pPr>
  </w:style>
  <w:style w:type="paragraph" w:styleId="a6">
    <w:name w:val="Body Text"/>
    <w:basedOn w:val="a"/>
    <w:link w:val="a7"/>
    <w:rsid w:val="001777F2"/>
    <w:pPr>
      <w:jc w:val="center"/>
    </w:pPr>
    <w:rPr>
      <w:b/>
      <w:caps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777F2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">
    <w:name w:val="Body Text 2"/>
    <w:basedOn w:val="a"/>
    <w:link w:val="20"/>
    <w:rsid w:val="001777F2"/>
    <w:pPr>
      <w:jc w:val="center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77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1777F2"/>
    <w:pPr>
      <w:framePr w:hSpace="180" w:wrap="notBeside" w:hAnchor="page" w:x="442" w:y="-705"/>
      <w:jc w:val="center"/>
    </w:pPr>
    <w:rPr>
      <w:b/>
      <w:caps/>
      <w:lang w:eastAsia="ru-RU"/>
    </w:rPr>
  </w:style>
  <w:style w:type="character" w:customStyle="1" w:styleId="30">
    <w:name w:val="Основной текст 3 Знак"/>
    <w:basedOn w:val="a0"/>
    <w:link w:val="3"/>
    <w:rsid w:val="001777F2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styleId="a8">
    <w:name w:val="Hyperlink"/>
    <w:rsid w:val="001777F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41144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4114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55B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B9B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0024"/>
    <w:pPr>
      <w:ind w:left="720"/>
      <w:contextualSpacing/>
    </w:pPr>
  </w:style>
  <w:style w:type="paragraph" w:styleId="a6">
    <w:name w:val="Body Text"/>
    <w:basedOn w:val="a"/>
    <w:link w:val="a7"/>
    <w:rsid w:val="001777F2"/>
    <w:pPr>
      <w:jc w:val="center"/>
    </w:pPr>
    <w:rPr>
      <w:b/>
      <w:caps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777F2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">
    <w:name w:val="Body Text 2"/>
    <w:basedOn w:val="a"/>
    <w:link w:val="20"/>
    <w:rsid w:val="001777F2"/>
    <w:pPr>
      <w:jc w:val="center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77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1777F2"/>
    <w:pPr>
      <w:framePr w:hSpace="180" w:wrap="notBeside" w:hAnchor="page" w:x="442" w:y="-705"/>
      <w:jc w:val="center"/>
    </w:pPr>
    <w:rPr>
      <w:b/>
      <w:caps/>
      <w:lang w:eastAsia="ru-RU"/>
    </w:rPr>
  </w:style>
  <w:style w:type="character" w:customStyle="1" w:styleId="30">
    <w:name w:val="Основной текст 3 Знак"/>
    <w:basedOn w:val="a0"/>
    <w:link w:val="3"/>
    <w:rsid w:val="001777F2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styleId="a8">
    <w:name w:val="Hyperlink"/>
    <w:rsid w:val="001777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dinka.sovet@taimyr24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354A5-FF66-43E1-968E-022CA20A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sovet4</dc:creator>
  <cp:keywords/>
  <dc:description/>
  <cp:lastModifiedBy>sovet1</cp:lastModifiedBy>
  <cp:revision>99</cp:revision>
  <cp:lastPrinted>2026-06-01T08:27:00Z</cp:lastPrinted>
  <dcterms:created xsi:type="dcterms:W3CDTF">2026-03-25T03:28:00Z</dcterms:created>
  <dcterms:modified xsi:type="dcterms:W3CDTF">2026-06-01T08:28:00Z</dcterms:modified>
</cp:coreProperties>
</file>