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4DF" w:rsidRPr="006A2F27" w:rsidRDefault="00EE64DF" w:rsidP="0029772E">
      <w:pPr>
        <w:jc w:val="center"/>
        <w:rPr>
          <w:noProof/>
          <w:sz w:val="28"/>
          <w:szCs w:val="28"/>
        </w:rPr>
      </w:pPr>
      <w:r w:rsidRPr="006A2F27">
        <w:rPr>
          <w:noProof/>
          <w:sz w:val="28"/>
          <w:szCs w:val="28"/>
        </w:rPr>
        <w:drawing>
          <wp:inline distT="0" distB="0" distL="0" distR="0" wp14:anchorId="1D05406A" wp14:editId="6D84E2F2">
            <wp:extent cx="652145" cy="835025"/>
            <wp:effectExtent l="0" t="0" r="0" b="3175"/>
            <wp:docPr id="1" name="Рисунок 1" descr="Описание: Taj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Tajg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4DF" w:rsidRPr="006A2F27" w:rsidRDefault="00EE64DF" w:rsidP="0029772E">
      <w:pPr>
        <w:pStyle w:val="a8"/>
        <w:ind w:left="0"/>
        <w:rPr>
          <w:szCs w:val="28"/>
        </w:rPr>
      </w:pPr>
    </w:p>
    <w:p w:rsidR="00EE64DF" w:rsidRPr="006A2F27" w:rsidRDefault="00EE64DF" w:rsidP="0029772E">
      <w:pPr>
        <w:pStyle w:val="a8"/>
        <w:ind w:left="0"/>
        <w:rPr>
          <w:szCs w:val="28"/>
        </w:rPr>
      </w:pPr>
      <w:r w:rsidRPr="006A2F27">
        <w:rPr>
          <w:szCs w:val="28"/>
        </w:rPr>
        <w:t>ТАЙМЫРСКИЙ ДОЛГАНО-НЕНЕЦКИЙ МУНИЦИПАЛЬНЫЙ РАЙОН</w:t>
      </w:r>
    </w:p>
    <w:p w:rsidR="00EE64DF" w:rsidRPr="006A2F27" w:rsidRDefault="00EE64DF" w:rsidP="0029772E">
      <w:pPr>
        <w:pStyle w:val="ConsPlusTitle"/>
        <w:ind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EE64DF" w:rsidRPr="006A2F27" w:rsidRDefault="00EE64DF" w:rsidP="0029772E">
      <w:pPr>
        <w:pStyle w:val="2"/>
        <w:spacing w:line="240" w:lineRule="auto"/>
        <w:ind w:right="-5" w:firstLine="0"/>
        <w:jc w:val="center"/>
        <w:rPr>
          <w:caps/>
          <w:color w:val="auto"/>
          <w:szCs w:val="28"/>
        </w:rPr>
      </w:pPr>
      <w:r w:rsidRPr="006A2F27">
        <w:rPr>
          <w:caps/>
          <w:color w:val="auto"/>
          <w:szCs w:val="28"/>
        </w:rPr>
        <w:t>Таймырский Долгано-Ненецкий районный Совет депутатов</w:t>
      </w:r>
    </w:p>
    <w:p w:rsidR="00EE64DF" w:rsidRPr="006A2F27" w:rsidRDefault="00EE64DF" w:rsidP="0029772E">
      <w:pPr>
        <w:shd w:val="clear" w:color="auto" w:fill="FFFFFF"/>
        <w:ind w:left="5103" w:right="-5"/>
        <w:jc w:val="center"/>
        <w:rPr>
          <w:b/>
          <w:sz w:val="28"/>
          <w:szCs w:val="28"/>
        </w:rPr>
      </w:pPr>
    </w:p>
    <w:p w:rsidR="00EE64DF" w:rsidRPr="006A2F27" w:rsidRDefault="00EE64DF" w:rsidP="0029772E">
      <w:pPr>
        <w:pStyle w:val="3"/>
        <w:spacing w:before="0" w:line="240" w:lineRule="auto"/>
        <w:ind w:right="-5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proofErr w:type="gramStart"/>
      <w:r w:rsidRPr="006A2F27">
        <w:rPr>
          <w:rFonts w:ascii="Times New Roman" w:hAnsi="Times New Roman" w:cs="Times New Roman"/>
          <w:b/>
          <w:color w:val="auto"/>
          <w:sz w:val="28"/>
          <w:szCs w:val="28"/>
        </w:rPr>
        <w:t>Р</w:t>
      </w:r>
      <w:proofErr w:type="gramEnd"/>
      <w:r w:rsidRPr="006A2F2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Е Ш Е Н И Е</w:t>
      </w:r>
    </w:p>
    <w:p w:rsidR="000A2D1E" w:rsidRPr="006A2F27" w:rsidRDefault="000A2D1E" w:rsidP="0029772E">
      <w:pPr>
        <w:ind w:right="-5"/>
        <w:jc w:val="center"/>
        <w:rPr>
          <w:b/>
          <w:sz w:val="28"/>
          <w:szCs w:val="28"/>
        </w:rPr>
      </w:pPr>
    </w:p>
    <w:p w:rsidR="00EE64DF" w:rsidRPr="006A2F27" w:rsidRDefault="00442A22" w:rsidP="0029772E">
      <w:pPr>
        <w:ind w:right="-5"/>
        <w:jc w:val="center"/>
        <w:rPr>
          <w:b/>
          <w:sz w:val="28"/>
          <w:szCs w:val="28"/>
        </w:rPr>
      </w:pPr>
      <w:r w:rsidRPr="006A2F27">
        <w:rPr>
          <w:b/>
          <w:sz w:val="28"/>
          <w:szCs w:val="28"/>
        </w:rPr>
        <w:t>27.10</w:t>
      </w:r>
      <w:r w:rsidR="00EE64DF" w:rsidRPr="006A2F27">
        <w:rPr>
          <w:b/>
          <w:sz w:val="28"/>
          <w:szCs w:val="28"/>
        </w:rPr>
        <w:t xml:space="preserve">.2022                                                                                                        № </w:t>
      </w:r>
      <w:r w:rsidRPr="006A2F27">
        <w:rPr>
          <w:b/>
          <w:sz w:val="28"/>
          <w:szCs w:val="28"/>
        </w:rPr>
        <w:t>14 – 2</w:t>
      </w:r>
      <w:r w:rsidR="000A2D1E" w:rsidRPr="006A2F27">
        <w:rPr>
          <w:b/>
          <w:sz w:val="28"/>
          <w:szCs w:val="28"/>
        </w:rPr>
        <w:t>1</w:t>
      </w:r>
      <w:r w:rsidR="00DC180E" w:rsidRPr="006A2F27">
        <w:rPr>
          <w:b/>
          <w:sz w:val="28"/>
          <w:szCs w:val="28"/>
        </w:rPr>
        <w:t>3</w:t>
      </w:r>
      <w:r w:rsidRPr="006A2F27">
        <w:rPr>
          <w:b/>
          <w:sz w:val="28"/>
          <w:szCs w:val="28"/>
        </w:rPr>
        <w:t xml:space="preserve"> </w:t>
      </w:r>
    </w:p>
    <w:p w:rsidR="00EE64DF" w:rsidRPr="006A2F27" w:rsidRDefault="00EE64DF" w:rsidP="0029772E">
      <w:pPr>
        <w:ind w:right="-5"/>
        <w:jc w:val="center"/>
        <w:rPr>
          <w:b/>
          <w:sz w:val="28"/>
          <w:szCs w:val="28"/>
        </w:rPr>
      </w:pPr>
      <w:r w:rsidRPr="006A2F27">
        <w:rPr>
          <w:b/>
          <w:sz w:val="28"/>
          <w:szCs w:val="28"/>
        </w:rPr>
        <w:t>г. Дудинка</w:t>
      </w:r>
    </w:p>
    <w:p w:rsidR="00EE64DF" w:rsidRPr="006A2F27" w:rsidRDefault="00EE64DF" w:rsidP="002977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C180E" w:rsidRPr="006A2F27" w:rsidRDefault="00DC180E" w:rsidP="00DC180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A2F27">
        <w:rPr>
          <w:b/>
          <w:sz w:val="28"/>
          <w:szCs w:val="28"/>
        </w:rPr>
        <w:t>О внесении изменений в Решение Таймырского Долгано-Ненецкого районного Совета депутатов «Об утверждении Положения о расчете размера платы</w:t>
      </w:r>
      <w:r w:rsidRPr="006A2F27">
        <w:rPr>
          <w:b/>
          <w:bCs/>
          <w:sz w:val="28"/>
          <w:szCs w:val="28"/>
        </w:rPr>
        <w:t xml:space="preserve"> за пользование </w:t>
      </w:r>
      <w:r w:rsidRPr="006A2F27">
        <w:rPr>
          <w:b/>
          <w:sz w:val="28"/>
          <w:szCs w:val="28"/>
        </w:rPr>
        <w:t xml:space="preserve">жилым помещением </w:t>
      </w:r>
      <w:r w:rsidRPr="006A2F27">
        <w:rPr>
          <w:b/>
          <w:bCs/>
          <w:sz w:val="28"/>
          <w:szCs w:val="28"/>
        </w:rPr>
        <w:t>(платы за наем</w:t>
      </w:r>
      <w:r w:rsidRPr="006A2F27">
        <w:rPr>
          <w:b/>
          <w:sz w:val="28"/>
          <w:szCs w:val="28"/>
        </w:rPr>
        <w:t>) для нанимателей жилых помещений, находящихся в собственности Таймырского Долгано-Ненецкого муниципального района</w:t>
      </w:r>
      <w:r w:rsidRPr="006A2F27">
        <w:rPr>
          <w:b/>
          <w:bCs/>
          <w:sz w:val="28"/>
          <w:szCs w:val="28"/>
        </w:rPr>
        <w:t>»</w:t>
      </w:r>
    </w:p>
    <w:p w:rsidR="00DC180E" w:rsidRPr="006A2F27" w:rsidRDefault="00DC180E" w:rsidP="00DC18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C180E" w:rsidRPr="006A2F27" w:rsidRDefault="00DC180E" w:rsidP="00DC18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2F27">
        <w:rPr>
          <w:sz w:val="28"/>
          <w:szCs w:val="28"/>
        </w:rPr>
        <w:t xml:space="preserve">В соответствии с </w:t>
      </w:r>
      <w:r w:rsidRPr="006A2F27">
        <w:rPr>
          <w:rFonts w:eastAsia="Calibri"/>
          <w:sz w:val="28"/>
          <w:szCs w:val="28"/>
        </w:rPr>
        <w:t xml:space="preserve">Жилищным </w:t>
      </w:r>
      <w:hyperlink r:id="rId10" w:history="1">
        <w:r w:rsidRPr="006A2F27">
          <w:rPr>
            <w:rFonts w:eastAsia="Calibri"/>
            <w:sz w:val="28"/>
            <w:szCs w:val="28"/>
          </w:rPr>
          <w:t>кодексом</w:t>
        </w:r>
      </w:hyperlink>
      <w:r w:rsidRPr="006A2F27">
        <w:rPr>
          <w:rFonts w:eastAsia="Calibri"/>
          <w:sz w:val="28"/>
          <w:szCs w:val="28"/>
        </w:rPr>
        <w:t xml:space="preserve"> Российской Федерации, Федеральным </w:t>
      </w:r>
      <w:hyperlink r:id="rId11" w:history="1">
        <w:r w:rsidRPr="006A2F27">
          <w:rPr>
            <w:rFonts w:eastAsia="Calibri"/>
            <w:sz w:val="28"/>
            <w:szCs w:val="28"/>
          </w:rPr>
          <w:t>законом</w:t>
        </w:r>
      </w:hyperlink>
      <w:r w:rsidRPr="006A2F27">
        <w:rPr>
          <w:rFonts w:eastAsia="Calibri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</w:t>
      </w:r>
      <w:r w:rsidRPr="006A2F27">
        <w:rPr>
          <w:sz w:val="28"/>
          <w:szCs w:val="28"/>
        </w:rPr>
        <w:t xml:space="preserve"> </w:t>
      </w:r>
      <w:hyperlink r:id="rId12" w:history="1">
        <w:r w:rsidRPr="006A2F27">
          <w:rPr>
            <w:sz w:val="28"/>
            <w:szCs w:val="28"/>
          </w:rPr>
          <w:t>Уставом</w:t>
        </w:r>
      </w:hyperlink>
      <w:r w:rsidRPr="006A2F27">
        <w:rPr>
          <w:sz w:val="28"/>
          <w:szCs w:val="28"/>
        </w:rPr>
        <w:t xml:space="preserve"> Таймырского Долгано-Ненецкого муниципального района, </w:t>
      </w:r>
      <w:proofErr w:type="gramStart"/>
      <w:r w:rsidRPr="006A2F27">
        <w:rPr>
          <w:sz w:val="28"/>
          <w:szCs w:val="28"/>
        </w:rPr>
        <w:t>Таймырский</w:t>
      </w:r>
      <w:proofErr w:type="gramEnd"/>
      <w:r w:rsidRPr="006A2F27">
        <w:rPr>
          <w:sz w:val="28"/>
          <w:szCs w:val="28"/>
        </w:rPr>
        <w:t xml:space="preserve"> Долгано-Ненецкий районный Совет депутатов </w:t>
      </w:r>
      <w:r w:rsidRPr="006A2F27">
        <w:rPr>
          <w:b/>
          <w:sz w:val="28"/>
          <w:szCs w:val="28"/>
        </w:rPr>
        <w:t>решил</w:t>
      </w:r>
      <w:r w:rsidRPr="006A2F27">
        <w:rPr>
          <w:sz w:val="28"/>
          <w:szCs w:val="28"/>
        </w:rPr>
        <w:t>:</w:t>
      </w:r>
    </w:p>
    <w:p w:rsidR="00DC180E" w:rsidRPr="006A2F27" w:rsidRDefault="00DC180E" w:rsidP="00DC18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180E" w:rsidRPr="006A2F27" w:rsidRDefault="00DC180E" w:rsidP="00DC180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A2F27">
        <w:rPr>
          <w:sz w:val="28"/>
          <w:szCs w:val="28"/>
        </w:rPr>
        <w:t xml:space="preserve">1. Внести в Решение Таймырского Долгано-Ненецкого районного Совета депутатов от 24 октября 2019 года № 06-052 «Об утверждении Положения о расчете размера платы за пользование жилым помещением (платы за наем) для нанимателей жилых помещений, находящихся в собственности Таймырского Долгано-Ненецкого муниципального района», </w:t>
      </w:r>
      <w:r w:rsidRPr="006A2F27">
        <w:rPr>
          <w:rFonts w:eastAsia="Calibri"/>
          <w:sz w:val="28"/>
          <w:szCs w:val="28"/>
        </w:rPr>
        <w:t>следующие изменения:</w:t>
      </w:r>
    </w:p>
    <w:p w:rsidR="00DC180E" w:rsidRPr="006A2F27" w:rsidRDefault="00DC180E" w:rsidP="00DC180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A2F27">
        <w:rPr>
          <w:rFonts w:eastAsia="Calibri"/>
          <w:sz w:val="28"/>
          <w:szCs w:val="28"/>
        </w:rPr>
        <w:t xml:space="preserve">1.1. </w:t>
      </w:r>
      <w:hyperlink r:id="rId13" w:history="1">
        <w:r w:rsidRPr="006A2F27">
          <w:rPr>
            <w:rFonts w:eastAsia="Calibri"/>
            <w:sz w:val="28"/>
            <w:szCs w:val="28"/>
          </w:rPr>
          <w:t>Наименование</w:t>
        </w:r>
      </w:hyperlink>
      <w:r w:rsidRPr="006A2F27">
        <w:rPr>
          <w:rFonts w:eastAsia="Calibri"/>
          <w:sz w:val="28"/>
          <w:szCs w:val="28"/>
        </w:rPr>
        <w:t xml:space="preserve"> Решения изложить в следующей редакции:</w:t>
      </w:r>
    </w:p>
    <w:p w:rsidR="00DC180E" w:rsidRPr="006A2F27" w:rsidRDefault="00DC180E" w:rsidP="00DC18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2F27">
        <w:rPr>
          <w:rFonts w:eastAsia="Calibri"/>
          <w:sz w:val="28"/>
          <w:szCs w:val="28"/>
        </w:rPr>
        <w:t>«</w:t>
      </w:r>
      <w:r w:rsidRPr="006A2F27">
        <w:rPr>
          <w:sz w:val="28"/>
          <w:szCs w:val="28"/>
        </w:rPr>
        <w:t xml:space="preserve">Об утверждении Положения об установлении платы за пользование жилым помещением (платы за наем) для нанимателей жилых помещений </w:t>
      </w:r>
      <w:r w:rsidRPr="006A2F27">
        <w:rPr>
          <w:rFonts w:eastAsia="Calibri"/>
          <w:sz w:val="28"/>
          <w:szCs w:val="28"/>
        </w:rPr>
        <w:t xml:space="preserve">по договорам найма жилых помещений, </w:t>
      </w:r>
      <w:r w:rsidRPr="006A2F27">
        <w:rPr>
          <w:sz w:val="28"/>
          <w:szCs w:val="28"/>
        </w:rPr>
        <w:t>находящихся в собственности Таймырского Долгано-Ненецкого муниципального района».</w:t>
      </w:r>
    </w:p>
    <w:p w:rsidR="00DC180E" w:rsidRPr="006A2F27" w:rsidRDefault="00DC180E" w:rsidP="00DC18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2F27">
        <w:rPr>
          <w:sz w:val="28"/>
          <w:szCs w:val="28"/>
        </w:rPr>
        <w:t>1.2. Пункт 1 Решения изложить в следующей редакции:</w:t>
      </w:r>
    </w:p>
    <w:p w:rsidR="00DC180E" w:rsidRPr="006A2F27" w:rsidRDefault="00DC180E" w:rsidP="00DC180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A2F27">
        <w:rPr>
          <w:sz w:val="28"/>
          <w:szCs w:val="28"/>
        </w:rPr>
        <w:t xml:space="preserve">«1. </w:t>
      </w:r>
      <w:r w:rsidRPr="006A2F27">
        <w:rPr>
          <w:rFonts w:eastAsia="Calibri"/>
          <w:sz w:val="28"/>
          <w:szCs w:val="28"/>
        </w:rPr>
        <w:t xml:space="preserve">Утвердить </w:t>
      </w:r>
      <w:r w:rsidRPr="006A2F27">
        <w:rPr>
          <w:sz w:val="28"/>
          <w:szCs w:val="28"/>
        </w:rPr>
        <w:t xml:space="preserve">Положение об установлении платы за пользование жилым помещением (платы за наем) для нанимателей жилых помещений </w:t>
      </w:r>
      <w:r w:rsidRPr="006A2F27">
        <w:rPr>
          <w:rFonts w:eastAsia="Calibri"/>
          <w:sz w:val="28"/>
          <w:szCs w:val="28"/>
        </w:rPr>
        <w:t xml:space="preserve">по договорам найма жилых помещений, </w:t>
      </w:r>
      <w:r w:rsidRPr="006A2F27">
        <w:rPr>
          <w:sz w:val="28"/>
          <w:szCs w:val="28"/>
        </w:rPr>
        <w:t>находящихся в собственности Таймырского Долгано-Ненецкого муниципального района</w:t>
      </w:r>
      <w:r w:rsidRPr="006A2F27">
        <w:rPr>
          <w:rFonts w:eastAsia="Calibri"/>
          <w:sz w:val="28"/>
          <w:szCs w:val="28"/>
        </w:rPr>
        <w:t xml:space="preserve"> согласно приложению к настоящему Решению</w:t>
      </w:r>
      <w:proofErr w:type="gramStart"/>
      <w:r w:rsidRPr="006A2F27">
        <w:rPr>
          <w:rFonts w:eastAsia="Calibri"/>
          <w:sz w:val="28"/>
          <w:szCs w:val="28"/>
        </w:rPr>
        <w:t>.».</w:t>
      </w:r>
      <w:proofErr w:type="gramEnd"/>
    </w:p>
    <w:p w:rsidR="00DC180E" w:rsidRPr="006A2F27" w:rsidRDefault="00DC180E" w:rsidP="00DC18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2F27">
        <w:rPr>
          <w:sz w:val="28"/>
          <w:szCs w:val="28"/>
        </w:rPr>
        <w:t>1.3. В приложении к Решению:</w:t>
      </w:r>
    </w:p>
    <w:p w:rsidR="00DC180E" w:rsidRPr="006A2F27" w:rsidRDefault="00DC180E" w:rsidP="00DC18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2F27">
        <w:rPr>
          <w:sz w:val="28"/>
          <w:szCs w:val="28"/>
        </w:rPr>
        <w:t>1) наименование Приложения изложить в следующей редакции:</w:t>
      </w:r>
    </w:p>
    <w:p w:rsidR="00DC180E" w:rsidRPr="006A2F27" w:rsidRDefault="00DC180E" w:rsidP="00DC18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2F27">
        <w:rPr>
          <w:sz w:val="28"/>
          <w:szCs w:val="28"/>
        </w:rPr>
        <w:t xml:space="preserve">«Положение об установлении платы за пользование жилым помещением (платы за наем) для нанимателей жилых помещений </w:t>
      </w:r>
      <w:r w:rsidRPr="006A2F27">
        <w:rPr>
          <w:rFonts w:eastAsia="Calibri"/>
          <w:sz w:val="28"/>
          <w:szCs w:val="28"/>
        </w:rPr>
        <w:t xml:space="preserve">по договорам найма жилых помещений, </w:t>
      </w:r>
      <w:r w:rsidRPr="006A2F27">
        <w:rPr>
          <w:sz w:val="28"/>
          <w:szCs w:val="28"/>
        </w:rPr>
        <w:t>находящихся в собственности Таймырского Долгано-Ненецкого муниципального района»;</w:t>
      </w:r>
    </w:p>
    <w:p w:rsidR="00DC180E" w:rsidRPr="006A2F27" w:rsidRDefault="00DC180E" w:rsidP="00DC180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A2F27">
        <w:rPr>
          <w:sz w:val="28"/>
          <w:szCs w:val="28"/>
        </w:rPr>
        <w:t xml:space="preserve">2) </w:t>
      </w:r>
      <w:r w:rsidRPr="006A2F27">
        <w:rPr>
          <w:rFonts w:eastAsia="Calibri"/>
          <w:sz w:val="28"/>
          <w:szCs w:val="28"/>
        </w:rPr>
        <w:t>пункт 1.1 изложить в следующей редакции:</w:t>
      </w:r>
    </w:p>
    <w:p w:rsidR="00DC180E" w:rsidRPr="006A2F27" w:rsidRDefault="00DC180E" w:rsidP="00DC180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A2F27">
        <w:rPr>
          <w:rFonts w:eastAsia="Calibri"/>
          <w:sz w:val="28"/>
          <w:szCs w:val="28"/>
        </w:rPr>
        <w:lastRenderedPageBreak/>
        <w:t xml:space="preserve">«1.1. </w:t>
      </w:r>
      <w:proofErr w:type="gramStart"/>
      <w:r w:rsidRPr="006A2F27">
        <w:rPr>
          <w:rFonts w:eastAsia="Calibri"/>
          <w:sz w:val="28"/>
          <w:szCs w:val="28"/>
        </w:rPr>
        <w:t xml:space="preserve">Настоящее </w:t>
      </w:r>
      <w:r w:rsidRPr="006A2F27">
        <w:rPr>
          <w:sz w:val="28"/>
          <w:szCs w:val="28"/>
        </w:rPr>
        <w:t xml:space="preserve">Положение об установлении платы за пользование жилым помещением (платы за наем) для нанимателей жилых помещений </w:t>
      </w:r>
      <w:r w:rsidRPr="006A2F27">
        <w:rPr>
          <w:rFonts w:eastAsia="Calibri"/>
          <w:sz w:val="28"/>
          <w:szCs w:val="28"/>
        </w:rPr>
        <w:t xml:space="preserve">по договорам найма жилых помещений, </w:t>
      </w:r>
      <w:r w:rsidRPr="006A2F27">
        <w:rPr>
          <w:sz w:val="28"/>
          <w:szCs w:val="28"/>
        </w:rPr>
        <w:t>находящихся в собственности Таймырского Долгано-Ненецкого муниципального района</w:t>
      </w:r>
      <w:r w:rsidRPr="006A2F27">
        <w:rPr>
          <w:rFonts w:eastAsia="Calibri"/>
          <w:sz w:val="28"/>
          <w:szCs w:val="28"/>
        </w:rPr>
        <w:t xml:space="preserve"> (далее - Положение) разработано в соответствии с Методическими </w:t>
      </w:r>
      <w:hyperlink r:id="rId14" w:history="1">
        <w:r w:rsidRPr="006A2F27">
          <w:rPr>
            <w:rFonts w:eastAsia="Calibri"/>
            <w:sz w:val="28"/>
            <w:szCs w:val="28"/>
          </w:rPr>
          <w:t>указаниями</w:t>
        </w:r>
      </w:hyperlink>
      <w:r w:rsidRPr="006A2F27">
        <w:rPr>
          <w:rFonts w:eastAsia="Calibri"/>
          <w:sz w:val="28"/>
          <w:szCs w:val="28"/>
        </w:rPr>
        <w:t xml:space="preserve">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</w:t>
      </w:r>
      <w:proofErr w:type="gramEnd"/>
      <w:r w:rsidRPr="006A2F27">
        <w:rPr>
          <w:rFonts w:eastAsia="Calibri"/>
          <w:sz w:val="28"/>
          <w:szCs w:val="28"/>
        </w:rPr>
        <w:t xml:space="preserve"> фонда, </w:t>
      </w:r>
      <w:proofErr w:type="gramStart"/>
      <w:r w:rsidRPr="006A2F27">
        <w:rPr>
          <w:rFonts w:eastAsia="Calibri"/>
          <w:sz w:val="28"/>
          <w:szCs w:val="28"/>
        </w:rPr>
        <w:t>утвержденными</w:t>
      </w:r>
      <w:proofErr w:type="gramEnd"/>
      <w:r w:rsidRPr="006A2F27">
        <w:rPr>
          <w:rFonts w:eastAsia="Calibri"/>
          <w:sz w:val="28"/>
          <w:szCs w:val="28"/>
        </w:rPr>
        <w:t xml:space="preserve"> Приказом Министерства строительства и жилищно-коммунального хозяйства Российской Федерации от 27 сентября 2016 года № 668/пр.»;</w:t>
      </w:r>
    </w:p>
    <w:p w:rsidR="00DC180E" w:rsidRPr="006A2F27" w:rsidRDefault="00DC180E" w:rsidP="00DC180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A2F27">
        <w:rPr>
          <w:rFonts w:eastAsia="Calibri"/>
          <w:sz w:val="28"/>
          <w:szCs w:val="28"/>
        </w:rPr>
        <w:t xml:space="preserve">3) в </w:t>
      </w:r>
      <w:proofErr w:type="gramStart"/>
      <w:r w:rsidRPr="006A2F27">
        <w:rPr>
          <w:rFonts w:eastAsia="Calibri"/>
          <w:sz w:val="28"/>
          <w:szCs w:val="28"/>
        </w:rPr>
        <w:t>пункте</w:t>
      </w:r>
      <w:proofErr w:type="gramEnd"/>
      <w:r w:rsidRPr="006A2F27">
        <w:rPr>
          <w:rFonts w:eastAsia="Calibri"/>
          <w:sz w:val="28"/>
          <w:szCs w:val="28"/>
        </w:rPr>
        <w:t xml:space="preserve"> 1.2 слова «(далее – плата за наем жилого помещения)» исключить;</w:t>
      </w:r>
    </w:p>
    <w:p w:rsidR="00DC180E" w:rsidRPr="006A2F27" w:rsidRDefault="00DC180E" w:rsidP="00DC18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2F27">
        <w:rPr>
          <w:rFonts w:eastAsia="Calibri"/>
          <w:sz w:val="28"/>
          <w:szCs w:val="28"/>
        </w:rPr>
        <w:t xml:space="preserve">4) </w:t>
      </w:r>
      <w:r w:rsidRPr="006A2F27">
        <w:rPr>
          <w:sz w:val="28"/>
          <w:szCs w:val="28"/>
        </w:rPr>
        <w:t xml:space="preserve">дополнить пунктами 1.3, 1.4, 1.5 следующего содержания: </w:t>
      </w:r>
    </w:p>
    <w:p w:rsidR="00DC180E" w:rsidRPr="006A2F27" w:rsidRDefault="00DC180E" w:rsidP="00DC180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A2F27">
        <w:rPr>
          <w:rFonts w:eastAsia="Calibri"/>
          <w:sz w:val="28"/>
          <w:szCs w:val="28"/>
        </w:rPr>
        <w:t>«1.3. Плата за пользование жилым помещением (плата за наем) для нанимателей жилых по</w:t>
      </w:r>
      <w:bookmarkStart w:id="0" w:name="_GoBack"/>
      <w:bookmarkEnd w:id="0"/>
      <w:r w:rsidRPr="006A2F27">
        <w:rPr>
          <w:rFonts w:eastAsia="Calibri"/>
          <w:sz w:val="28"/>
          <w:szCs w:val="28"/>
        </w:rPr>
        <w:t xml:space="preserve">мещений по договорам найма жилых помещений, </w:t>
      </w:r>
      <w:r w:rsidRPr="006A2F27">
        <w:rPr>
          <w:sz w:val="28"/>
          <w:szCs w:val="28"/>
        </w:rPr>
        <w:t>находящихся в собственности Таймырского Долгано-Ненецкого муниципального района</w:t>
      </w:r>
      <w:r w:rsidRPr="006A2F27">
        <w:rPr>
          <w:rFonts w:eastAsia="Calibri"/>
          <w:sz w:val="28"/>
          <w:szCs w:val="28"/>
        </w:rPr>
        <w:t xml:space="preserve"> (далее - плата за наем жилого помещения) представляет собой плату за владение или (и) пользование жилым помещением и не включает в себя плату за коммунальные услуги и плату за </w:t>
      </w:r>
      <w:proofErr w:type="gramStart"/>
      <w:r w:rsidRPr="006A2F27">
        <w:rPr>
          <w:rFonts w:eastAsia="Calibri"/>
          <w:sz w:val="28"/>
          <w:szCs w:val="28"/>
        </w:rPr>
        <w:t>содержание</w:t>
      </w:r>
      <w:proofErr w:type="gramEnd"/>
      <w:r w:rsidRPr="006A2F27">
        <w:rPr>
          <w:rFonts w:eastAsia="Calibri"/>
          <w:sz w:val="28"/>
          <w:szCs w:val="28"/>
        </w:rPr>
        <w:t xml:space="preserve"> и ремонт жилого помещения.</w:t>
      </w:r>
    </w:p>
    <w:p w:rsidR="00DC180E" w:rsidRPr="006A2F27" w:rsidRDefault="00DC180E" w:rsidP="00DC180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A2F27">
        <w:rPr>
          <w:rFonts w:eastAsia="Calibri"/>
          <w:sz w:val="28"/>
          <w:szCs w:val="28"/>
        </w:rPr>
        <w:t>1.4. Обязанность по внесению платы за наем жилого помещения возникает у нанимателя жилого помещения с момента заключения договора найма жилого помещения.</w:t>
      </w:r>
    </w:p>
    <w:p w:rsidR="00DC180E" w:rsidRPr="006A2F27" w:rsidRDefault="00DC180E" w:rsidP="00DC180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A2F27">
        <w:rPr>
          <w:rFonts w:eastAsia="Calibri"/>
          <w:sz w:val="28"/>
          <w:szCs w:val="28"/>
        </w:rPr>
        <w:t>Плата за наем жилого помещения рассчитывается за каждый полный расчетный период равный календарному месяцу.</w:t>
      </w:r>
    </w:p>
    <w:p w:rsidR="00DC180E" w:rsidRPr="006A2F27" w:rsidRDefault="00DC180E" w:rsidP="00DC180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A2F27">
        <w:rPr>
          <w:rFonts w:eastAsia="Calibri"/>
          <w:sz w:val="28"/>
          <w:szCs w:val="28"/>
        </w:rPr>
        <w:t>При расчете платы за наем жилого помещения за неполный расчетный период расчет производится пропорционально количеству календарных дней этого неполного расчетного периода.</w:t>
      </w:r>
    </w:p>
    <w:p w:rsidR="00DC180E" w:rsidRPr="006A2F27" w:rsidRDefault="00DC180E" w:rsidP="00DC180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A2F27">
        <w:rPr>
          <w:rFonts w:eastAsia="Calibri"/>
          <w:sz w:val="28"/>
          <w:szCs w:val="28"/>
        </w:rPr>
        <w:t>Плата за наем жилого помещения вносится нанимателем ежемесячно до десятого числа месяца, следующего за истекшим месяцем.</w:t>
      </w:r>
    </w:p>
    <w:p w:rsidR="00DC180E" w:rsidRPr="006A2F27" w:rsidRDefault="00DC180E" w:rsidP="00DC180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A2F27">
        <w:rPr>
          <w:rFonts w:eastAsia="Calibri"/>
          <w:sz w:val="28"/>
          <w:szCs w:val="28"/>
        </w:rPr>
        <w:t xml:space="preserve">1.5. </w:t>
      </w:r>
      <w:proofErr w:type="gramStart"/>
      <w:r w:rsidRPr="006A2F27">
        <w:rPr>
          <w:rFonts w:eastAsia="Calibri"/>
          <w:sz w:val="28"/>
          <w:szCs w:val="28"/>
        </w:rPr>
        <w:t>Наниматели из числа категорий граждан Российской Федерации, заключивших контракт о прохождении военной службы в связи с призывом на военную службу по мобилизации в Вооруженные Силы Российской Федерации, либо заключивших контракт о добровольном содействии в выполнении задач, возложенных на Вооруженные Силы Российской Федерации, а также наниматели из числа членов сем</w:t>
      </w:r>
      <w:r w:rsidR="00B80E74" w:rsidRPr="006A2F27">
        <w:rPr>
          <w:rFonts w:eastAsia="Calibri"/>
          <w:sz w:val="28"/>
          <w:szCs w:val="28"/>
        </w:rPr>
        <w:t>ь</w:t>
      </w:r>
      <w:r w:rsidRPr="006A2F27">
        <w:rPr>
          <w:rFonts w:eastAsia="Calibri"/>
          <w:sz w:val="28"/>
          <w:szCs w:val="28"/>
        </w:rPr>
        <w:t>и указанной категории граждан освобождаются от внесения платы за наем жилого помещения</w:t>
      </w:r>
      <w:proofErr w:type="gramEnd"/>
      <w:r w:rsidRPr="006A2F27">
        <w:rPr>
          <w:rFonts w:eastAsia="Calibri"/>
          <w:sz w:val="28"/>
          <w:szCs w:val="28"/>
        </w:rPr>
        <w:t xml:space="preserve"> на срок до прекращения действия указанного контракта в </w:t>
      </w:r>
      <w:proofErr w:type="gramStart"/>
      <w:r w:rsidRPr="006A2F27">
        <w:rPr>
          <w:rFonts w:eastAsia="Calibri"/>
          <w:sz w:val="28"/>
          <w:szCs w:val="28"/>
        </w:rPr>
        <w:t>порядке</w:t>
      </w:r>
      <w:proofErr w:type="gramEnd"/>
      <w:r w:rsidRPr="006A2F27">
        <w:rPr>
          <w:rFonts w:eastAsia="Calibri"/>
          <w:sz w:val="28"/>
          <w:szCs w:val="28"/>
        </w:rPr>
        <w:t>, установленном Администрацией Таймырского Долгано-Ненецкого муниципального района.».</w:t>
      </w:r>
    </w:p>
    <w:p w:rsidR="00DC180E" w:rsidRPr="006A2F27" w:rsidRDefault="00DC180E" w:rsidP="00DC18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180E" w:rsidRPr="006A2F27" w:rsidRDefault="00DC180E" w:rsidP="00DC18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F27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в день, следующий за днем его официального опубликования, и распространяет свое действие на </w:t>
      </w:r>
      <w:proofErr w:type="gramStart"/>
      <w:r w:rsidRPr="006A2F27">
        <w:rPr>
          <w:rFonts w:ascii="Times New Roman" w:hAnsi="Times New Roman" w:cs="Times New Roman"/>
          <w:sz w:val="28"/>
          <w:szCs w:val="28"/>
        </w:rPr>
        <w:t>правоотношения</w:t>
      </w:r>
      <w:proofErr w:type="gramEnd"/>
      <w:r w:rsidRPr="006A2F27">
        <w:rPr>
          <w:rFonts w:ascii="Times New Roman" w:hAnsi="Times New Roman" w:cs="Times New Roman"/>
          <w:sz w:val="28"/>
          <w:szCs w:val="28"/>
        </w:rPr>
        <w:t xml:space="preserve"> возникшие с 1 октября 2022 года. </w:t>
      </w:r>
    </w:p>
    <w:p w:rsidR="00EE64DF" w:rsidRPr="006A2F27" w:rsidRDefault="00EE64DF" w:rsidP="0029772E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850"/>
        <w:gridCol w:w="4644"/>
      </w:tblGrid>
      <w:tr w:rsidR="00EE64DF" w:rsidRPr="006A2F27" w:rsidTr="00E32D3C">
        <w:tc>
          <w:tcPr>
            <w:tcW w:w="4928" w:type="dxa"/>
            <w:shd w:val="clear" w:color="auto" w:fill="auto"/>
          </w:tcPr>
          <w:p w:rsidR="00EE64DF" w:rsidRPr="006A2F27" w:rsidRDefault="00EE64DF" w:rsidP="0029772E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A2F2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Председатель </w:t>
            </w:r>
            <w:proofErr w:type="gramStart"/>
            <w:r w:rsidRPr="006A2F2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Таймырского</w:t>
            </w:r>
            <w:proofErr w:type="gramEnd"/>
            <w:r w:rsidRPr="006A2F2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E64DF" w:rsidRPr="006A2F27" w:rsidRDefault="00EE64DF" w:rsidP="0029772E">
            <w:pPr>
              <w:pStyle w:val="ConsPlusNormal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A2F2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Долгано-Ненецкого районного Совета депутатов </w:t>
            </w:r>
          </w:p>
          <w:p w:rsidR="00EE64DF" w:rsidRPr="006A2F27" w:rsidRDefault="00EE64DF" w:rsidP="0029772E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E64DF" w:rsidRPr="006A2F27" w:rsidRDefault="00EE64DF" w:rsidP="0029772E">
            <w:pPr>
              <w:pStyle w:val="ConsPlusNormal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2F2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____________________В.Н. Шишов</w:t>
            </w:r>
          </w:p>
        </w:tc>
        <w:tc>
          <w:tcPr>
            <w:tcW w:w="850" w:type="dxa"/>
            <w:shd w:val="clear" w:color="auto" w:fill="auto"/>
          </w:tcPr>
          <w:p w:rsidR="00EE64DF" w:rsidRPr="006A2F27" w:rsidRDefault="00EE64DF" w:rsidP="0029772E">
            <w:pPr>
              <w:pStyle w:val="ConsPlusNormal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</w:tcPr>
          <w:p w:rsidR="00EE64DF" w:rsidRPr="006A2F27" w:rsidRDefault="00EE64DF" w:rsidP="0029772E">
            <w:pPr>
              <w:pStyle w:val="ConsPlusNormal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A2F2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Глава </w:t>
            </w:r>
            <w:proofErr w:type="gramStart"/>
            <w:r w:rsidRPr="006A2F2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Таймырского</w:t>
            </w:r>
            <w:proofErr w:type="gramEnd"/>
            <w:r w:rsidRPr="006A2F2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E64DF" w:rsidRPr="006A2F27" w:rsidRDefault="00EE64DF" w:rsidP="0029772E">
            <w:pPr>
              <w:pStyle w:val="ConsPlusNormal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A2F2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Долгано-Ненецкого муниципального района </w:t>
            </w:r>
          </w:p>
          <w:p w:rsidR="00EE64DF" w:rsidRPr="006A2F27" w:rsidRDefault="00EE64DF" w:rsidP="0029772E">
            <w:pPr>
              <w:pStyle w:val="ConsPlusNormal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E64DF" w:rsidRPr="006A2F27" w:rsidRDefault="00EE64DF" w:rsidP="0029772E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A2F2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________________Е.В. Вершинин  </w:t>
            </w:r>
          </w:p>
        </w:tc>
      </w:tr>
    </w:tbl>
    <w:p w:rsidR="00D2791C" w:rsidRPr="006A2F27" w:rsidRDefault="00D2791C" w:rsidP="0029772E">
      <w:pPr>
        <w:pStyle w:val="ConsPlusNormal"/>
        <w:ind w:left="4962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sectPr w:rsidR="00D2791C" w:rsidRPr="006A2F27" w:rsidSect="00603FB1">
      <w:headerReference w:type="default" r:id="rId15"/>
      <w:pgSz w:w="11906" w:h="16838"/>
      <w:pgMar w:top="568" w:right="566" w:bottom="709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72B" w:rsidRDefault="003C472B" w:rsidP="009F5530">
      <w:r>
        <w:separator/>
      </w:r>
    </w:p>
  </w:endnote>
  <w:endnote w:type="continuationSeparator" w:id="0">
    <w:p w:rsidR="003C472B" w:rsidRDefault="003C472B" w:rsidP="009F5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72B" w:rsidRDefault="003C472B" w:rsidP="009F5530">
      <w:r>
        <w:separator/>
      </w:r>
    </w:p>
  </w:footnote>
  <w:footnote w:type="continuationSeparator" w:id="0">
    <w:p w:rsidR="003C472B" w:rsidRDefault="003C472B" w:rsidP="009F55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8268707"/>
      <w:docPartObj>
        <w:docPartGallery w:val="Page Numbers (Top of Page)"/>
        <w:docPartUnique/>
      </w:docPartObj>
    </w:sdtPr>
    <w:sdtEndPr/>
    <w:sdtContent>
      <w:p w:rsidR="003C472B" w:rsidRDefault="003C472B" w:rsidP="000A2D1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3FB1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93F07"/>
    <w:multiLevelType w:val="hybridMultilevel"/>
    <w:tmpl w:val="0C4AE092"/>
    <w:lvl w:ilvl="0" w:tplc="03D8B2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F3D7CCB"/>
    <w:multiLevelType w:val="hybridMultilevel"/>
    <w:tmpl w:val="F04048CC"/>
    <w:lvl w:ilvl="0" w:tplc="7DCECC8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D32849"/>
    <w:multiLevelType w:val="hybridMultilevel"/>
    <w:tmpl w:val="ECD06FE2"/>
    <w:lvl w:ilvl="0" w:tplc="520C2D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1924C8A"/>
    <w:multiLevelType w:val="hybridMultilevel"/>
    <w:tmpl w:val="3AB82B64"/>
    <w:lvl w:ilvl="0" w:tplc="06B23E9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61B"/>
    <w:rsid w:val="00012AF1"/>
    <w:rsid w:val="00017923"/>
    <w:rsid w:val="00025FFF"/>
    <w:rsid w:val="0003137A"/>
    <w:rsid w:val="00034285"/>
    <w:rsid w:val="00037A7F"/>
    <w:rsid w:val="00047B97"/>
    <w:rsid w:val="000537FA"/>
    <w:rsid w:val="00053D94"/>
    <w:rsid w:val="00077B8B"/>
    <w:rsid w:val="00080364"/>
    <w:rsid w:val="00081085"/>
    <w:rsid w:val="00081487"/>
    <w:rsid w:val="00086EAC"/>
    <w:rsid w:val="00087D2F"/>
    <w:rsid w:val="000971E3"/>
    <w:rsid w:val="00097638"/>
    <w:rsid w:val="000A2D1E"/>
    <w:rsid w:val="000A6928"/>
    <w:rsid w:val="000A74FF"/>
    <w:rsid w:val="000C0D39"/>
    <w:rsid w:val="000D2E8F"/>
    <w:rsid w:val="000D333E"/>
    <w:rsid w:val="000D7A19"/>
    <w:rsid w:val="000E75FA"/>
    <w:rsid w:val="000F17AC"/>
    <w:rsid w:val="000F6862"/>
    <w:rsid w:val="00102C82"/>
    <w:rsid w:val="00144BA0"/>
    <w:rsid w:val="00154589"/>
    <w:rsid w:val="00166140"/>
    <w:rsid w:val="00180326"/>
    <w:rsid w:val="001A3D2C"/>
    <w:rsid w:val="001A7B33"/>
    <w:rsid w:val="001D044A"/>
    <w:rsid w:val="001D6198"/>
    <w:rsid w:val="001E1A55"/>
    <w:rsid w:val="001E4AB8"/>
    <w:rsid w:val="001E544B"/>
    <w:rsid w:val="001F20A4"/>
    <w:rsid w:val="00204C81"/>
    <w:rsid w:val="00204D71"/>
    <w:rsid w:val="002101FB"/>
    <w:rsid w:val="002155C6"/>
    <w:rsid w:val="0022567A"/>
    <w:rsid w:val="002261D8"/>
    <w:rsid w:val="00233708"/>
    <w:rsid w:val="00236073"/>
    <w:rsid w:val="002573F6"/>
    <w:rsid w:val="002724BF"/>
    <w:rsid w:val="002868DF"/>
    <w:rsid w:val="00292819"/>
    <w:rsid w:val="0029772E"/>
    <w:rsid w:val="002A2617"/>
    <w:rsid w:val="002A42ED"/>
    <w:rsid w:val="002A7424"/>
    <w:rsid w:val="002B0718"/>
    <w:rsid w:val="002B2618"/>
    <w:rsid w:val="002C2D82"/>
    <w:rsid w:val="002C6D80"/>
    <w:rsid w:val="002E0631"/>
    <w:rsid w:val="002E10F2"/>
    <w:rsid w:val="002E299B"/>
    <w:rsid w:val="002E357E"/>
    <w:rsid w:val="002F429C"/>
    <w:rsid w:val="002F721E"/>
    <w:rsid w:val="003117AA"/>
    <w:rsid w:val="00311D07"/>
    <w:rsid w:val="003268A2"/>
    <w:rsid w:val="00361AF4"/>
    <w:rsid w:val="00373EB8"/>
    <w:rsid w:val="003906B0"/>
    <w:rsid w:val="00394FBC"/>
    <w:rsid w:val="00397DCF"/>
    <w:rsid w:val="003A3AD8"/>
    <w:rsid w:val="003A5E50"/>
    <w:rsid w:val="003B0C36"/>
    <w:rsid w:val="003C1338"/>
    <w:rsid w:val="003C3BF3"/>
    <w:rsid w:val="003C472B"/>
    <w:rsid w:val="003E118A"/>
    <w:rsid w:val="003E6068"/>
    <w:rsid w:val="003F2032"/>
    <w:rsid w:val="003F20E8"/>
    <w:rsid w:val="00403A62"/>
    <w:rsid w:val="004151D4"/>
    <w:rsid w:val="00417193"/>
    <w:rsid w:val="0043318E"/>
    <w:rsid w:val="00442A22"/>
    <w:rsid w:val="00447CC3"/>
    <w:rsid w:val="00465AAF"/>
    <w:rsid w:val="00472B33"/>
    <w:rsid w:val="00473D78"/>
    <w:rsid w:val="0047436C"/>
    <w:rsid w:val="0047544B"/>
    <w:rsid w:val="004866E4"/>
    <w:rsid w:val="004A1265"/>
    <w:rsid w:val="004B4614"/>
    <w:rsid w:val="004D4BF2"/>
    <w:rsid w:val="004E335B"/>
    <w:rsid w:val="004E696C"/>
    <w:rsid w:val="004E79DD"/>
    <w:rsid w:val="004E7CB1"/>
    <w:rsid w:val="005107F9"/>
    <w:rsid w:val="005164BE"/>
    <w:rsid w:val="0052332B"/>
    <w:rsid w:val="00525784"/>
    <w:rsid w:val="00526283"/>
    <w:rsid w:val="0054046A"/>
    <w:rsid w:val="005418D4"/>
    <w:rsid w:val="00550A5C"/>
    <w:rsid w:val="00561F37"/>
    <w:rsid w:val="00562502"/>
    <w:rsid w:val="005856DC"/>
    <w:rsid w:val="00592EFD"/>
    <w:rsid w:val="00592F87"/>
    <w:rsid w:val="00593AD4"/>
    <w:rsid w:val="005A3C4C"/>
    <w:rsid w:val="005A5258"/>
    <w:rsid w:val="005A614E"/>
    <w:rsid w:val="005A6405"/>
    <w:rsid w:val="005B0B4E"/>
    <w:rsid w:val="005B2ACF"/>
    <w:rsid w:val="005C0A2D"/>
    <w:rsid w:val="005C2B8D"/>
    <w:rsid w:val="005D03C1"/>
    <w:rsid w:val="005F1FE8"/>
    <w:rsid w:val="005F25BF"/>
    <w:rsid w:val="00603FB1"/>
    <w:rsid w:val="0060567D"/>
    <w:rsid w:val="006078AD"/>
    <w:rsid w:val="006124D6"/>
    <w:rsid w:val="006166B1"/>
    <w:rsid w:val="00617492"/>
    <w:rsid w:val="006456F3"/>
    <w:rsid w:val="0064715B"/>
    <w:rsid w:val="00650D60"/>
    <w:rsid w:val="006645A7"/>
    <w:rsid w:val="0067171C"/>
    <w:rsid w:val="006766B7"/>
    <w:rsid w:val="006775D3"/>
    <w:rsid w:val="00681AA2"/>
    <w:rsid w:val="0068275F"/>
    <w:rsid w:val="0068512E"/>
    <w:rsid w:val="006914CD"/>
    <w:rsid w:val="006A2F27"/>
    <w:rsid w:val="006A2FE5"/>
    <w:rsid w:val="006A4351"/>
    <w:rsid w:val="006B435E"/>
    <w:rsid w:val="006C7D56"/>
    <w:rsid w:val="006E5D4F"/>
    <w:rsid w:val="006F68AA"/>
    <w:rsid w:val="007045B2"/>
    <w:rsid w:val="007045B8"/>
    <w:rsid w:val="00713DC8"/>
    <w:rsid w:val="0073428A"/>
    <w:rsid w:val="00745173"/>
    <w:rsid w:val="00750486"/>
    <w:rsid w:val="00761181"/>
    <w:rsid w:val="00762AEE"/>
    <w:rsid w:val="00774579"/>
    <w:rsid w:val="007815D2"/>
    <w:rsid w:val="007856A1"/>
    <w:rsid w:val="00797019"/>
    <w:rsid w:val="007A26E6"/>
    <w:rsid w:val="007B2B37"/>
    <w:rsid w:val="007B788A"/>
    <w:rsid w:val="007D0856"/>
    <w:rsid w:val="007D72B9"/>
    <w:rsid w:val="007E1744"/>
    <w:rsid w:val="007E324F"/>
    <w:rsid w:val="007E4AA5"/>
    <w:rsid w:val="007E6EC1"/>
    <w:rsid w:val="007E7F2A"/>
    <w:rsid w:val="0080179A"/>
    <w:rsid w:val="0081254B"/>
    <w:rsid w:val="008235A5"/>
    <w:rsid w:val="00826562"/>
    <w:rsid w:val="00832C4A"/>
    <w:rsid w:val="008334F3"/>
    <w:rsid w:val="008343BE"/>
    <w:rsid w:val="008444E2"/>
    <w:rsid w:val="008524D1"/>
    <w:rsid w:val="0085779A"/>
    <w:rsid w:val="00857854"/>
    <w:rsid w:val="00857CBC"/>
    <w:rsid w:val="00860096"/>
    <w:rsid w:val="00861AA4"/>
    <w:rsid w:val="00866BB7"/>
    <w:rsid w:val="00885A93"/>
    <w:rsid w:val="00885FCA"/>
    <w:rsid w:val="008920EB"/>
    <w:rsid w:val="00894C82"/>
    <w:rsid w:val="008A4BDA"/>
    <w:rsid w:val="008A5316"/>
    <w:rsid w:val="008B37BB"/>
    <w:rsid w:val="008C6705"/>
    <w:rsid w:val="008D30A3"/>
    <w:rsid w:val="008D56F9"/>
    <w:rsid w:val="008D7F77"/>
    <w:rsid w:val="008F2D8C"/>
    <w:rsid w:val="008F5A19"/>
    <w:rsid w:val="008F61F4"/>
    <w:rsid w:val="009042D7"/>
    <w:rsid w:val="009075A2"/>
    <w:rsid w:val="00923030"/>
    <w:rsid w:val="00923034"/>
    <w:rsid w:val="0092393E"/>
    <w:rsid w:val="00936355"/>
    <w:rsid w:val="00940D8D"/>
    <w:rsid w:val="00945A9F"/>
    <w:rsid w:val="0095065A"/>
    <w:rsid w:val="00953358"/>
    <w:rsid w:val="00996CE4"/>
    <w:rsid w:val="009A5879"/>
    <w:rsid w:val="009C4AA7"/>
    <w:rsid w:val="009D3A70"/>
    <w:rsid w:val="009D5DFA"/>
    <w:rsid w:val="009F5530"/>
    <w:rsid w:val="009F7D69"/>
    <w:rsid w:val="00A11D4E"/>
    <w:rsid w:val="00A232A2"/>
    <w:rsid w:val="00A56318"/>
    <w:rsid w:val="00A56B95"/>
    <w:rsid w:val="00A81296"/>
    <w:rsid w:val="00A835B0"/>
    <w:rsid w:val="00A9038E"/>
    <w:rsid w:val="00AB2BBD"/>
    <w:rsid w:val="00AB5E41"/>
    <w:rsid w:val="00AB60E8"/>
    <w:rsid w:val="00AB7B3C"/>
    <w:rsid w:val="00AC4A8C"/>
    <w:rsid w:val="00AD0F7F"/>
    <w:rsid w:val="00AD731E"/>
    <w:rsid w:val="00AE76E9"/>
    <w:rsid w:val="00AF706C"/>
    <w:rsid w:val="00B0218F"/>
    <w:rsid w:val="00B046C6"/>
    <w:rsid w:val="00B20E60"/>
    <w:rsid w:val="00B26D78"/>
    <w:rsid w:val="00B37C8D"/>
    <w:rsid w:val="00B42759"/>
    <w:rsid w:val="00B4637C"/>
    <w:rsid w:val="00B53CCA"/>
    <w:rsid w:val="00B57643"/>
    <w:rsid w:val="00B62D72"/>
    <w:rsid w:val="00B74F89"/>
    <w:rsid w:val="00B80E74"/>
    <w:rsid w:val="00B80EA2"/>
    <w:rsid w:val="00B84213"/>
    <w:rsid w:val="00B852C9"/>
    <w:rsid w:val="00B85724"/>
    <w:rsid w:val="00B901AD"/>
    <w:rsid w:val="00B91964"/>
    <w:rsid w:val="00B9236C"/>
    <w:rsid w:val="00B97482"/>
    <w:rsid w:val="00BA387E"/>
    <w:rsid w:val="00BB105D"/>
    <w:rsid w:val="00BC37E8"/>
    <w:rsid w:val="00BC51F0"/>
    <w:rsid w:val="00BD394D"/>
    <w:rsid w:val="00BD6DC3"/>
    <w:rsid w:val="00BD76C2"/>
    <w:rsid w:val="00BE25A3"/>
    <w:rsid w:val="00BF4FDD"/>
    <w:rsid w:val="00C0405B"/>
    <w:rsid w:val="00C11ABB"/>
    <w:rsid w:val="00C15507"/>
    <w:rsid w:val="00C1619B"/>
    <w:rsid w:val="00C226B5"/>
    <w:rsid w:val="00C2515A"/>
    <w:rsid w:val="00C34175"/>
    <w:rsid w:val="00C3652F"/>
    <w:rsid w:val="00C44AFC"/>
    <w:rsid w:val="00C549D6"/>
    <w:rsid w:val="00C57908"/>
    <w:rsid w:val="00C60A9C"/>
    <w:rsid w:val="00C60E16"/>
    <w:rsid w:val="00C653E7"/>
    <w:rsid w:val="00C80D7B"/>
    <w:rsid w:val="00C85B9F"/>
    <w:rsid w:val="00CC114E"/>
    <w:rsid w:val="00CE6B1E"/>
    <w:rsid w:val="00CF1C99"/>
    <w:rsid w:val="00D11D2D"/>
    <w:rsid w:val="00D154E5"/>
    <w:rsid w:val="00D201DB"/>
    <w:rsid w:val="00D2161B"/>
    <w:rsid w:val="00D2791C"/>
    <w:rsid w:val="00D34E0E"/>
    <w:rsid w:val="00D5378A"/>
    <w:rsid w:val="00D62E97"/>
    <w:rsid w:val="00D712A4"/>
    <w:rsid w:val="00D71ACF"/>
    <w:rsid w:val="00D76ACF"/>
    <w:rsid w:val="00D76DF3"/>
    <w:rsid w:val="00D91332"/>
    <w:rsid w:val="00D94076"/>
    <w:rsid w:val="00D95A33"/>
    <w:rsid w:val="00DA2E6A"/>
    <w:rsid w:val="00DA52E8"/>
    <w:rsid w:val="00DA5397"/>
    <w:rsid w:val="00DC0447"/>
    <w:rsid w:val="00DC180E"/>
    <w:rsid w:val="00DC184C"/>
    <w:rsid w:val="00DC1DF2"/>
    <w:rsid w:val="00DD3452"/>
    <w:rsid w:val="00E07426"/>
    <w:rsid w:val="00E15C76"/>
    <w:rsid w:val="00E16772"/>
    <w:rsid w:val="00E25815"/>
    <w:rsid w:val="00E26B0F"/>
    <w:rsid w:val="00E308C4"/>
    <w:rsid w:val="00E32D3C"/>
    <w:rsid w:val="00E3515F"/>
    <w:rsid w:val="00E622E7"/>
    <w:rsid w:val="00E660F7"/>
    <w:rsid w:val="00E67BE9"/>
    <w:rsid w:val="00E71B52"/>
    <w:rsid w:val="00E754CF"/>
    <w:rsid w:val="00E770E9"/>
    <w:rsid w:val="00E87684"/>
    <w:rsid w:val="00E950B4"/>
    <w:rsid w:val="00EB3FF7"/>
    <w:rsid w:val="00EC0AB2"/>
    <w:rsid w:val="00EC1209"/>
    <w:rsid w:val="00EC2B74"/>
    <w:rsid w:val="00EE64DF"/>
    <w:rsid w:val="00EE6CD7"/>
    <w:rsid w:val="00F00BB5"/>
    <w:rsid w:val="00F04012"/>
    <w:rsid w:val="00F068E5"/>
    <w:rsid w:val="00F22153"/>
    <w:rsid w:val="00F30509"/>
    <w:rsid w:val="00F30968"/>
    <w:rsid w:val="00F30F82"/>
    <w:rsid w:val="00F34BCE"/>
    <w:rsid w:val="00F34F03"/>
    <w:rsid w:val="00F47862"/>
    <w:rsid w:val="00F50A12"/>
    <w:rsid w:val="00F51EA6"/>
    <w:rsid w:val="00F94927"/>
    <w:rsid w:val="00FA7D1D"/>
    <w:rsid w:val="00FB52FE"/>
    <w:rsid w:val="00FF171B"/>
    <w:rsid w:val="00FF17C4"/>
    <w:rsid w:val="00FF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2D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5530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216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D216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2F429C"/>
    <w:rPr>
      <w:color w:val="0000FF"/>
      <w:u w:val="single"/>
    </w:rPr>
  </w:style>
  <w:style w:type="paragraph" w:styleId="a5">
    <w:name w:val="Balloon Text"/>
    <w:basedOn w:val="a"/>
    <w:link w:val="a6"/>
    <w:semiHidden/>
    <w:unhideWhenUsed/>
    <w:rsid w:val="007045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45B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qFormat/>
    <w:rsid w:val="00F50A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D6DC3"/>
    <w:rPr>
      <w:rFonts w:ascii="Calibri" w:eastAsia="Times New Roman" w:hAnsi="Calibri" w:cs="Calibri"/>
      <w:szCs w:val="20"/>
      <w:lang w:eastAsia="ru-RU"/>
    </w:rPr>
  </w:style>
  <w:style w:type="table" w:styleId="a7">
    <w:name w:val="Table Grid"/>
    <w:basedOn w:val="a1"/>
    <w:uiPriority w:val="59"/>
    <w:rsid w:val="00BD6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9F553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2">
    <w:name w:val="Body Text Indent 2"/>
    <w:basedOn w:val="a"/>
    <w:link w:val="20"/>
    <w:rsid w:val="009F5530"/>
    <w:pPr>
      <w:widowControl w:val="0"/>
      <w:shd w:val="clear" w:color="auto" w:fill="FFFFFF"/>
      <w:autoSpaceDE w:val="0"/>
      <w:autoSpaceDN w:val="0"/>
      <w:adjustRightInd w:val="0"/>
      <w:spacing w:line="274" w:lineRule="exact"/>
      <w:ind w:right="14" w:firstLine="734"/>
      <w:jc w:val="both"/>
    </w:pPr>
    <w:rPr>
      <w:b/>
      <w:bCs/>
      <w:color w:val="000000"/>
      <w:spacing w:val="-10"/>
      <w:sz w:val="28"/>
      <w:szCs w:val="26"/>
    </w:rPr>
  </w:style>
  <w:style w:type="character" w:customStyle="1" w:styleId="20">
    <w:name w:val="Основной текст с отступом 2 Знак"/>
    <w:basedOn w:val="a0"/>
    <w:link w:val="2"/>
    <w:rsid w:val="009F5530"/>
    <w:rPr>
      <w:rFonts w:ascii="Times New Roman" w:eastAsia="Times New Roman" w:hAnsi="Times New Roman" w:cs="Times New Roman"/>
      <w:b/>
      <w:bCs/>
      <w:color w:val="000000"/>
      <w:spacing w:val="-10"/>
      <w:sz w:val="28"/>
      <w:szCs w:val="26"/>
      <w:shd w:val="clear" w:color="auto" w:fill="FFFFFF"/>
      <w:lang w:eastAsia="ru-RU"/>
    </w:rPr>
  </w:style>
  <w:style w:type="paragraph" w:styleId="a8">
    <w:name w:val="Subtitle"/>
    <w:basedOn w:val="a"/>
    <w:link w:val="a9"/>
    <w:uiPriority w:val="11"/>
    <w:qFormat/>
    <w:rsid w:val="009F5530"/>
    <w:pPr>
      <w:shd w:val="clear" w:color="auto" w:fill="FFFFFF"/>
      <w:ind w:left="-420" w:right="-5"/>
      <w:jc w:val="center"/>
    </w:pPr>
    <w:rPr>
      <w:b/>
      <w:bCs/>
      <w:sz w:val="28"/>
      <w:u w:val="single"/>
    </w:rPr>
  </w:style>
  <w:style w:type="character" w:customStyle="1" w:styleId="a9">
    <w:name w:val="Подзаголовок Знак"/>
    <w:basedOn w:val="a0"/>
    <w:link w:val="a8"/>
    <w:uiPriority w:val="11"/>
    <w:rsid w:val="009F5530"/>
    <w:rPr>
      <w:rFonts w:ascii="Times New Roman" w:eastAsia="Times New Roman" w:hAnsi="Times New Roman" w:cs="Times New Roman"/>
      <w:b/>
      <w:bCs/>
      <w:sz w:val="28"/>
      <w:szCs w:val="24"/>
      <w:u w:val="single"/>
      <w:shd w:val="clear" w:color="auto" w:fill="FFFFFF"/>
      <w:lang w:eastAsia="ru-RU"/>
    </w:rPr>
  </w:style>
  <w:style w:type="paragraph" w:styleId="aa">
    <w:name w:val="header"/>
    <w:basedOn w:val="a"/>
    <w:link w:val="ab"/>
    <w:uiPriority w:val="99"/>
    <w:unhideWhenUsed/>
    <w:rsid w:val="009F553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F55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F553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F55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8D7F7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D7F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8D7F7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8D7F7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C2D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2D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5530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216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D216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2F429C"/>
    <w:rPr>
      <w:color w:val="0000FF"/>
      <w:u w:val="single"/>
    </w:rPr>
  </w:style>
  <w:style w:type="paragraph" w:styleId="a5">
    <w:name w:val="Balloon Text"/>
    <w:basedOn w:val="a"/>
    <w:link w:val="a6"/>
    <w:semiHidden/>
    <w:unhideWhenUsed/>
    <w:rsid w:val="007045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45B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qFormat/>
    <w:rsid w:val="00F50A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D6DC3"/>
    <w:rPr>
      <w:rFonts w:ascii="Calibri" w:eastAsia="Times New Roman" w:hAnsi="Calibri" w:cs="Calibri"/>
      <w:szCs w:val="20"/>
      <w:lang w:eastAsia="ru-RU"/>
    </w:rPr>
  </w:style>
  <w:style w:type="table" w:styleId="a7">
    <w:name w:val="Table Grid"/>
    <w:basedOn w:val="a1"/>
    <w:uiPriority w:val="59"/>
    <w:rsid w:val="00BD6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9F553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2">
    <w:name w:val="Body Text Indent 2"/>
    <w:basedOn w:val="a"/>
    <w:link w:val="20"/>
    <w:rsid w:val="009F5530"/>
    <w:pPr>
      <w:widowControl w:val="0"/>
      <w:shd w:val="clear" w:color="auto" w:fill="FFFFFF"/>
      <w:autoSpaceDE w:val="0"/>
      <w:autoSpaceDN w:val="0"/>
      <w:adjustRightInd w:val="0"/>
      <w:spacing w:line="274" w:lineRule="exact"/>
      <w:ind w:right="14" w:firstLine="734"/>
      <w:jc w:val="both"/>
    </w:pPr>
    <w:rPr>
      <w:b/>
      <w:bCs/>
      <w:color w:val="000000"/>
      <w:spacing w:val="-10"/>
      <w:sz w:val="28"/>
      <w:szCs w:val="26"/>
    </w:rPr>
  </w:style>
  <w:style w:type="character" w:customStyle="1" w:styleId="20">
    <w:name w:val="Основной текст с отступом 2 Знак"/>
    <w:basedOn w:val="a0"/>
    <w:link w:val="2"/>
    <w:rsid w:val="009F5530"/>
    <w:rPr>
      <w:rFonts w:ascii="Times New Roman" w:eastAsia="Times New Roman" w:hAnsi="Times New Roman" w:cs="Times New Roman"/>
      <w:b/>
      <w:bCs/>
      <w:color w:val="000000"/>
      <w:spacing w:val="-10"/>
      <w:sz w:val="28"/>
      <w:szCs w:val="26"/>
      <w:shd w:val="clear" w:color="auto" w:fill="FFFFFF"/>
      <w:lang w:eastAsia="ru-RU"/>
    </w:rPr>
  </w:style>
  <w:style w:type="paragraph" w:styleId="a8">
    <w:name w:val="Subtitle"/>
    <w:basedOn w:val="a"/>
    <w:link w:val="a9"/>
    <w:uiPriority w:val="11"/>
    <w:qFormat/>
    <w:rsid w:val="009F5530"/>
    <w:pPr>
      <w:shd w:val="clear" w:color="auto" w:fill="FFFFFF"/>
      <w:ind w:left="-420" w:right="-5"/>
      <w:jc w:val="center"/>
    </w:pPr>
    <w:rPr>
      <w:b/>
      <w:bCs/>
      <w:sz w:val="28"/>
      <w:u w:val="single"/>
    </w:rPr>
  </w:style>
  <w:style w:type="character" w:customStyle="1" w:styleId="a9">
    <w:name w:val="Подзаголовок Знак"/>
    <w:basedOn w:val="a0"/>
    <w:link w:val="a8"/>
    <w:uiPriority w:val="11"/>
    <w:rsid w:val="009F5530"/>
    <w:rPr>
      <w:rFonts w:ascii="Times New Roman" w:eastAsia="Times New Roman" w:hAnsi="Times New Roman" w:cs="Times New Roman"/>
      <w:b/>
      <w:bCs/>
      <w:sz w:val="28"/>
      <w:szCs w:val="24"/>
      <w:u w:val="single"/>
      <w:shd w:val="clear" w:color="auto" w:fill="FFFFFF"/>
      <w:lang w:eastAsia="ru-RU"/>
    </w:rPr>
  </w:style>
  <w:style w:type="paragraph" w:styleId="aa">
    <w:name w:val="header"/>
    <w:basedOn w:val="a"/>
    <w:link w:val="ab"/>
    <w:uiPriority w:val="99"/>
    <w:unhideWhenUsed/>
    <w:rsid w:val="009F553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F55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F553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F55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8D7F7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D7F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8D7F7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8D7F7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C2D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2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3E7AE1EF02E238103843C0C0717B6731673746F651494CF32231E5E2AB29AE98F69A393885D507EC6CEE8148B9FCBACAC850D36101435838F2A66AD60rFJ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EEADC7ACA9F20E8FEDDE0DDD5B51BCECCDE091BA70A30B27C11F62F74A70F304F6B042C120FF96BC7FB6BE9DDEAE42471AA7182D6D4459235609B32H6aD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8A9E23F38D5A2642A9ED5D30C3284541140EE478E4A814FDA39F996E43011D5AC8BC4A232D48ECEDD360923A2LBm9I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155FA8A2376095328A0FFBFD37BD57D1B73B958AD483DFAA42F299CF75C19E46092F7E6BAF267D9D0E16A17F29FB462B53F05096FB0807DCOCH4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FB13793701E1B455C4A92D6C26321A6364DA3D2B5422B65396A6F50F0216637D7509B9289126B467BF9D0218D41BFEF4FB39242F4167DF48ZFe1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3FFC1-E0E1-45C1-A246-711B73D17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865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vanina</dc:creator>
  <cp:lastModifiedBy>sovet1</cp:lastModifiedBy>
  <cp:revision>7</cp:revision>
  <cp:lastPrinted>2022-10-21T08:11:00Z</cp:lastPrinted>
  <dcterms:created xsi:type="dcterms:W3CDTF">2022-10-19T09:26:00Z</dcterms:created>
  <dcterms:modified xsi:type="dcterms:W3CDTF">2022-10-21T08:13:00Z</dcterms:modified>
</cp:coreProperties>
</file>