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555F18" w:rsidRDefault="002C790B" w:rsidP="00555F18">
      <w:pPr>
        <w:jc w:val="center"/>
        <w:rPr>
          <w:b/>
          <w:caps/>
          <w:sz w:val="28"/>
          <w:szCs w:val="28"/>
        </w:rPr>
      </w:pPr>
      <w:bookmarkStart w:id="0" w:name="_Toc293146740"/>
      <w:bookmarkStart w:id="1" w:name="_Toc417655656"/>
      <w:r w:rsidRPr="00555F18">
        <w:rPr>
          <w:b/>
          <w:caps/>
          <w:noProof/>
          <w:sz w:val="28"/>
          <w:szCs w:val="28"/>
        </w:rPr>
        <w:drawing>
          <wp:inline distT="0" distB="0" distL="0" distR="0" wp14:anchorId="462C82EE" wp14:editId="34A7C100">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555F18" w:rsidRDefault="002C790B" w:rsidP="00555F18">
      <w:pPr>
        <w:jc w:val="center"/>
        <w:rPr>
          <w:b/>
          <w:caps/>
          <w:sz w:val="28"/>
          <w:szCs w:val="28"/>
        </w:rPr>
      </w:pPr>
    </w:p>
    <w:p w:rsidR="002C790B" w:rsidRPr="00555F18" w:rsidRDefault="002C790B" w:rsidP="00555F18">
      <w:pPr>
        <w:jc w:val="center"/>
        <w:rPr>
          <w:b/>
          <w:caps/>
          <w:sz w:val="28"/>
          <w:szCs w:val="28"/>
          <w:u w:val="single"/>
        </w:rPr>
      </w:pPr>
      <w:r w:rsidRPr="00555F18">
        <w:rPr>
          <w:b/>
          <w:caps/>
          <w:sz w:val="28"/>
          <w:szCs w:val="28"/>
          <w:u w:val="single"/>
        </w:rPr>
        <w:t>ТАЙМЫРСКИЙ ДОЛГАНО-НЕНЕЦКИЙ МУНИЦИПАЛЬНЫЙ РАЙОН</w:t>
      </w:r>
    </w:p>
    <w:p w:rsidR="002C790B" w:rsidRPr="00555F18" w:rsidRDefault="002C790B" w:rsidP="00555F18">
      <w:pPr>
        <w:jc w:val="center"/>
        <w:rPr>
          <w:b/>
          <w:caps/>
          <w:sz w:val="28"/>
          <w:szCs w:val="28"/>
        </w:rPr>
      </w:pPr>
    </w:p>
    <w:p w:rsidR="002C790B" w:rsidRPr="00555F18" w:rsidRDefault="002C790B" w:rsidP="00555F18">
      <w:pPr>
        <w:jc w:val="center"/>
        <w:rPr>
          <w:b/>
          <w:caps/>
          <w:sz w:val="28"/>
          <w:szCs w:val="28"/>
        </w:rPr>
      </w:pPr>
      <w:r w:rsidRPr="00555F18">
        <w:rPr>
          <w:b/>
          <w:caps/>
          <w:sz w:val="28"/>
          <w:szCs w:val="28"/>
        </w:rPr>
        <w:t>Таймырский Долгано-Ненецкий районный Совет депутатов</w:t>
      </w:r>
    </w:p>
    <w:p w:rsidR="002C790B" w:rsidRPr="00555F18" w:rsidRDefault="002C790B" w:rsidP="00555F18">
      <w:pPr>
        <w:jc w:val="center"/>
        <w:rPr>
          <w:b/>
          <w:caps/>
          <w:sz w:val="28"/>
          <w:szCs w:val="28"/>
        </w:rPr>
      </w:pPr>
    </w:p>
    <w:p w:rsidR="002C790B" w:rsidRPr="00555F18" w:rsidRDefault="002C790B" w:rsidP="00555F18">
      <w:pPr>
        <w:jc w:val="center"/>
        <w:rPr>
          <w:b/>
          <w:caps/>
          <w:sz w:val="28"/>
          <w:szCs w:val="28"/>
        </w:rPr>
      </w:pPr>
      <w:proofErr w:type="gramStart"/>
      <w:r w:rsidRPr="00555F18">
        <w:rPr>
          <w:b/>
          <w:caps/>
          <w:sz w:val="28"/>
          <w:szCs w:val="28"/>
        </w:rPr>
        <w:t>Р</w:t>
      </w:r>
      <w:proofErr w:type="gramEnd"/>
      <w:r w:rsidRPr="00555F18">
        <w:rPr>
          <w:b/>
          <w:caps/>
          <w:sz w:val="28"/>
          <w:szCs w:val="28"/>
        </w:rPr>
        <w:t xml:space="preserve"> Е Ш Е Н И Е</w:t>
      </w:r>
    </w:p>
    <w:p w:rsidR="002C790B" w:rsidRPr="00555F18" w:rsidRDefault="002C790B" w:rsidP="00555F18">
      <w:pPr>
        <w:jc w:val="center"/>
        <w:rPr>
          <w:b/>
          <w:caps/>
          <w:sz w:val="28"/>
          <w:szCs w:val="28"/>
        </w:rPr>
      </w:pPr>
    </w:p>
    <w:p w:rsidR="002C790B" w:rsidRPr="00555F18" w:rsidRDefault="00C559BF" w:rsidP="00555F18">
      <w:pPr>
        <w:jc w:val="center"/>
        <w:rPr>
          <w:b/>
          <w:sz w:val="28"/>
          <w:szCs w:val="28"/>
        </w:rPr>
      </w:pPr>
      <w:r>
        <w:rPr>
          <w:b/>
          <w:sz w:val="28"/>
          <w:szCs w:val="28"/>
        </w:rPr>
        <w:t>24.04</w:t>
      </w:r>
      <w:r w:rsidR="00E2498F" w:rsidRPr="00555F18">
        <w:rPr>
          <w:b/>
          <w:sz w:val="28"/>
          <w:szCs w:val="28"/>
        </w:rPr>
        <w:t>.2025</w:t>
      </w:r>
      <w:r w:rsidR="002C790B" w:rsidRPr="00555F18">
        <w:rPr>
          <w:b/>
          <w:sz w:val="28"/>
          <w:szCs w:val="28"/>
        </w:rPr>
        <w:t xml:space="preserve">                                                                                                            № 0</w:t>
      </w:r>
      <w:r w:rsidR="00E2498F" w:rsidRPr="00555F18">
        <w:rPr>
          <w:b/>
          <w:sz w:val="28"/>
          <w:szCs w:val="28"/>
        </w:rPr>
        <w:t>4</w:t>
      </w:r>
      <w:r w:rsidR="002C790B" w:rsidRPr="00555F18">
        <w:rPr>
          <w:b/>
          <w:sz w:val="28"/>
          <w:szCs w:val="28"/>
        </w:rPr>
        <w:t xml:space="preserve"> – 0</w:t>
      </w:r>
      <w:r w:rsidR="008873E4" w:rsidRPr="00555F18">
        <w:rPr>
          <w:b/>
          <w:sz w:val="28"/>
          <w:szCs w:val="28"/>
        </w:rPr>
        <w:t>9</w:t>
      </w:r>
      <w:r>
        <w:rPr>
          <w:b/>
          <w:sz w:val="28"/>
          <w:szCs w:val="28"/>
        </w:rPr>
        <w:t>3</w:t>
      </w:r>
    </w:p>
    <w:p w:rsidR="002C790B" w:rsidRPr="00555F18" w:rsidRDefault="002C790B" w:rsidP="00555F18">
      <w:pPr>
        <w:jc w:val="center"/>
        <w:rPr>
          <w:b/>
          <w:sz w:val="28"/>
          <w:szCs w:val="28"/>
        </w:rPr>
      </w:pPr>
      <w:r w:rsidRPr="00555F18">
        <w:rPr>
          <w:b/>
          <w:sz w:val="28"/>
          <w:szCs w:val="28"/>
        </w:rPr>
        <w:t>г. Дудинка</w:t>
      </w:r>
    </w:p>
    <w:p w:rsidR="002C790B" w:rsidRDefault="002C790B" w:rsidP="00555F18">
      <w:pPr>
        <w:autoSpaceDE w:val="0"/>
        <w:autoSpaceDN w:val="0"/>
        <w:adjustRightInd w:val="0"/>
        <w:jc w:val="center"/>
        <w:rPr>
          <w:b/>
          <w:bCs/>
          <w:sz w:val="28"/>
          <w:szCs w:val="28"/>
        </w:rPr>
      </w:pPr>
    </w:p>
    <w:p w:rsidR="00EA2E41" w:rsidRPr="00555F18" w:rsidRDefault="00EA2E41" w:rsidP="00555F18">
      <w:pPr>
        <w:autoSpaceDE w:val="0"/>
        <w:autoSpaceDN w:val="0"/>
        <w:adjustRightInd w:val="0"/>
        <w:jc w:val="center"/>
        <w:rPr>
          <w:b/>
          <w:bCs/>
          <w:sz w:val="28"/>
          <w:szCs w:val="28"/>
        </w:rPr>
      </w:pPr>
    </w:p>
    <w:bookmarkEnd w:id="0"/>
    <w:bookmarkEnd w:id="1"/>
    <w:p w:rsidR="00C559BF" w:rsidRDefault="00C559BF" w:rsidP="00C559BF">
      <w:pPr>
        <w:autoSpaceDE w:val="0"/>
        <w:autoSpaceDN w:val="0"/>
        <w:adjustRightInd w:val="0"/>
        <w:jc w:val="center"/>
        <w:rPr>
          <w:b/>
          <w:bCs/>
          <w:sz w:val="28"/>
          <w:szCs w:val="28"/>
        </w:rPr>
      </w:pPr>
      <w:r w:rsidRPr="004F1D84">
        <w:rPr>
          <w:b/>
          <w:bCs/>
          <w:sz w:val="28"/>
          <w:szCs w:val="28"/>
        </w:rPr>
        <w:t>О дополнительных мерах социальной поддержки</w:t>
      </w:r>
      <w:r>
        <w:rPr>
          <w:b/>
          <w:bCs/>
          <w:sz w:val="28"/>
          <w:szCs w:val="28"/>
        </w:rPr>
        <w:t xml:space="preserve"> в виде предоставления единовременной денежной выплаты</w:t>
      </w:r>
    </w:p>
    <w:p w:rsidR="00C559BF" w:rsidRDefault="00C559BF" w:rsidP="00C559BF">
      <w:pPr>
        <w:autoSpaceDE w:val="0"/>
        <w:autoSpaceDN w:val="0"/>
        <w:adjustRightInd w:val="0"/>
        <w:jc w:val="both"/>
        <w:rPr>
          <w:b/>
          <w:bCs/>
          <w:sz w:val="28"/>
          <w:szCs w:val="28"/>
        </w:rPr>
      </w:pPr>
      <w:bookmarkStart w:id="2" w:name="_GoBack"/>
      <w:bookmarkEnd w:id="2"/>
    </w:p>
    <w:p w:rsidR="00C559BF" w:rsidRPr="0010064F" w:rsidRDefault="00C559BF" w:rsidP="00C559BF">
      <w:pPr>
        <w:autoSpaceDE w:val="0"/>
        <w:autoSpaceDN w:val="0"/>
        <w:adjustRightInd w:val="0"/>
        <w:jc w:val="both"/>
        <w:rPr>
          <w:b/>
          <w:bCs/>
          <w:sz w:val="28"/>
          <w:szCs w:val="28"/>
        </w:rPr>
      </w:pPr>
    </w:p>
    <w:p w:rsidR="00C559BF" w:rsidRPr="00642916" w:rsidRDefault="00C559BF" w:rsidP="00C559BF">
      <w:pPr>
        <w:autoSpaceDE w:val="0"/>
        <w:autoSpaceDN w:val="0"/>
        <w:adjustRightInd w:val="0"/>
        <w:ind w:firstLine="709"/>
        <w:jc w:val="both"/>
        <w:rPr>
          <w:color w:val="000000" w:themeColor="text1"/>
          <w:sz w:val="28"/>
          <w:szCs w:val="28"/>
        </w:rPr>
      </w:pPr>
      <w:r>
        <w:rPr>
          <w:sz w:val="28"/>
          <w:szCs w:val="28"/>
        </w:rPr>
        <w:t xml:space="preserve">Руководствуясь </w:t>
      </w:r>
      <w:hyperlink r:id="rId14" w:history="1">
        <w:r w:rsidRPr="00642916">
          <w:rPr>
            <w:color w:val="000000" w:themeColor="text1"/>
            <w:sz w:val="28"/>
            <w:szCs w:val="28"/>
          </w:rPr>
          <w:t>статьей 20</w:t>
        </w:r>
      </w:hyperlink>
      <w:r w:rsidRPr="00642916">
        <w:rPr>
          <w:color w:val="000000" w:themeColor="text1"/>
          <w:sz w:val="28"/>
          <w:szCs w:val="28"/>
        </w:rPr>
        <w:t xml:space="preserve"> Федерального</w:t>
      </w:r>
      <w:r>
        <w:rPr>
          <w:color w:val="000000" w:themeColor="text1"/>
          <w:sz w:val="28"/>
          <w:szCs w:val="28"/>
        </w:rPr>
        <w:t xml:space="preserve"> закона от 6 октября 2003 года №</w:t>
      </w:r>
      <w:r w:rsidRPr="00642916">
        <w:rPr>
          <w:color w:val="000000" w:themeColor="text1"/>
          <w:sz w:val="28"/>
          <w:szCs w:val="28"/>
        </w:rPr>
        <w:t xml:space="preserve"> 131-ФЗ </w:t>
      </w:r>
      <w:r>
        <w:rPr>
          <w:color w:val="000000" w:themeColor="text1"/>
          <w:sz w:val="28"/>
          <w:szCs w:val="28"/>
        </w:rPr>
        <w:t>«</w:t>
      </w:r>
      <w:r w:rsidRPr="00642916">
        <w:rPr>
          <w:color w:val="000000" w:themeColor="text1"/>
          <w:sz w:val="28"/>
          <w:szCs w:val="28"/>
        </w:rPr>
        <w:t>Об общих принципах организации местного самоуправления в Российской Федерации</w:t>
      </w:r>
      <w:r>
        <w:rPr>
          <w:color w:val="000000" w:themeColor="text1"/>
          <w:sz w:val="28"/>
          <w:szCs w:val="28"/>
        </w:rPr>
        <w:t>»</w:t>
      </w:r>
      <w:r w:rsidRPr="00642916">
        <w:rPr>
          <w:color w:val="000000" w:themeColor="text1"/>
          <w:sz w:val="28"/>
          <w:szCs w:val="28"/>
        </w:rPr>
        <w:t xml:space="preserve">, в соответствии с </w:t>
      </w:r>
      <w:hyperlink r:id="rId15" w:history="1">
        <w:r w:rsidRPr="00642916">
          <w:rPr>
            <w:color w:val="000000" w:themeColor="text1"/>
            <w:sz w:val="28"/>
            <w:szCs w:val="28"/>
          </w:rPr>
          <w:t>Уставом</w:t>
        </w:r>
      </w:hyperlink>
      <w:r w:rsidRPr="00642916">
        <w:rPr>
          <w:color w:val="000000" w:themeColor="text1"/>
          <w:sz w:val="28"/>
          <w:szCs w:val="28"/>
        </w:rPr>
        <w:t xml:space="preserve"> Таймырского Долгано-Ненецкого муниципального района Таймырский </w:t>
      </w:r>
      <w:proofErr w:type="gramStart"/>
      <w:r w:rsidRPr="00642916">
        <w:rPr>
          <w:color w:val="000000" w:themeColor="text1"/>
          <w:sz w:val="28"/>
          <w:szCs w:val="28"/>
        </w:rPr>
        <w:t>Долгано-Ненецкий</w:t>
      </w:r>
      <w:proofErr w:type="gramEnd"/>
      <w:r w:rsidRPr="00642916">
        <w:rPr>
          <w:color w:val="000000" w:themeColor="text1"/>
          <w:sz w:val="28"/>
          <w:szCs w:val="28"/>
        </w:rPr>
        <w:t xml:space="preserve"> районный Совет депутатов </w:t>
      </w:r>
      <w:r w:rsidRPr="00C559BF">
        <w:rPr>
          <w:b/>
          <w:color w:val="000000" w:themeColor="text1"/>
          <w:sz w:val="28"/>
          <w:szCs w:val="28"/>
        </w:rPr>
        <w:t>решил:</w:t>
      </w:r>
    </w:p>
    <w:p w:rsidR="00C559BF" w:rsidRDefault="00C559BF" w:rsidP="00C559BF">
      <w:pPr>
        <w:autoSpaceDE w:val="0"/>
        <w:autoSpaceDN w:val="0"/>
        <w:adjustRightInd w:val="0"/>
        <w:ind w:firstLine="709"/>
        <w:jc w:val="both"/>
        <w:rPr>
          <w:color w:val="000000" w:themeColor="text1"/>
          <w:sz w:val="28"/>
          <w:szCs w:val="28"/>
        </w:rPr>
      </w:pPr>
      <w:bookmarkStart w:id="3" w:name="Par1"/>
      <w:bookmarkEnd w:id="3"/>
    </w:p>
    <w:p w:rsidR="00C559BF" w:rsidRPr="00642916" w:rsidRDefault="00C559BF" w:rsidP="00C559BF">
      <w:pPr>
        <w:autoSpaceDE w:val="0"/>
        <w:autoSpaceDN w:val="0"/>
        <w:adjustRightInd w:val="0"/>
        <w:ind w:firstLine="709"/>
        <w:jc w:val="both"/>
        <w:rPr>
          <w:color w:val="000000" w:themeColor="text1"/>
          <w:sz w:val="28"/>
          <w:szCs w:val="28"/>
        </w:rPr>
      </w:pPr>
      <w:r w:rsidRPr="00642916">
        <w:rPr>
          <w:color w:val="000000" w:themeColor="text1"/>
          <w:sz w:val="28"/>
          <w:szCs w:val="28"/>
        </w:rPr>
        <w:t xml:space="preserve">1. </w:t>
      </w:r>
      <w:proofErr w:type="gramStart"/>
      <w:r w:rsidRPr="00642916">
        <w:rPr>
          <w:color w:val="000000" w:themeColor="text1"/>
          <w:sz w:val="28"/>
          <w:szCs w:val="28"/>
        </w:rPr>
        <w:t xml:space="preserve">Реализовать право органов местного самоуправления Таймырского Долгано-Ненецкого муниципального района на участие за счет средств бюджета Таймырского Долгано-Ненецкого муниципального района в осуществлении государственных полномочий, не переданных им в соответствии со </w:t>
      </w:r>
      <w:hyperlink r:id="rId16" w:history="1">
        <w:r w:rsidRPr="00642916">
          <w:rPr>
            <w:color w:val="000000" w:themeColor="text1"/>
            <w:sz w:val="28"/>
            <w:szCs w:val="28"/>
          </w:rPr>
          <w:t>статьей 19</w:t>
        </w:r>
      </w:hyperlink>
      <w:r w:rsidRPr="00642916">
        <w:rPr>
          <w:color w:val="000000" w:themeColor="text1"/>
          <w:sz w:val="28"/>
          <w:szCs w:val="28"/>
        </w:rPr>
        <w:t xml:space="preserve"> Федерального закона от 6 октября 2003</w:t>
      </w:r>
      <w:r>
        <w:rPr>
          <w:color w:val="000000" w:themeColor="text1"/>
          <w:sz w:val="28"/>
          <w:szCs w:val="28"/>
        </w:rPr>
        <w:t xml:space="preserve"> года №</w:t>
      </w:r>
      <w:r w:rsidRPr="00642916">
        <w:rPr>
          <w:color w:val="000000" w:themeColor="text1"/>
          <w:sz w:val="28"/>
          <w:szCs w:val="28"/>
        </w:rPr>
        <w:t xml:space="preserve"> 131-ФЗ </w:t>
      </w:r>
      <w:r>
        <w:rPr>
          <w:color w:val="000000" w:themeColor="text1"/>
          <w:sz w:val="28"/>
          <w:szCs w:val="28"/>
        </w:rPr>
        <w:t>«</w:t>
      </w:r>
      <w:r w:rsidRPr="00642916">
        <w:rPr>
          <w:color w:val="000000" w:themeColor="text1"/>
          <w:sz w:val="28"/>
          <w:szCs w:val="28"/>
        </w:rPr>
        <w:t>Об общих принципах организации местного самоуправления в Российской Федерации</w:t>
      </w:r>
      <w:r>
        <w:rPr>
          <w:color w:val="000000" w:themeColor="text1"/>
          <w:sz w:val="28"/>
          <w:szCs w:val="28"/>
        </w:rPr>
        <w:t>»</w:t>
      </w:r>
      <w:r w:rsidRPr="00642916">
        <w:rPr>
          <w:color w:val="000000" w:themeColor="text1"/>
          <w:sz w:val="28"/>
          <w:szCs w:val="28"/>
        </w:rPr>
        <w:t>, а также на решение иных вопросов, не отнесенных к компетенции органов местного</w:t>
      </w:r>
      <w:proofErr w:type="gramEnd"/>
      <w:r w:rsidRPr="00642916">
        <w:rPr>
          <w:color w:val="000000" w:themeColor="text1"/>
          <w:sz w:val="28"/>
          <w:szCs w:val="28"/>
        </w:rPr>
        <w:t xml:space="preserve">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путем установления в 2025 году дополнительных мер социальной поддержки в виде предоставления единовременной денежной выплаты для имеющих место жительства (место пребывания) на территории </w:t>
      </w:r>
      <w:proofErr w:type="gramStart"/>
      <w:r w:rsidRPr="00642916">
        <w:rPr>
          <w:color w:val="000000" w:themeColor="text1"/>
          <w:sz w:val="28"/>
          <w:szCs w:val="28"/>
        </w:rPr>
        <w:t xml:space="preserve">Таймырского Долгано-Ненецкого муниципального района членов семей мобилизованных граждан, и граждан, в добровольном порядке заключивших контракт о прохождении военной службы в Вооруженных силах Российской Федерации и погибших при выполнении задач в ходе специальной военной операции (умерших вследствие увечья (ранения, травмы, контузии), полученных ими при выполнении задач в ходе специальной военной операции), на оплату стоимости проезда в пределах территории Таймырского Долгано-Ненецкого </w:t>
      </w:r>
      <w:r w:rsidRPr="00642916">
        <w:rPr>
          <w:color w:val="000000" w:themeColor="text1"/>
          <w:sz w:val="28"/>
          <w:szCs w:val="28"/>
        </w:rPr>
        <w:lastRenderedPageBreak/>
        <w:t>муниципального</w:t>
      </w:r>
      <w:proofErr w:type="gramEnd"/>
      <w:r w:rsidRPr="00642916">
        <w:rPr>
          <w:color w:val="000000" w:themeColor="text1"/>
          <w:sz w:val="28"/>
          <w:szCs w:val="28"/>
        </w:rPr>
        <w:t xml:space="preserve"> района к месту погребения погибшего (умершего) и обратно к месту жительства (месту пребывания).</w:t>
      </w:r>
    </w:p>
    <w:p w:rsidR="00C559BF" w:rsidRDefault="00C559BF" w:rsidP="00C559BF">
      <w:pPr>
        <w:autoSpaceDE w:val="0"/>
        <w:autoSpaceDN w:val="0"/>
        <w:adjustRightInd w:val="0"/>
        <w:ind w:firstLine="709"/>
        <w:jc w:val="both"/>
        <w:rPr>
          <w:color w:val="000000" w:themeColor="text1"/>
          <w:sz w:val="28"/>
          <w:szCs w:val="28"/>
        </w:rPr>
      </w:pPr>
    </w:p>
    <w:p w:rsidR="00C559BF" w:rsidRPr="00642916" w:rsidRDefault="00C559BF" w:rsidP="00C559BF">
      <w:pPr>
        <w:autoSpaceDE w:val="0"/>
        <w:autoSpaceDN w:val="0"/>
        <w:adjustRightInd w:val="0"/>
        <w:ind w:firstLine="709"/>
        <w:jc w:val="both"/>
        <w:rPr>
          <w:color w:val="000000" w:themeColor="text1"/>
          <w:sz w:val="28"/>
          <w:szCs w:val="28"/>
        </w:rPr>
      </w:pPr>
      <w:r w:rsidRPr="00642916">
        <w:rPr>
          <w:color w:val="000000" w:themeColor="text1"/>
          <w:sz w:val="28"/>
          <w:szCs w:val="28"/>
        </w:rPr>
        <w:t xml:space="preserve">2. Порядок предоставления дополнительных мер социальной поддержки, указанных в </w:t>
      </w:r>
      <w:hyperlink w:anchor="Par1" w:history="1">
        <w:proofErr w:type="gramStart"/>
        <w:r w:rsidRPr="00642916">
          <w:rPr>
            <w:color w:val="000000" w:themeColor="text1"/>
            <w:sz w:val="28"/>
            <w:szCs w:val="28"/>
          </w:rPr>
          <w:t>пункте</w:t>
        </w:r>
        <w:proofErr w:type="gramEnd"/>
        <w:r w:rsidRPr="00642916">
          <w:rPr>
            <w:color w:val="000000" w:themeColor="text1"/>
            <w:sz w:val="28"/>
            <w:szCs w:val="28"/>
          </w:rPr>
          <w:t xml:space="preserve"> 1</w:t>
        </w:r>
      </w:hyperlink>
      <w:r w:rsidRPr="00642916">
        <w:rPr>
          <w:color w:val="000000" w:themeColor="text1"/>
          <w:sz w:val="28"/>
          <w:szCs w:val="28"/>
        </w:rPr>
        <w:t xml:space="preserve"> настоящего Решения, устанавливается нормативным правовым актом Администрации Таймырского Долгано-Ненецкого муниципального района.</w:t>
      </w:r>
    </w:p>
    <w:p w:rsidR="00C559BF" w:rsidRDefault="00C559BF" w:rsidP="00C559BF">
      <w:pPr>
        <w:autoSpaceDE w:val="0"/>
        <w:autoSpaceDN w:val="0"/>
        <w:adjustRightInd w:val="0"/>
        <w:ind w:firstLine="709"/>
        <w:jc w:val="both"/>
        <w:rPr>
          <w:color w:val="000000" w:themeColor="text1"/>
          <w:sz w:val="28"/>
          <w:szCs w:val="28"/>
        </w:rPr>
      </w:pPr>
    </w:p>
    <w:p w:rsidR="00C559BF" w:rsidRPr="00572DA4" w:rsidRDefault="00C559BF" w:rsidP="00C559BF">
      <w:pPr>
        <w:autoSpaceDE w:val="0"/>
        <w:autoSpaceDN w:val="0"/>
        <w:adjustRightInd w:val="0"/>
        <w:ind w:firstLine="709"/>
        <w:jc w:val="both"/>
      </w:pPr>
      <w:r w:rsidRPr="00642916">
        <w:rPr>
          <w:color w:val="000000" w:themeColor="text1"/>
          <w:sz w:val="28"/>
          <w:szCs w:val="28"/>
        </w:rPr>
        <w:t xml:space="preserve">3. Настоящее Решение </w:t>
      </w:r>
      <w:proofErr w:type="gramStart"/>
      <w:r w:rsidRPr="00642916">
        <w:rPr>
          <w:color w:val="000000" w:themeColor="text1"/>
          <w:sz w:val="28"/>
          <w:szCs w:val="28"/>
        </w:rPr>
        <w:t>вступает в силу после дня его официального обнародования и распространяет</w:t>
      </w:r>
      <w:proofErr w:type="gramEnd"/>
      <w:r w:rsidRPr="00642916">
        <w:rPr>
          <w:color w:val="000000" w:themeColor="text1"/>
          <w:sz w:val="28"/>
          <w:szCs w:val="28"/>
        </w:rPr>
        <w:t xml:space="preserve"> свое действие на правоотношения, </w:t>
      </w:r>
      <w:r w:rsidRPr="006D2F5A">
        <w:rPr>
          <w:sz w:val="28"/>
          <w:szCs w:val="28"/>
        </w:rPr>
        <w:t>возникшие с 1 января 2025 года.</w:t>
      </w:r>
    </w:p>
    <w:p w:rsidR="0074104B" w:rsidRPr="00555F18" w:rsidRDefault="0074104B" w:rsidP="00555F18">
      <w:pPr>
        <w:autoSpaceDE w:val="0"/>
        <w:autoSpaceDN w:val="0"/>
        <w:adjustRightInd w:val="0"/>
        <w:ind w:firstLine="709"/>
        <w:outlineLvl w:val="0"/>
        <w:rPr>
          <w:sz w:val="28"/>
          <w:szCs w:val="28"/>
        </w:rPr>
      </w:pPr>
    </w:p>
    <w:p w:rsidR="008873E4" w:rsidRPr="00555F18" w:rsidRDefault="008873E4" w:rsidP="00555F18">
      <w:pPr>
        <w:autoSpaceDE w:val="0"/>
        <w:autoSpaceDN w:val="0"/>
        <w:adjustRightInd w:val="0"/>
        <w:ind w:firstLine="709"/>
        <w:outlineLvl w:val="0"/>
        <w:rPr>
          <w:sz w:val="28"/>
          <w:szCs w:val="28"/>
        </w:rPr>
      </w:pPr>
    </w:p>
    <w:tbl>
      <w:tblPr>
        <w:tblW w:w="0" w:type="auto"/>
        <w:tblLook w:val="04A0" w:firstRow="1" w:lastRow="0" w:firstColumn="1" w:lastColumn="0" w:noHBand="0" w:noVBand="1"/>
      </w:tblPr>
      <w:tblGrid>
        <w:gridCol w:w="4928"/>
        <w:gridCol w:w="709"/>
        <w:gridCol w:w="4644"/>
      </w:tblGrid>
      <w:tr w:rsidR="0074104B" w:rsidRPr="00555F18" w:rsidTr="00ED2AF4">
        <w:tc>
          <w:tcPr>
            <w:tcW w:w="4928" w:type="dxa"/>
            <w:shd w:val="clear" w:color="auto" w:fill="auto"/>
          </w:tcPr>
          <w:p w:rsidR="0074104B" w:rsidRPr="00555F18" w:rsidRDefault="0074104B" w:rsidP="00555F18">
            <w:pPr>
              <w:pStyle w:val="ConsPlusNormal"/>
              <w:ind w:firstLine="0"/>
              <w:jc w:val="both"/>
              <w:rPr>
                <w:rFonts w:ascii="Times New Roman" w:eastAsia="Calibri" w:hAnsi="Times New Roman" w:cs="Times New Roman"/>
                <w:b/>
                <w:sz w:val="28"/>
                <w:szCs w:val="28"/>
              </w:rPr>
            </w:pPr>
            <w:r w:rsidRPr="00555F18">
              <w:rPr>
                <w:rFonts w:ascii="Times New Roman" w:eastAsia="Calibri" w:hAnsi="Times New Roman" w:cs="Times New Roman"/>
                <w:b/>
                <w:sz w:val="28"/>
                <w:szCs w:val="28"/>
              </w:rPr>
              <w:t xml:space="preserve">Председатель </w:t>
            </w:r>
            <w:proofErr w:type="gramStart"/>
            <w:r w:rsidRPr="00555F18">
              <w:rPr>
                <w:rFonts w:ascii="Times New Roman" w:eastAsia="Calibri" w:hAnsi="Times New Roman" w:cs="Times New Roman"/>
                <w:b/>
                <w:sz w:val="28"/>
                <w:szCs w:val="28"/>
              </w:rPr>
              <w:t>Таймырского</w:t>
            </w:r>
            <w:proofErr w:type="gramEnd"/>
            <w:r w:rsidRPr="00555F18">
              <w:rPr>
                <w:rFonts w:ascii="Times New Roman" w:eastAsia="Calibri" w:hAnsi="Times New Roman" w:cs="Times New Roman"/>
                <w:b/>
                <w:sz w:val="28"/>
                <w:szCs w:val="28"/>
              </w:rPr>
              <w:t xml:space="preserve"> </w:t>
            </w:r>
          </w:p>
          <w:p w:rsidR="0074104B" w:rsidRPr="00555F18" w:rsidRDefault="0074104B" w:rsidP="00555F18">
            <w:pPr>
              <w:pStyle w:val="ConsPlusNormal"/>
              <w:ind w:firstLine="0"/>
              <w:rPr>
                <w:rFonts w:ascii="Times New Roman" w:eastAsia="Calibri" w:hAnsi="Times New Roman" w:cs="Times New Roman"/>
                <w:b/>
                <w:sz w:val="28"/>
                <w:szCs w:val="28"/>
              </w:rPr>
            </w:pPr>
            <w:r w:rsidRPr="00555F18">
              <w:rPr>
                <w:rFonts w:ascii="Times New Roman" w:eastAsia="Calibri" w:hAnsi="Times New Roman" w:cs="Times New Roman"/>
                <w:b/>
                <w:sz w:val="28"/>
                <w:szCs w:val="28"/>
              </w:rPr>
              <w:t xml:space="preserve">Долгано-Ненецкого районного Совета депутатов </w:t>
            </w:r>
          </w:p>
          <w:p w:rsidR="0074104B" w:rsidRPr="00555F18" w:rsidRDefault="0074104B" w:rsidP="00555F18">
            <w:pPr>
              <w:pStyle w:val="ConsPlusNormal"/>
              <w:ind w:firstLine="0"/>
              <w:rPr>
                <w:rFonts w:ascii="Times New Roman" w:eastAsia="Calibri" w:hAnsi="Times New Roman" w:cs="Times New Roman"/>
                <w:b/>
                <w:sz w:val="28"/>
                <w:szCs w:val="28"/>
              </w:rPr>
            </w:pPr>
          </w:p>
          <w:p w:rsidR="0074104B" w:rsidRPr="00555F18" w:rsidRDefault="0074104B" w:rsidP="00555F18">
            <w:pPr>
              <w:pStyle w:val="ConsPlusNormal"/>
              <w:ind w:firstLine="0"/>
              <w:rPr>
                <w:rFonts w:ascii="Times New Roman" w:eastAsia="Calibri" w:hAnsi="Times New Roman" w:cs="Times New Roman"/>
                <w:b/>
                <w:sz w:val="28"/>
                <w:szCs w:val="28"/>
              </w:rPr>
            </w:pPr>
            <w:r w:rsidRPr="00555F18">
              <w:rPr>
                <w:rFonts w:ascii="Times New Roman" w:eastAsia="Calibri" w:hAnsi="Times New Roman" w:cs="Times New Roman"/>
                <w:b/>
                <w:sz w:val="28"/>
                <w:szCs w:val="28"/>
              </w:rPr>
              <w:t>____________________ В.Н. Шишов</w:t>
            </w:r>
          </w:p>
        </w:tc>
        <w:tc>
          <w:tcPr>
            <w:tcW w:w="709" w:type="dxa"/>
            <w:shd w:val="clear" w:color="auto" w:fill="auto"/>
          </w:tcPr>
          <w:p w:rsidR="0074104B" w:rsidRPr="00555F18" w:rsidRDefault="0074104B" w:rsidP="00555F18">
            <w:pPr>
              <w:pStyle w:val="ConsPlusNormal"/>
              <w:rPr>
                <w:rFonts w:ascii="Times New Roman" w:eastAsia="Calibri" w:hAnsi="Times New Roman" w:cs="Times New Roman"/>
                <w:b/>
                <w:sz w:val="28"/>
                <w:szCs w:val="28"/>
              </w:rPr>
            </w:pPr>
          </w:p>
        </w:tc>
        <w:tc>
          <w:tcPr>
            <w:tcW w:w="4644" w:type="dxa"/>
            <w:shd w:val="clear" w:color="auto" w:fill="auto"/>
          </w:tcPr>
          <w:p w:rsidR="0074104B" w:rsidRPr="00555F18" w:rsidRDefault="0074104B" w:rsidP="00555F18">
            <w:pPr>
              <w:pStyle w:val="ConsPlusNormal"/>
              <w:ind w:firstLine="0"/>
              <w:rPr>
                <w:rFonts w:ascii="Times New Roman" w:eastAsia="Calibri" w:hAnsi="Times New Roman" w:cs="Times New Roman"/>
                <w:b/>
                <w:sz w:val="28"/>
                <w:szCs w:val="28"/>
              </w:rPr>
            </w:pPr>
            <w:r w:rsidRPr="00555F18">
              <w:rPr>
                <w:rFonts w:ascii="Times New Roman" w:eastAsia="Calibri" w:hAnsi="Times New Roman" w:cs="Times New Roman"/>
                <w:b/>
                <w:sz w:val="28"/>
                <w:szCs w:val="28"/>
              </w:rPr>
              <w:t xml:space="preserve">Глава </w:t>
            </w:r>
            <w:proofErr w:type="gramStart"/>
            <w:r w:rsidRPr="00555F18">
              <w:rPr>
                <w:rFonts w:ascii="Times New Roman" w:eastAsia="Calibri" w:hAnsi="Times New Roman" w:cs="Times New Roman"/>
                <w:b/>
                <w:sz w:val="28"/>
                <w:szCs w:val="28"/>
              </w:rPr>
              <w:t>Таймырского</w:t>
            </w:r>
            <w:proofErr w:type="gramEnd"/>
            <w:r w:rsidRPr="00555F18">
              <w:rPr>
                <w:rFonts w:ascii="Times New Roman" w:eastAsia="Calibri" w:hAnsi="Times New Roman" w:cs="Times New Roman"/>
                <w:b/>
                <w:sz w:val="28"/>
                <w:szCs w:val="28"/>
              </w:rPr>
              <w:t xml:space="preserve"> </w:t>
            </w:r>
          </w:p>
          <w:p w:rsidR="0074104B" w:rsidRPr="00555F18" w:rsidRDefault="0074104B" w:rsidP="00555F18">
            <w:pPr>
              <w:pStyle w:val="ConsPlusNormal"/>
              <w:ind w:firstLine="0"/>
              <w:rPr>
                <w:rFonts w:ascii="Times New Roman" w:eastAsia="Calibri" w:hAnsi="Times New Roman" w:cs="Times New Roman"/>
                <w:b/>
                <w:sz w:val="28"/>
                <w:szCs w:val="28"/>
              </w:rPr>
            </w:pPr>
            <w:r w:rsidRPr="00555F18">
              <w:rPr>
                <w:rFonts w:ascii="Times New Roman" w:eastAsia="Calibri" w:hAnsi="Times New Roman" w:cs="Times New Roman"/>
                <w:b/>
                <w:sz w:val="28"/>
                <w:szCs w:val="28"/>
              </w:rPr>
              <w:t xml:space="preserve">Долгано-Ненецкого </w:t>
            </w:r>
          </w:p>
          <w:p w:rsidR="0074104B" w:rsidRPr="00555F18" w:rsidRDefault="0074104B" w:rsidP="00555F18">
            <w:pPr>
              <w:pStyle w:val="ConsPlusNormal"/>
              <w:ind w:firstLine="0"/>
              <w:rPr>
                <w:rFonts w:ascii="Times New Roman" w:eastAsia="Calibri" w:hAnsi="Times New Roman" w:cs="Times New Roman"/>
                <w:b/>
                <w:sz w:val="28"/>
                <w:szCs w:val="28"/>
              </w:rPr>
            </w:pPr>
            <w:r w:rsidRPr="00555F18">
              <w:rPr>
                <w:rFonts w:ascii="Times New Roman" w:eastAsia="Calibri" w:hAnsi="Times New Roman" w:cs="Times New Roman"/>
                <w:b/>
                <w:sz w:val="28"/>
                <w:szCs w:val="28"/>
              </w:rPr>
              <w:t xml:space="preserve">муниципального района </w:t>
            </w:r>
          </w:p>
          <w:p w:rsidR="0074104B" w:rsidRPr="00555F18" w:rsidRDefault="0074104B" w:rsidP="00555F18">
            <w:pPr>
              <w:pStyle w:val="ConsPlusNormal"/>
              <w:ind w:firstLine="0"/>
              <w:rPr>
                <w:rFonts w:ascii="Times New Roman" w:eastAsia="Calibri" w:hAnsi="Times New Roman" w:cs="Times New Roman"/>
                <w:b/>
                <w:sz w:val="28"/>
                <w:szCs w:val="28"/>
              </w:rPr>
            </w:pPr>
          </w:p>
          <w:p w:rsidR="0074104B" w:rsidRPr="00555F18" w:rsidRDefault="0074104B" w:rsidP="00555F18">
            <w:pPr>
              <w:pStyle w:val="ConsPlusNormal"/>
              <w:ind w:firstLine="0"/>
              <w:rPr>
                <w:rFonts w:ascii="Times New Roman" w:eastAsia="Calibri" w:hAnsi="Times New Roman" w:cs="Times New Roman"/>
                <w:b/>
                <w:sz w:val="28"/>
                <w:szCs w:val="28"/>
              </w:rPr>
            </w:pPr>
            <w:r w:rsidRPr="00555F18">
              <w:rPr>
                <w:rFonts w:ascii="Times New Roman" w:eastAsia="Calibri" w:hAnsi="Times New Roman" w:cs="Times New Roman"/>
                <w:b/>
                <w:sz w:val="28"/>
                <w:szCs w:val="28"/>
              </w:rPr>
              <w:t xml:space="preserve">_________________ А.В. Членов </w:t>
            </w:r>
          </w:p>
        </w:tc>
      </w:tr>
    </w:tbl>
    <w:p w:rsidR="008873E4" w:rsidRPr="00555F18" w:rsidRDefault="008873E4" w:rsidP="00555F18">
      <w:pPr>
        <w:rPr>
          <w:sz w:val="28"/>
          <w:szCs w:val="28"/>
        </w:rPr>
      </w:pPr>
    </w:p>
    <w:sectPr w:rsidR="008873E4" w:rsidRPr="00555F18" w:rsidSect="005F65B0">
      <w:headerReference w:type="default" r:id="rId17"/>
      <w:footerReference w:type="default" r:id="rId18"/>
      <w:pgSz w:w="11906" w:h="16838"/>
      <w:pgMar w:top="1276" w:right="566" w:bottom="1276"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E41" w:rsidRDefault="00EA2E41">
      <w:r>
        <w:separator/>
      </w:r>
    </w:p>
    <w:p w:rsidR="00EA2E41" w:rsidRDefault="00EA2E41"/>
  </w:endnote>
  <w:endnote w:type="continuationSeparator" w:id="0">
    <w:p w:rsidR="00EA2E41" w:rsidRDefault="00EA2E41">
      <w:r>
        <w:continuationSeparator/>
      </w:r>
    </w:p>
    <w:p w:rsidR="00EA2E41" w:rsidRDefault="00EA2E41"/>
  </w:endnote>
  <w:endnote w:type="continuationNotice" w:id="1">
    <w:p w:rsidR="00EA2E41" w:rsidRDefault="00EA2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41" w:rsidRPr="009234BA" w:rsidRDefault="00EA2E41"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E41" w:rsidRDefault="00EA2E41">
      <w:r>
        <w:separator/>
      </w:r>
    </w:p>
    <w:p w:rsidR="00EA2E41" w:rsidRDefault="00EA2E41"/>
  </w:footnote>
  <w:footnote w:type="continuationSeparator" w:id="0">
    <w:p w:rsidR="00EA2E41" w:rsidRDefault="00EA2E41">
      <w:r>
        <w:continuationSeparator/>
      </w:r>
    </w:p>
    <w:p w:rsidR="00EA2E41" w:rsidRDefault="00EA2E41"/>
  </w:footnote>
  <w:footnote w:type="continuationNotice" w:id="1">
    <w:p w:rsidR="00EA2E41" w:rsidRDefault="00EA2E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EA2E41" w:rsidRDefault="00EA2E41">
        <w:pPr>
          <w:pStyle w:val="afff2"/>
          <w:jc w:val="right"/>
        </w:pPr>
        <w:r>
          <w:fldChar w:fldCharType="begin"/>
        </w:r>
        <w:r>
          <w:instrText>PAGE   \* MERGEFORMAT</w:instrText>
        </w:r>
        <w:r>
          <w:fldChar w:fldCharType="separate"/>
        </w:r>
        <w:r w:rsidR="00C559BF">
          <w:rPr>
            <w:noProof/>
          </w:rPr>
          <w:t>2</w:t>
        </w:r>
        <w:r>
          <w:fldChar w:fldCharType="end"/>
        </w:r>
      </w:p>
    </w:sdtContent>
  </w:sdt>
  <w:p w:rsidR="00EA2E41" w:rsidRPr="007C4B51" w:rsidRDefault="00EA2E41"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4">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5">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7">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1">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4">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8">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29">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0">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6"/>
  </w:num>
  <w:num w:numId="2">
    <w:abstractNumId w:val="11"/>
  </w:num>
  <w:num w:numId="3">
    <w:abstractNumId w:val="13"/>
  </w:num>
  <w:num w:numId="4">
    <w:abstractNumId w:val="23"/>
  </w:num>
  <w:num w:numId="5">
    <w:abstractNumId w:val="31"/>
  </w:num>
  <w:num w:numId="6">
    <w:abstractNumId w:val="5"/>
  </w:num>
  <w:num w:numId="7">
    <w:abstractNumId w:val="21"/>
  </w:num>
  <w:num w:numId="8">
    <w:abstractNumId w:val="19"/>
  </w:num>
  <w:num w:numId="9">
    <w:abstractNumId w:val="9"/>
  </w:num>
  <w:num w:numId="10">
    <w:abstractNumId w:val="4"/>
  </w:num>
  <w:num w:numId="11">
    <w:abstractNumId w:val="20"/>
  </w:num>
  <w:num w:numId="12">
    <w:abstractNumId w:val="25"/>
  </w:num>
  <w:num w:numId="13">
    <w:abstractNumId w:val="7"/>
  </w:num>
  <w:num w:numId="14">
    <w:abstractNumId w:val="6"/>
  </w:num>
  <w:num w:numId="15">
    <w:abstractNumId w:val="27"/>
  </w:num>
  <w:num w:numId="16">
    <w:abstractNumId w:val="10"/>
  </w:num>
  <w:num w:numId="17">
    <w:abstractNumId w:val="17"/>
  </w:num>
  <w:num w:numId="18">
    <w:abstractNumId w:val="30"/>
  </w:num>
  <w:num w:numId="19">
    <w:abstractNumId w:val="26"/>
  </w:num>
  <w:num w:numId="20">
    <w:abstractNumId w:val="14"/>
  </w:num>
  <w:num w:numId="21">
    <w:abstractNumId w:val="22"/>
  </w:num>
  <w:num w:numId="22">
    <w:abstractNumId w:val="24"/>
  </w:num>
  <w:num w:numId="23">
    <w:abstractNumId w:val="18"/>
  </w:num>
  <w:num w:numId="24">
    <w:abstractNumId w:val="15"/>
  </w:num>
  <w:num w:numId="25">
    <w:abstractNumId w:val="29"/>
  </w:num>
  <w:num w:numId="26">
    <w:abstractNumId w:val="8"/>
  </w:num>
  <w:num w:numId="27">
    <w:abstractNumId w:val="28"/>
  </w:num>
  <w:num w:numId="28">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98C"/>
    <w:rsid w:val="000E3B3B"/>
    <w:rsid w:val="000E3E77"/>
    <w:rsid w:val="000E3FE2"/>
    <w:rsid w:val="000E4068"/>
    <w:rsid w:val="000E4360"/>
    <w:rsid w:val="000E451D"/>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E1F"/>
    <w:rsid w:val="009240B9"/>
    <w:rsid w:val="00924199"/>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login.consultant.ru/link/?req=doc&amp;base=LAW&amp;n=480999&amp;dst=100216" TargetMode="External"/><Relationship Id="rId20" Type="http://schemas.openxmlformats.org/officeDocument/2006/relationships/theme" Target="theme/theme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login.consultant.ru/link/?req=doc&amp;base=RLAW123&amp;n=347267&amp;dst=103203"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login.consultant.ru/link/?req=doc&amp;base=LAW&amp;n=480999&amp;dst=101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DD944D80-E5FD-4F28-BCAD-549481D73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308</Words>
  <Characters>2688</Characters>
  <Application>Microsoft Office Word</Application>
  <DocSecurity>0</DocSecurity>
  <Lines>22</Lines>
  <Paragraphs>5</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2991</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3</cp:revision>
  <cp:lastPrinted>2025-04-22T09:16:00Z</cp:lastPrinted>
  <dcterms:created xsi:type="dcterms:W3CDTF">2025-04-22T09:13:00Z</dcterms:created>
  <dcterms:modified xsi:type="dcterms:W3CDTF">2025-04-22T09:16:00Z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