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6CC" w:rsidRPr="00C515DE" w:rsidRDefault="008B6328" w:rsidP="005D08C9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515DE">
        <w:rPr>
          <w:rFonts w:ascii="Times New Roman" w:hAnsi="Times New Roman" w:cs="Times New Roman"/>
          <w:sz w:val="24"/>
          <w:szCs w:val="24"/>
        </w:rPr>
        <w:t>Приложение</w:t>
      </w:r>
      <w:r w:rsidR="002546CC" w:rsidRPr="00C515DE">
        <w:rPr>
          <w:rFonts w:ascii="Times New Roman" w:hAnsi="Times New Roman" w:cs="Times New Roman"/>
          <w:sz w:val="24"/>
          <w:szCs w:val="24"/>
        </w:rPr>
        <w:t xml:space="preserve"> 1</w:t>
      </w:r>
      <w:r w:rsidR="00AF7D72" w:rsidRPr="00C515DE">
        <w:rPr>
          <w:rFonts w:ascii="Times New Roman" w:hAnsi="Times New Roman" w:cs="Times New Roman"/>
          <w:sz w:val="24"/>
          <w:szCs w:val="24"/>
        </w:rPr>
        <w:t xml:space="preserve"> </w:t>
      </w:r>
      <w:r w:rsidR="00C515DE">
        <w:rPr>
          <w:rFonts w:ascii="Times New Roman" w:hAnsi="Times New Roman" w:cs="Times New Roman"/>
          <w:sz w:val="24"/>
          <w:szCs w:val="24"/>
        </w:rPr>
        <w:t>к п</w:t>
      </w:r>
      <w:r w:rsidR="002546CC" w:rsidRPr="00C515DE">
        <w:rPr>
          <w:rFonts w:ascii="Times New Roman" w:hAnsi="Times New Roman" w:cs="Times New Roman"/>
          <w:sz w:val="24"/>
          <w:szCs w:val="24"/>
        </w:rPr>
        <w:t>остановлению</w:t>
      </w:r>
      <w:r w:rsidR="00D74935" w:rsidRPr="00C515DE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AF7D72" w:rsidRPr="00C515DE">
        <w:rPr>
          <w:rFonts w:ascii="Times New Roman" w:hAnsi="Times New Roman" w:cs="Times New Roman"/>
          <w:sz w:val="24"/>
          <w:szCs w:val="24"/>
        </w:rPr>
        <w:t xml:space="preserve">Таймырского Долгано-Ненецкого </w:t>
      </w:r>
      <w:r w:rsidR="005D08C9" w:rsidRPr="00C515DE">
        <w:rPr>
          <w:rFonts w:ascii="Times New Roman" w:hAnsi="Times New Roman" w:cs="Times New Roman"/>
          <w:sz w:val="24"/>
          <w:szCs w:val="24"/>
        </w:rPr>
        <w:t>муниципального</w:t>
      </w:r>
      <w:r w:rsidR="00D74935" w:rsidRPr="00C515DE"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D74935" w:rsidRPr="00C515DE" w:rsidRDefault="00FE216F" w:rsidP="005D08C9">
      <w:pPr>
        <w:pStyle w:val="ConsPlusNormal"/>
        <w:ind w:left="510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10.02.2025 № 139</w:t>
      </w:r>
    </w:p>
    <w:p w:rsidR="002546CC" w:rsidRPr="002546CC" w:rsidRDefault="002546C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546CC" w:rsidRPr="002546CC" w:rsidRDefault="002546C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53"/>
      <w:bookmarkEnd w:id="0"/>
      <w:r w:rsidRPr="002546CC">
        <w:rPr>
          <w:rFonts w:ascii="Times New Roman" w:hAnsi="Times New Roman" w:cs="Times New Roman"/>
          <w:sz w:val="26"/>
          <w:szCs w:val="26"/>
        </w:rPr>
        <w:t>СОСТАВ</w:t>
      </w:r>
    </w:p>
    <w:p w:rsidR="002546CC" w:rsidRPr="002546CC" w:rsidRDefault="002546C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46CC">
        <w:rPr>
          <w:rFonts w:ascii="Times New Roman" w:hAnsi="Times New Roman" w:cs="Times New Roman"/>
          <w:sz w:val="26"/>
          <w:szCs w:val="26"/>
        </w:rPr>
        <w:t>КОМИССИИ ПО ВОПРОСАМ СОЦИАЛЬНО-ЭКОНОМИЧЕСКОГО РАЗВИТИЯ</w:t>
      </w:r>
      <w:r w:rsidR="00D74935">
        <w:rPr>
          <w:rFonts w:ascii="Times New Roman" w:hAnsi="Times New Roman" w:cs="Times New Roman"/>
          <w:sz w:val="26"/>
          <w:szCs w:val="26"/>
        </w:rPr>
        <w:t xml:space="preserve"> </w:t>
      </w:r>
      <w:r w:rsidR="00AF7D72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РАЙОНА</w:t>
      </w:r>
      <w:r w:rsidR="00AF7D72" w:rsidRPr="002546CC">
        <w:rPr>
          <w:rFonts w:ascii="Times New Roman" w:hAnsi="Times New Roman" w:cs="Times New Roman"/>
          <w:sz w:val="26"/>
          <w:szCs w:val="26"/>
        </w:rPr>
        <w:t xml:space="preserve"> </w:t>
      </w:r>
      <w:r w:rsidRPr="002546CC">
        <w:rPr>
          <w:rFonts w:ascii="Times New Roman" w:hAnsi="Times New Roman" w:cs="Times New Roman"/>
          <w:sz w:val="26"/>
          <w:szCs w:val="26"/>
        </w:rPr>
        <w:t>И ПО БЮДЖЕТНЫМ ПРОЕКТИРОВКАМ</w:t>
      </w:r>
      <w:r w:rsidR="00D74935">
        <w:rPr>
          <w:rFonts w:ascii="Times New Roman" w:hAnsi="Times New Roman" w:cs="Times New Roman"/>
          <w:sz w:val="26"/>
          <w:szCs w:val="26"/>
        </w:rPr>
        <w:t xml:space="preserve"> </w:t>
      </w:r>
      <w:r w:rsidRPr="002546CC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</w:t>
      </w:r>
    </w:p>
    <w:p w:rsidR="002546CC" w:rsidRPr="002546CC" w:rsidRDefault="002546CC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567"/>
        <w:gridCol w:w="6016"/>
      </w:tblGrid>
      <w:tr w:rsidR="002546CC" w:rsidRPr="002546CC" w:rsidTr="00AF7D72">
        <w:tc>
          <w:tcPr>
            <w:tcW w:w="2835" w:type="dxa"/>
          </w:tcPr>
          <w:p w:rsidR="002546CC" w:rsidRPr="002546CC" w:rsidRDefault="00AF7D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Членов Алексей Викторович</w:t>
            </w:r>
          </w:p>
        </w:tc>
        <w:tc>
          <w:tcPr>
            <w:tcW w:w="567" w:type="dxa"/>
          </w:tcPr>
          <w:p w:rsidR="002546CC" w:rsidRPr="002546CC" w:rsidRDefault="002546C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2546CC" w:rsidRPr="002546CC" w:rsidRDefault="00AF7D7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Таймырского Долгано-Ненецкого муниципального района</w:t>
            </w:r>
            <w:r w:rsidR="002546CC" w:rsidRPr="002546CC">
              <w:rPr>
                <w:rFonts w:ascii="Times New Roman" w:hAnsi="Times New Roman" w:cs="Times New Roman"/>
                <w:sz w:val="26"/>
                <w:szCs w:val="26"/>
              </w:rPr>
              <w:t>, председатель комиссии</w:t>
            </w:r>
          </w:p>
        </w:tc>
      </w:tr>
      <w:tr w:rsidR="002546CC" w:rsidRPr="002546CC" w:rsidTr="00AF7D72">
        <w:tc>
          <w:tcPr>
            <w:tcW w:w="2835" w:type="dxa"/>
          </w:tcPr>
          <w:p w:rsidR="002546CC" w:rsidRPr="002546CC" w:rsidRDefault="00AF7D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Скобеева Натэла Владимировна</w:t>
            </w:r>
          </w:p>
        </w:tc>
        <w:tc>
          <w:tcPr>
            <w:tcW w:w="567" w:type="dxa"/>
          </w:tcPr>
          <w:p w:rsidR="002546CC" w:rsidRPr="002546CC" w:rsidRDefault="002546C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2546CC" w:rsidRPr="002546CC" w:rsidRDefault="002546CC" w:rsidP="00AF7D7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="00AF7D72">
              <w:rPr>
                <w:rFonts w:ascii="Times New Roman" w:hAnsi="Times New Roman" w:cs="Times New Roman"/>
                <w:sz w:val="26"/>
                <w:szCs w:val="26"/>
              </w:rPr>
              <w:t>Главы Таймырского Долгано-Ненецкого муниципального района по финансовым и экономическим вопросам</w:t>
            </w: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, заместитель председателя комиссии</w:t>
            </w:r>
          </w:p>
        </w:tc>
      </w:tr>
      <w:tr w:rsidR="003D0EF0" w:rsidRPr="002546CC" w:rsidTr="00AF7D72">
        <w:tc>
          <w:tcPr>
            <w:tcW w:w="2835" w:type="dxa"/>
          </w:tcPr>
          <w:p w:rsidR="003D0EF0" w:rsidRPr="002546CC" w:rsidRDefault="003D0EF0" w:rsidP="00C515DE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Шопин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Андрей Анатольевич</w:t>
            </w:r>
          </w:p>
        </w:tc>
        <w:tc>
          <w:tcPr>
            <w:tcW w:w="567" w:type="dxa"/>
          </w:tcPr>
          <w:p w:rsidR="003D0EF0" w:rsidRPr="002546CC" w:rsidRDefault="003D0EF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3D0EF0" w:rsidRDefault="003D0EF0" w:rsidP="004529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Главы Таймырского Долгано-Ненецкого муниципального района по </w:t>
            </w:r>
            <w:r w:rsidR="004529FD">
              <w:rPr>
                <w:rFonts w:ascii="Times New Roman" w:hAnsi="Times New Roman" w:cs="Times New Roman"/>
                <w:sz w:val="26"/>
                <w:szCs w:val="26"/>
              </w:rPr>
              <w:t>экологии и имущественным отношениям</w:t>
            </w: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, заместитель председателя комиссии</w:t>
            </w:r>
          </w:p>
        </w:tc>
      </w:tr>
      <w:tr w:rsidR="002546CC" w:rsidRPr="002546CC" w:rsidTr="00AF7D72">
        <w:tc>
          <w:tcPr>
            <w:tcW w:w="2835" w:type="dxa"/>
          </w:tcPr>
          <w:p w:rsidR="002546CC" w:rsidRPr="002546CC" w:rsidRDefault="002546CC" w:rsidP="00AC63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" w:type="dxa"/>
          </w:tcPr>
          <w:p w:rsidR="002546CC" w:rsidRPr="002546CC" w:rsidRDefault="002546C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2546CC" w:rsidRPr="002546CC" w:rsidRDefault="00AC63E2" w:rsidP="00AC63E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представитель структурного подразделения или органа Администрации Таймырского Долгано-Ненецкого муниципального района, </w:t>
            </w:r>
            <w:r w:rsidR="002546CC" w:rsidRPr="002546CC">
              <w:rPr>
                <w:rFonts w:ascii="Times New Roman" w:hAnsi="Times New Roman" w:cs="Times New Roman"/>
                <w:sz w:val="26"/>
                <w:szCs w:val="26"/>
              </w:rPr>
              <w:t>секретарь комиссии</w:t>
            </w:r>
            <w:proofErr w:type="gramStart"/>
            <w:r w:rsidRPr="005A0707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1</w:t>
            </w:r>
            <w:proofErr w:type="gramEnd"/>
          </w:p>
        </w:tc>
      </w:tr>
      <w:tr w:rsidR="002546CC" w:rsidRPr="002546CC" w:rsidTr="00AF7D72">
        <w:tc>
          <w:tcPr>
            <w:tcW w:w="9418" w:type="dxa"/>
            <w:gridSpan w:val="3"/>
          </w:tcPr>
          <w:p w:rsidR="002546CC" w:rsidRPr="002546CC" w:rsidRDefault="00AF7D7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="002546CC" w:rsidRPr="002546CC">
              <w:rPr>
                <w:rFonts w:ascii="Times New Roman" w:hAnsi="Times New Roman" w:cs="Times New Roman"/>
                <w:sz w:val="26"/>
                <w:szCs w:val="26"/>
              </w:rPr>
              <w:t>лены комиссии:</w:t>
            </w:r>
          </w:p>
        </w:tc>
      </w:tr>
      <w:tr w:rsidR="002546CC" w:rsidRPr="002546CC" w:rsidTr="00AF7D72">
        <w:tc>
          <w:tcPr>
            <w:tcW w:w="2835" w:type="dxa"/>
          </w:tcPr>
          <w:p w:rsidR="002546CC" w:rsidRPr="002546CC" w:rsidRDefault="00AF7D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Друппова Татьяна Александровна</w:t>
            </w:r>
          </w:p>
        </w:tc>
        <w:tc>
          <w:tcPr>
            <w:tcW w:w="567" w:type="dxa"/>
          </w:tcPr>
          <w:p w:rsidR="002546CC" w:rsidRPr="002546CC" w:rsidRDefault="002546C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2546CC" w:rsidRPr="005756B3" w:rsidRDefault="005756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61D22" w:rsidRPr="005756B3">
              <w:rPr>
                <w:rFonts w:ascii="Times New Roman" w:hAnsi="Times New Roman" w:cs="Times New Roman"/>
                <w:sz w:val="26"/>
                <w:szCs w:val="26"/>
              </w:rPr>
              <w:t xml:space="preserve">аместитель Главы </w:t>
            </w:r>
            <w:r w:rsidR="00C61D22" w:rsidRPr="005756B3">
              <w:rPr>
                <w:rFonts w:ascii="Times New Roman" w:hAnsi="Times New Roman" w:cs="Times New Roman"/>
                <w:sz w:val="26"/>
                <w:szCs w:val="26"/>
                <w:lang w:val="x-none"/>
              </w:rPr>
              <w:t>Таймырского Долгано-Ненецкого</w:t>
            </w:r>
            <w:r w:rsidR="00C61D22" w:rsidRPr="005756B3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по социальной политике</w:t>
            </w:r>
          </w:p>
        </w:tc>
      </w:tr>
      <w:tr w:rsidR="00AF7D72" w:rsidRPr="002546CC" w:rsidTr="00AF7D72">
        <w:tc>
          <w:tcPr>
            <w:tcW w:w="2835" w:type="dxa"/>
          </w:tcPr>
          <w:p w:rsidR="00AF7D72" w:rsidRPr="002546CC" w:rsidRDefault="00AF7D72" w:rsidP="00432F7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Катькалова Лариса Борисовна</w:t>
            </w:r>
          </w:p>
        </w:tc>
        <w:tc>
          <w:tcPr>
            <w:tcW w:w="567" w:type="dxa"/>
          </w:tcPr>
          <w:p w:rsidR="00AF7D72" w:rsidRPr="002546CC" w:rsidRDefault="00AF7D72" w:rsidP="00432F7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AF7D72" w:rsidRPr="005756B3" w:rsidRDefault="005D08C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756B3">
              <w:rPr>
                <w:rFonts w:ascii="Times New Roman" w:hAnsi="Times New Roman" w:cs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экономики Администрации </w:t>
            </w:r>
            <w:r w:rsidRPr="005756B3">
              <w:rPr>
                <w:rFonts w:ascii="Times New Roman" w:hAnsi="Times New Roman" w:cs="Times New Roman"/>
                <w:sz w:val="26"/>
                <w:szCs w:val="26"/>
                <w:lang w:val="x-none"/>
              </w:rPr>
              <w:t>Таймырского Долгано-Ненецкого</w:t>
            </w:r>
            <w:r w:rsidRPr="005756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</w:t>
            </w:r>
          </w:p>
        </w:tc>
      </w:tr>
      <w:tr w:rsidR="00AF7D72" w:rsidRPr="002546CC" w:rsidTr="00AF7D72">
        <w:tc>
          <w:tcPr>
            <w:tcW w:w="2835" w:type="dxa"/>
          </w:tcPr>
          <w:p w:rsidR="00AF7D72" w:rsidRPr="002546CC" w:rsidRDefault="00AF7D72" w:rsidP="006205A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Лаптев Сергей Валентинович</w:t>
            </w:r>
          </w:p>
        </w:tc>
        <w:tc>
          <w:tcPr>
            <w:tcW w:w="567" w:type="dxa"/>
          </w:tcPr>
          <w:p w:rsidR="00AF7D72" w:rsidRPr="002546CC" w:rsidRDefault="00AF7D72" w:rsidP="006205A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AF7D72" w:rsidRPr="005756B3" w:rsidRDefault="005D08C9" w:rsidP="005D08C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Правового управления Администрации </w:t>
            </w:r>
            <w:r w:rsidRPr="005756B3">
              <w:rPr>
                <w:rFonts w:ascii="Times New Roman" w:hAnsi="Times New Roman" w:cs="Times New Roman"/>
                <w:sz w:val="26"/>
                <w:szCs w:val="26"/>
                <w:lang w:val="x-none"/>
              </w:rPr>
              <w:t>Таймырского Долгано-Ненецкого</w:t>
            </w:r>
            <w:r w:rsidRPr="005756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F7D72" w:rsidRPr="002546CC" w:rsidTr="00AF7D72">
        <w:tc>
          <w:tcPr>
            <w:tcW w:w="2835" w:type="dxa"/>
          </w:tcPr>
          <w:p w:rsidR="00AF7D72" w:rsidRPr="002546CC" w:rsidRDefault="00AF7D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Маймаго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Николай Николаевич</w:t>
            </w:r>
          </w:p>
        </w:tc>
        <w:tc>
          <w:tcPr>
            <w:tcW w:w="567" w:type="dxa"/>
          </w:tcPr>
          <w:p w:rsidR="00AF7D72" w:rsidRPr="002546CC" w:rsidRDefault="00AF7D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AF7D72" w:rsidRPr="005756B3" w:rsidRDefault="005756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="00C61D22" w:rsidRPr="005756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аместитель Главы Таймырского Долгано-Ненецкого муниципального района по делам коренных малочисленных народов Таймыра и вопросам сельского и промыслового хозяйства</w:t>
            </w:r>
          </w:p>
        </w:tc>
      </w:tr>
      <w:tr w:rsidR="00AF7D72" w:rsidRPr="002546CC" w:rsidTr="00AF7D72">
        <w:tc>
          <w:tcPr>
            <w:tcW w:w="2835" w:type="dxa"/>
          </w:tcPr>
          <w:p w:rsidR="00AF7D72" w:rsidRPr="002546CC" w:rsidRDefault="00AF7D72" w:rsidP="00753204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Райш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Виталий Владимирович</w:t>
            </w:r>
          </w:p>
        </w:tc>
        <w:tc>
          <w:tcPr>
            <w:tcW w:w="567" w:type="dxa"/>
          </w:tcPr>
          <w:p w:rsidR="00AF7D72" w:rsidRPr="002546CC" w:rsidRDefault="00AF7D72" w:rsidP="0075320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AF7D72" w:rsidRPr="005756B3" w:rsidRDefault="005D08C9" w:rsidP="005D08C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Финансового управлени</w:t>
            </w:r>
            <w:r w:rsidR="003E0E06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 </w:t>
            </w:r>
            <w:r w:rsidRPr="005756B3">
              <w:rPr>
                <w:rFonts w:ascii="Times New Roman" w:hAnsi="Times New Roman" w:cs="Times New Roman"/>
                <w:sz w:val="26"/>
                <w:szCs w:val="26"/>
                <w:lang w:val="x-none"/>
              </w:rPr>
              <w:t>Таймырского Долгано-Ненецкого</w:t>
            </w:r>
            <w:r w:rsidRPr="005756B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</w:p>
        </w:tc>
      </w:tr>
      <w:tr w:rsidR="00AF7D72" w:rsidRPr="002546CC" w:rsidTr="00AF7D72">
        <w:tc>
          <w:tcPr>
            <w:tcW w:w="2835" w:type="dxa"/>
          </w:tcPr>
          <w:p w:rsidR="00AF7D72" w:rsidRPr="002546CC" w:rsidRDefault="00AF7D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Томчик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Павел Владимирович</w:t>
            </w:r>
          </w:p>
        </w:tc>
        <w:tc>
          <w:tcPr>
            <w:tcW w:w="567" w:type="dxa"/>
          </w:tcPr>
          <w:p w:rsidR="00AF7D72" w:rsidRPr="002546CC" w:rsidRDefault="00AF7D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AF7D72" w:rsidRPr="005756B3" w:rsidRDefault="005756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61D22" w:rsidRPr="005756B3">
              <w:rPr>
                <w:rFonts w:ascii="Times New Roman" w:hAnsi="Times New Roman" w:cs="Times New Roman"/>
                <w:sz w:val="26"/>
                <w:szCs w:val="26"/>
              </w:rPr>
              <w:t>аместитель</w:t>
            </w:r>
            <w:r w:rsidR="00C61D22" w:rsidRPr="005756B3">
              <w:rPr>
                <w:rFonts w:ascii="Times New Roman" w:hAnsi="Times New Roman" w:cs="Times New Roman"/>
                <w:sz w:val="26"/>
                <w:szCs w:val="26"/>
                <w:lang w:val="x-none"/>
              </w:rPr>
              <w:t xml:space="preserve"> Главы Таймырского Долгано-Ненецкого муниципального района по общественно-политической работе</w:t>
            </w:r>
          </w:p>
        </w:tc>
      </w:tr>
      <w:tr w:rsidR="00AF7D72" w:rsidRPr="002546CC" w:rsidTr="00AF7D72">
        <w:tc>
          <w:tcPr>
            <w:tcW w:w="2835" w:type="dxa"/>
          </w:tcPr>
          <w:p w:rsidR="00AF7D72" w:rsidRPr="002546CC" w:rsidRDefault="00AF7D72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Шаронов Сергей Витальевич</w:t>
            </w:r>
          </w:p>
        </w:tc>
        <w:tc>
          <w:tcPr>
            <w:tcW w:w="567" w:type="dxa"/>
          </w:tcPr>
          <w:p w:rsidR="00AF7D72" w:rsidRPr="002546CC" w:rsidRDefault="00AF7D7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546C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AF7D72" w:rsidRPr="005756B3" w:rsidRDefault="005756B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</w:t>
            </w:r>
            <w:r w:rsidR="00C61D22" w:rsidRPr="005756B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аместитель Главы Таймырского Долгано-Ненецкого муниципального района по вопросам жизнедеятельности</w:t>
            </w:r>
          </w:p>
        </w:tc>
      </w:tr>
      <w:tr w:rsidR="003D289B" w:rsidRPr="002546CC" w:rsidTr="00AF7D72">
        <w:tc>
          <w:tcPr>
            <w:tcW w:w="2835" w:type="dxa"/>
          </w:tcPr>
          <w:p w:rsidR="003D289B" w:rsidRPr="00F57CBA" w:rsidRDefault="003D289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57CBA">
              <w:rPr>
                <w:rFonts w:ascii="Times New Roman" w:hAnsi="Times New Roman" w:cs="Times New Roman"/>
                <w:sz w:val="26"/>
                <w:szCs w:val="26"/>
              </w:rPr>
              <w:t>Шишов Владимир Николаевич</w:t>
            </w:r>
          </w:p>
        </w:tc>
        <w:tc>
          <w:tcPr>
            <w:tcW w:w="567" w:type="dxa"/>
          </w:tcPr>
          <w:p w:rsidR="003D289B" w:rsidRPr="00F57CBA" w:rsidRDefault="003D289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57CB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3D289B" w:rsidRPr="00F57CBA" w:rsidRDefault="003D289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7CB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Председатель Таймырского Долгано-Ненецкого районного Совета депутатов</w:t>
            </w:r>
            <w:r w:rsidR="004B50EB" w:rsidRPr="00F57CB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согласованию)</w:t>
            </w:r>
            <w:r w:rsidR="001539C6" w:rsidRPr="001539C6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perscript"/>
              </w:rPr>
              <w:t>3</w:t>
            </w:r>
          </w:p>
        </w:tc>
      </w:tr>
      <w:tr w:rsidR="004B50EB" w:rsidRPr="002546CC" w:rsidTr="00AF7D72">
        <w:tc>
          <w:tcPr>
            <w:tcW w:w="2835" w:type="dxa"/>
          </w:tcPr>
          <w:p w:rsidR="004B50EB" w:rsidRPr="00F57CBA" w:rsidRDefault="004B50E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57CBA">
              <w:rPr>
                <w:rFonts w:ascii="Times New Roman" w:hAnsi="Times New Roman" w:cs="Times New Roman"/>
                <w:sz w:val="26"/>
                <w:szCs w:val="26"/>
              </w:rPr>
              <w:t>Гурин Юрий Викторович</w:t>
            </w:r>
          </w:p>
        </w:tc>
        <w:tc>
          <w:tcPr>
            <w:tcW w:w="567" w:type="dxa"/>
          </w:tcPr>
          <w:p w:rsidR="004B50EB" w:rsidRPr="00F57CBA" w:rsidRDefault="004B50EB" w:rsidP="004B50EB">
            <w:pPr>
              <w:jc w:val="center"/>
            </w:pPr>
            <w:r w:rsidRPr="00F57CB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4B50EB" w:rsidRPr="00F57CBA" w:rsidRDefault="004B50E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7CB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Глава муниципального образования «Город Дудинка» (по согласованию)</w:t>
            </w:r>
            <w:r w:rsidR="001A6560" w:rsidRPr="00F57CBA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perscript"/>
              </w:rPr>
              <w:t>2</w:t>
            </w:r>
          </w:p>
        </w:tc>
      </w:tr>
      <w:tr w:rsidR="004B50EB" w:rsidRPr="002546CC" w:rsidTr="00AF7D72">
        <w:tc>
          <w:tcPr>
            <w:tcW w:w="2835" w:type="dxa"/>
          </w:tcPr>
          <w:p w:rsidR="004B50EB" w:rsidRPr="00F57CBA" w:rsidRDefault="00182BF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Гурина Наталья Борисовна</w:t>
            </w:r>
            <w:bookmarkStart w:id="1" w:name="_GoBack"/>
            <w:bookmarkEnd w:id="1"/>
          </w:p>
        </w:tc>
        <w:tc>
          <w:tcPr>
            <w:tcW w:w="567" w:type="dxa"/>
          </w:tcPr>
          <w:p w:rsidR="004B50EB" w:rsidRPr="00F57CBA" w:rsidRDefault="004B50EB" w:rsidP="004B50EB">
            <w:pPr>
              <w:jc w:val="center"/>
            </w:pPr>
            <w:r w:rsidRPr="00F57CB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4B50EB" w:rsidRPr="00F57CBA" w:rsidRDefault="004B50E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7CB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Глава муниципального образования «Сельское поселение Караул» (по согласованию)</w:t>
            </w:r>
            <w:r w:rsidR="001A6560" w:rsidRPr="00F57CBA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perscript"/>
              </w:rPr>
              <w:t>2</w:t>
            </w:r>
          </w:p>
        </w:tc>
      </w:tr>
      <w:tr w:rsidR="004B50EB" w:rsidRPr="002546CC" w:rsidTr="00AF7D72">
        <w:tc>
          <w:tcPr>
            <w:tcW w:w="2835" w:type="dxa"/>
          </w:tcPr>
          <w:p w:rsidR="004B50EB" w:rsidRPr="00F57CBA" w:rsidRDefault="001660E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Гашев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Андрей Александрович</w:t>
            </w:r>
          </w:p>
        </w:tc>
        <w:tc>
          <w:tcPr>
            <w:tcW w:w="567" w:type="dxa"/>
          </w:tcPr>
          <w:p w:rsidR="004B50EB" w:rsidRPr="00F57CBA" w:rsidRDefault="004B50EB" w:rsidP="004B50EB">
            <w:pPr>
              <w:jc w:val="center"/>
            </w:pPr>
            <w:r w:rsidRPr="00F57CB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4B50EB" w:rsidRPr="00F57CBA" w:rsidRDefault="004B50EB" w:rsidP="004B50E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7CB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Глава муниципального образования «Сельское поселение Хатанга» (по согласованию)</w:t>
            </w:r>
            <w:r w:rsidR="001A6560" w:rsidRPr="00F57CBA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perscript"/>
              </w:rPr>
              <w:t>2</w:t>
            </w:r>
          </w:p>
        </w:tc>
      </w:tr>
      <w:tr w:rsidR="004B50EB" w:rsidRPr="002546CC" w:rsidTr="00AF7D72">
        <w:tc>
          <w:tcPr>
            <w:tcW w:w="2835" w:type="dxa"/>
          </w:tcPr>
          <w:p w:rsidR="004B50EB" w:rsidRPr="00F57CBA" w:rsidRDefault="00B8318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57CBA">
              <w:rPr>
                <w:rFonts w:ascii="Times New Roman" w:hAnsi="Times New Roman" w:cs="Times New Roman"/>
                <w:sz w:val="26"/>
                <w:szCs w:val="26"/>
              </w:rPr>
              <w:t>Бурак Николай Владимирович</w:t>
            </w:r>
          </w:p>
        </w:tc>
        <w:tc>
          <w:tcPr>
            <w:tcW w:w="567" w:type="dxa"/>
          </w:tcPr>
          <w:p w:rsidR="004B50EB" w:rsidRPr="00F57CBA" w:rsidRDefault="004B50EB" w:rsidP="004B50EB">
            <w:pPr>
              <w:jc w:val="center"/>
            </w:pPr>
            <w:r w:rsidRPr="00F57CB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6016" w:type="dxa"/>
          </w:tcPr>
          <w:p w:rsidR="004B50EB" w:rsidRPr="00F57CBA" w:rsidRDefault="004B50EB" w:rsidP="004B50E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57CB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Глава муниципального образования «Городское поселение Диксон» (по согласованию)</w:t>
            </w:r>
            <w:r w:rsidR="001A6560" w:rsidRPr="00F57CBA">
              <w:rPr>
                <w:rFonts w:ascii="Times New Roman" w:hAnsi="Times New Roman" w:cs="Times New Roman"/>
                <w:color w:val="000000"/>
                <w:sz w:val="26"/>
                <w:szCs w:val="26"/>
                <w:vertAlign w:val="superscript"/>
              </w:rPr>
              <w:t>2</w:t>
            </w:r>
          </w:p>
        </w:tc>
      </w:tr>
    </w:tbl>
    <w:p w:rsidR="003E0E06" w:rsidRDefault="005A0707" w:rsidP="009611E8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A0707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>
        <w:rPr>
          <w:rFonts w:ascii="Times New Roman" w:hAnsi="Times New Roman" w:cs="Times New Roman"/>
          <w:sz w:val="26"/>
          <w:szCs w:val="26"/>
        </w:rPr>
        <w:t>В</w:t>
      </w:r>
      <w:r w:rsidR="003E0E06">
        <w:rPr>
          <w:rFonts w:ascii="Times New Roman" w:hAnsi="Times New Roman" w:cs="Times New Roman"/>
          <w:sz w:val="26"/>
          <w:szCs w:val="26"/>
        </w:rPr>
        <w:t xml:space="preserve"> зависимости от о</w:t>
      </w:r>
      <w:r w:rsidR="003E0E06" w:rsidRPr="002546CC">
        <w:rPr>
          <w:rFonts w:ascii="Times New Roman" w:hAnsi="Times New Roman" w:cs="Times New Roman"/>
          <w:sz w:val="26"/>
          <w:szCs w:val="26"/>
        </w:rPr>
        <w:t>рганизационно-техническ</w:t>
      </w:r>
      <w:r w:rsidR="003E0E06">
        <w:rPr>
          <w:rFonts w:ascii="Times New Roman" w:hAnsi="Times New Roman" w:cs="Times New Roman"/>
          <w:sz w:val="26"/>
          <w:szCs w:val="26"/>
        </w:rPr>
        <w:t>ого</w:t>
      </w:r>
      <w:r w:rsidR="003E0E06" w:rsidRPr="002546CC">
        <w:rPr>
          <w:rFonts w:ascii="Times New Roman" w:hAnsi="Times New Roman" w:cs="Times New Roman"/>
          <w:sz w:val="26"/>
          <w:szCs w:val="26"/>
        </w:rPr>
        <w:t xml:space="preserve"> и информационно-аналитическо</w:t>
      </w:r>
      <w:r w:rsidR="003E0E06">
        <w:rPr>
          <w:rFonts w:ascii="Times New Roman" w:hAnsi="Times New Roman" w:cs="Times New Roman"/>
          <w:sz w:val="26"/>
          <w:szCs w:val="26"/>
        </w:rPr>
        <w:t xml:space="preserve">го </w:t>
      </w:r>
      <w:r w:rsidR="003E0E06" w:rsidRPr="002546CC">
        <w:rPr>
          <w:rFonts w:ascii="Times New Roman" w:hAnsi="Times New Roman" w:cs="Times New Roman"/>
          <w:sz w:val="26"/>
          <w:szCs w:val="26"/>
        </w:rPr>
        <w:t>обеспечени</w:t>
      </w:r>
      <w:r w:rsidR="00B83188">
        <w:rPr>
          <w:rFonts w:ascii="Times New Roman" w:hAnsi="Times New Roman" w:cs="Times New Roman"/>
          <w:sz w:val="26"/>
          <w:szCs w:val="26"/>
        </w:rPr>
        <w:t>я</w:t>
      </w:r>
      <w:r w:rsidR="003E0E06" w:rsidRPr="002546CC">
        <w:rPr>
          <w:rFonts w:ascii="Times New Roman" w:hAnsi="Times New Roman" w:cs="Times New Roman"/>
          <w:sz w:val="26"/>
          <w:szCs w:val="26"/>
        </w:rPr>
        <w:t xml:space="preserve"> деятельности Комиссии</w:t>
      </w:r>
      <w:r w:rsidR="003E0E06">
        <w:rPr>
          <w:rFonts w:ascii="Times New Roman" w:hAnsi="Times New Roman" w:cs="Times New Roman"/>
          <w:sz w:val="26"/>
          <w:szCs w:val="26"/>
        </w:rPr>
        <w:t xml:space="preserve">, определенного пунктом </w:t>
      </w:r>
      <w:r w:rsidR="001D7D3A">
        <w:rPr>
          <w:rFonts w:ascii="Times New Roman" w:hAnsi="Times New Roman" w:cs="Times New Roman"/>
          <w:sz w:val="26"/>
          <w:szCs w:val="26"/>
        </w:rPr>
        <w:t>1</w:t>
      </w:r>
      <w:r w:rsidR="00D155A1">
        <w:rPr>
          <w:rFonts w:ascii="Times New Roman" w:hAnsi="Times New Roman" w:cs="Times New Roman"/>
          <w:sz w:val="26"/>
          <w:szCs w:val="26"/>
        </w:rPr>
        <w:t>1</w:t>
      </w:r>
      <w:r w:rsidR="001D7D3A">
        <w:rPr>
          <w:rFonts w:ascii="Times New Roman" w:hAnsi="Times New Roman" w:cs="Times New Roman"/>
          <w:sz w:val="26"/>
          <w:szCs w:val="26"/>
        </w:rPr>
        <w:t xml:space="preserve"> </w:t>
      </w:r>
      <w:r w:rsidR="001660E1">
        <w:rPr>
          <w:rFonts w:ascii="Times New Roman" w:hAnsi="Times New Roman" w:cs="Times New Roman"/>
          <w:sz w:val="26"/>
          <w:szCs w:val="26"/>
        </w:rPr>
        <w:t>приложения 2 настоящего п</w:t>
      </w:r>
      <w:r w:rsidR="003E0E06">
        <w:rPr>
          <w:rFonts w:ascii="Times New Roman" w:hAnsi="Times New Roman" w:cs="Times New Roman"/>
          <w:sz w:val="26"/>
          <w:szCs w:val="26"/>
        </w:rPr>
        <w:t>остановления.</w:t>
      </w:r>
    </w:p>
    <w:p w:rsidR="001A6560" w:rsidRDefault="001A6560" w:rsidP="001A65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57CBA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F57CBA">
        <w:rPr>
          <w:rFonts w:ascii="Times New Roman" w:hAnsi="Times New Roman" w:cs="Times New Roman"/>
          <w:sz w:val="26"/>
          <w:szCs w:val="26"/>
        </w:rPr>
        <w:t xml:space="preserve">В части вопросов, касающихся рассмотрения </w:t>
      </w:r>
      <w:r w:rsidR="00BC6924" w:rsidRPr="00F57CBA">
        <w:rPr>
          <w:rFonts w:ascii="Times New Roman" w:hAnsi="Times New Roman" w:cs="Times New Roman"/>
          <w:sz w:val="26"/>
          <w:szCs w:val="26"/>
        </w:rPr>
        <w:t>и</w:t>
      </w:r>
      <w:r w:rsidRPr="00F57CBA">
        <w:rPr>
          <w:rFonts w:ascii="Times New Roman" w:hAnsi="Times New Roman" w:cs="Times New Roman"/>
          <w:sz w:val="26"/>
          <w:szCs w:val="26"/>
        </w:rPr>
        <w:t xml:space="preserve"> согласовани</w:t>
      </w:r>
      <w:r w:rsidR="00BC6924" w:rsidRPr="00F57CBA">
        <w:rPr>
          <w:rFonts w:ascii="Times New Roman" w:hAnsi="Times New Roman" w:cs="Times New Roman"/>
          <w:sz w:val="26"/>
          <w:szCs w:val="26"/>
        </w:rPr>
        <w:t>я</w:t>
      </w:r>
      <w:r w:rsidRPr="00F57CBA">
        <w:rPr>
          <w:rFonts w:ascii="Times New Roman" w:hAnsi="Times New Roman" w:cs="Times New Roman"/>
          <w:sz w:val="26"/>
          <w:szCs w:val="26"/>
        </w:rPr>
        <w:t xml:space="preserve"> базовых параметров бюджетов поселений</w:t>
      </w:r>
      <w:r w:rsidR="004B389E">
        <w:rPr>
          <w:rFonts w:ascii="Times New Roman" w:hAnsi="Times New Roman" w:cs="Times New Roman"/>
          <w:sz w:val="26"/>
          <w:szCs w:val="26"/>
        </w:rPr>
        <w:t xml:space="preserve"> Таймырского Долгано-Ненецкого муниципального района</w:t>
      </w:r>
      <w:r w:rsidRPr="00F57CBA">
        <w:rPr>
          <w:rFonts w:ascii="Times New Roman" w:hAnsi="Times New Roman" w:cs="Times New Roman"/>
          <w:sz w:val="26"/>
          <w:szCs w:val="26"/>
        </w:rPr>
        <w:t xml:space="preserve"> на очередной финансовый год.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0E06" w:rsidRPr="001A6560" w:rsidRDefault="001539C6" w:rsidP="001539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539C6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1539C6">
        <w:rPr>
          <w:rFonts w:ascii="Times New Roman" w:hAnsi="Times New Roman" w:cs="Times New Roman"/>
          <w:sz w:val="26"/>
          <w:szCs w:val="26"/>
        </w:rPr>
        <w:t xml:space="preserve">В части </w:t>
      </w:r>
      <w:r w:rsidRPr="00F57CBA">
        <w:rPr>
          <w:rFonts w:ascii="Times New Roman" w:hAnsi="Times New Roman" w:cs="Times New Roman"/>
          <w:sz w:val="26"/>
          <w:szCs w:val="26"/>
        </w:rPr>
        <w:t xml:space="preserve">вопросов, касающихся </w:t>
      </w:r>
      <w:r w:rsidRPr="00C07982">
        <w:rPr>
          <w:rFonts w:ascii="Times New Roman" w:hAnsi="Times New Roman"/>
          <w:sz w:val="26"/>
          <w:szCs w:val="26"/>
        </w:rPr>
        <w:t>распределени</w:t>
      </w:r>
      <w:r>
        <w:rPr>
          <w:rFonts w:ascii="Times New Roman" w:hAnsi="Times New Roman"/>
          <w:sz w:val="26"/>
          <w:szCs w:val="26"/>
        </w:rPr>
        <w:t>я</w:t>
      </w:r>
      <w:r w:rsidRPr="00C07982">
        <w:rPr>
          <w:rFonts w:ascii="Times New Roman" w:hAnsi="Times New Roman"/>
          <w:sz w:val="26"/>
          <w:szCs w:val="26"/>
        </w:rPr>
        <w:t xml:space="preserve"> безвозмездных поступлений в бюджет </w:t>
      </w:r>
      <w:r w:rsidR="004B389E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</w:t>
      </w:r>
      <w:r w:rsidRPr="00C07982">
        <w:rPr>
          <w:rFonts w:ascii="Times New Roman" w:hAnsi="Times New Roman"/>
          <w:sz w:val="26"/>
          <w:szCs w:val="26"/>
        </w:rPr>
        <w:t>муниципального района от негосударственных организаций</w:t>
      </w:r>
    </w:p>
    <w:p w:rsidR="008467CC" w:rsidRDefault="008467C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467CC" w:rsidRDefault="008467C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467CC" w:rsidRDefault="008467C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467CC" w:rsidRDefault="008467C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467CC" w:rsidRDefault="008467C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467CC" w:rsidRDefault="008467C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467CC" w:rsidRDefault="008467C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467CC" w:rsidRDefault="008467C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5ADC" w:rsidRDefault="00FB5AD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5ADC" w:rsidRDefault="00FB5AD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5ADC" w:rsidRDefault="00FB5AD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5ADC" w:rsidRDefault="00FB5AD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5ADC" w:rsidRDefault="00FB5AD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FB5ADC" w:rsidRDefault="00FB5AD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435A5" w:rsidRDefault="00E435A5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435A5" w:rsidRDefault="00E435A5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660E1" w:rsidRDefault="001660E1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1660E1" w:rsidRDefault="001660E1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8467CC" w:rsidRDefault="008467CC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AF7D72" w:rsidRDefault="008B6328" w:rsidP="009950A8">
      <w:pPr>
        <w:pStyle w:val="ConsPlusNormal"/>
        <w:ind w:left="5103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 w:rsidR="00AF7D72">
        <w:rPr>
          <w:rFonts w:ascii="Times New Roman" w:hAnsi="Times New Roman" w:cs="Times New Roman"/>
          <w:sz w:val="26"/>
          <w:szCs w:val="26"/>
        </w:rPr>
        <w:t xml:space="preserve"> 2 </w:t>
      </w:r>
      <w:r w:rsidR="001660E1">
        <w:rPr>
          <w:rFonts w:ascii="Times New Roman" w:hAnsi="Times New Roman" w:cs="Times New Roman"/>
          <w:sz w:val="26"/>
          <w:szCs w:val="26"/>
        </w:rPr>
        <w:t>к п</w:t>
      </w:r>
      <w:r w:rsidR="00AF7D72" w:rsidRPr="002546CC">
        <w:rPr>
          <w:rFonts w:ascii="Times New Roman" w:hAnsi="Times New Roman" w:cs="Times New Roman"/>
          <w:sz w:val="26"/>
          <w:szCs w:val="26"/>
        </w:rPr>
        <w:t>остановлению</w:t>
      </w:r>
      <w:r w:rsidR="00AF7D72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AF7D72" w:rsidRPr="002660CB">
        <w:rPr>
          <w:rFonts w:ascii="Times New Roman" w:hAnsi="Times New Roman" w:cs="Times New Roman"/>
          <w:sz w:val="26"/>
          <w:szCs w:val="26"/>
        </w:rPr>
        <w:t>Таймырского Долгано-Ненецкого</w:t>
      </w:r>
      <w:r w:rsidR="00AF7D72">
        <w:rPr>
          <w:rFonts w:ascii="Times New Roman" w:hAnsi="Times New Roman" w:cs="Times New Roman"/>
          <w:sz w:val="26"/>
          <w:szCs w:val="26"/>
        </w:rPr>
        <w:t xml:space="preserve"> </w:t>
      </w:r>
      <w:r w:rsidR="005D08C9">
        <w:rPr>
          <w:rFonts w:ascii="Times New Roman" w:hAnsi="Times New Roman" w:cs="Times New Roman"/>
          <w:sz w:val="26"/>
          <w:szCs w:val="26"/>
        </w:rPr>
        <w:t>муниципального</w:t>
      </w:r>
      <w:r w:rsidR="00AF7D72">
        <w:rPr>
          <w:rFonts w:ascii="Times New Roman" w:hAnsi="Times New Roman" w:cs="Times New Roman"/>
          <w:sz w:val="26"/>
          <w:szCs w:val="26"/>
        </w:rPr>
        <w:t xml:space="preserve"> района</w:t>
      </w:r>
    </w:p>
    <w:p w:rsidR="00AF7D72" w:rsidRPr="002546CC" w:rsidRDefault="00FE216F" w:rsidP="009950A8">
      <w:pPr>
        <w:pStyle w:val="ConsPlusNormal"/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10.02.2025 № 139</w:t>
      </w:r>
    </w:p>
    <w:p w:rsidR="002546CC" w:rsidRPr="002546CC" w:rsidRDefault="002546C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546CC" w:rsidRPr="002546CC" w:rsidRDefault="002546C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128"/>
      <w:bookmarkEnd w:id="2"/>
      <w:r w:rsidRPr="002546CC">
        <w:rPr>
          <w:rFonts w:ascii="Times New Roman" w:hAnsi="Times New Roman" w:cs="Times New Roman"/>
          <w:sz w:val="26"/>
          <w:szCs w:val="26"/>
        </w:rPr>
        <w:t>ПОЛОЖЕНИЕ</w:t>
      </w:r>
    </w:p>
    <w:p w:rsidR="002546CC" w:rsidRPr="002546CC" w:rsidRDefault="002546C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46CC">
        <w:rPr>
          <w:rFonts w:ascii="Times New Roman" w:hAnsi="Times New Roman" w:cs="Times New Roman"/>
          <w:sz w:val="26"/>
          <w:szCs w:val="26"/>
        </w:rPr>
        <w:t xml:space="preserve">О КОМИССИИ ПО ВОПРОСАМ </w:t>
      </w:r>
      <w:proofErr w:type="gramStart"/>
      <w:r w:rsidRPr="002546CC">
        <w:rPr>
          <w:rFonts w:ascii="Times New Roman" w:hAnsi="Times New Roman" w:cs="Times New Roman"/>
          <w:sz w:val="26"/>
          <w:szCs w:val="26"/>
        </w:rPr>
        <w:t>СОЦИАЛЬНО-ЭКОНОМИЧЕСКОГО</w:t>
      </w:r>
      <w:proofErr w:type="gramEnd"/>
    </w:p>
    <w:p w:rsidR="002546CC" w:rsidRPr="002546CC" w:rsidRDefault="002546C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46CC">
        <w:rPr>
          <w:rFonts w:ascii="Times New Roman" w:hAnsi="Times New Roman" w:cs="Times New Roman"/>
          <w:sz w:val="26"/>
          <w:szCs w:val="26"/>
        </w:rPr>
        <w:t xml:space="preserve">РАЗВИТИЯ </w:t>
      </w:r>
      <w:r w:rsidR="00315EB6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РАЙОНА</w:t>
      </w:r>
      <w:r w:rsidR="00315EB6" w:rsidRPr="002546CC">
        <w:rPr>
          <w:rFonts w:ascii="Times New Roman" w:hAnsi="Times New Roman" w:cs="Times New Roman"/>
          <w:sz w:val="26"/>
          <w:szCs w:val="26"/>
        </w:rPr>
        <w:t xml:space="preserve"> </w:t>
      </w:r>
      <w:r w:rsidRPr="002546CC">
        <w:rPr>
          <w:rFonts w:ascii="Times New Roman" w:hAnsi="Times New Roman" w:cs="Times New Roman"/>
          <w:sz w:val="26"/>
          <w:szCs w:val="26"/>
        </w:rPr>
        <w:t xml:space="preserve">И ПО </w:t>
      </w:r>
      <w:proofErr w:type="gramStart"/>
      <w:r w:rsidRPr="002546CC">
        <w:rPr>
          <w:rFonts w:ascii="Times New Roman" w:hAnsi="Times New Roman" w:cs="Times New Roman"/>
          <w:sz w:val="26"/>
          <w:szCs w:val="26"/>
        </w:rPr>
        <w:t>БЮДЖЕТНЫМ</w:t>
      </w:r>
      <w:proofErr w:type="gramEnd"/>
    </w:p>
    <w:p w:rsidR="002546CC" w:rsidRPr="002546CC" w:rsidRDefault="002546C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46CC">
        <w:rPr>
          <w:rFonts w:ascii="Times New Roman" w:hAnsi="Times New Roman" w:cs="Times New Roman"/>
          <w:sz w:val="26"/>
          <w:szCs w:val="26"/>
        </w:rPr>
        <w:t>ПРОЕКТИРОВКАМ НА ОЧЕРЕДНОЙ ФИНАНСОВЫЙ ГОД</w:t>
      </w:r>
    </w:p>
    <w:p w:rsidR="002546CC" w:rsidRPr="002546CC" w:rsidRDefault="002546CC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546CC">
        <w:rPr>
          <w:rFonts w:ascii="Times New Roman" w:hAnsi="Times New Roman" w:cs="Times New Roman"/>
          <w:sz w:val="26"/>
          <w:szCs w:val="26"/>
        </w:rPr>
        <w:t>И ПЛАНОВЫЙ ПЕРИОД</w:t>
      </w:r>
    </w:p>
    <w:p w:rsidR="002546CC" w:rsidRPr="002546CC" w:rsidRDefault="002546CC">
      <w:pPr>
        <w:pStyle w:val="ConsPlusNormal"/>
        <w:spacing w:after="1"/>
        <w:rPr>
          <w:rFonts w:ascii="Times New Roman" w:hAnsi="Times New Roman" w:cs="Times New Roman"/>
          <w:sz w:val="26"/>
          <w:szCs w:val="26"/>
        </w:rPr>
      </w:pPr>
    </w:p>
    <w:p w:rsidR="002546CC" w:rsidRPr="002546CC" w:rsidRDefault="002546CC" w:rsidP="003D276C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CC">
        <w:rPr>
          <w:rFonts w:ascii="Times New Roman" w:hAnsi="Times New Roman" w:cs="Times New Roman"/>
          <w:sz w:val="26"/>
          <w:szCs w:val="26"/>
        </w:rPr>
        <w:t xml:space="preserve">Комиссия по вопросам социально-экономического развития </w:t>
      </w:r>
      <w:r w:rsidR="00315EB6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района</w:t>
      </w:r>
      <w:r w:rsidRPr="002546CC">
        <w:rPr>
          <w:rFonts w:ascii="Times New Roman" w:hAnsi="Times New Roman" w:cs="Times New Roman"/>
          <w:sz w:val="26"/>
          <w:szCs w:val="26"/>
        </w:rPr>
        <w:t xml:space="preserve"> и по бюджетным проектировкам на очередной финансовый год и плановый период (далее - Комиссия) является постоянным коллегиальным органом, образованным в целях:</w:t>
      </w:r>
    </w:p>
    <w:p w:rsidR="00691C9E" w:rsidRPr="00F57CBA" w:rsidRDefault="002E5166" w:rsidP="00691C9E">
      <w:pPr>
        <w:pStyle w:val="a3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546CC" w:rsidRPr="00691C9E">
        <w:rPr>
          <w:rFonts w:ascii="Times New Roman" w:hAnsi="Times New Roman" w:cs="Times New Roman"/>
          <w:sz w:val="26"/>
          <w:szCs w:val="26"/>
        </w:rPr>
        <w:t xml:space="preserve">беспечения своевременной и качественной разработки проекта бюджета </w:t>
      </w:r>
      <w:r w:rsidR="00315EB6" w:rsidRPr="00691C9E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</w:t>
      </w:r>
      <w:r w:rsidR="00315EB6" w:rsidRPr="00F57CBA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="002546CC" w:rsidRPr="00F57CBA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</w:t>
      </w:r>
      <w:r w:rsidR="00315EB6" w:rsidRPr="00F57CBA">
        <w:rPr>
          <w:rFonts w:ascii="Times New Roman" w:hAnsi="Times New Roman" w:cs="Times New Roman"/>
          <w:sz w:val="26"/>
          <w:szCs w:val="26"/>
        </w:rPr>
        <w:t xml:space="preserve"> (далее – проект бюджета</w:t>
      </w:r>
      <w:r w:rsidR="00B83188" w:rsidRPr="00F57CB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15EB6" w:rsidRPr="00F57CBA">
        <w:rPr>
          <w:rFonts w:ascii="Times New Roman" w:hAnsi="Times New Roman" w:cs="Times New Roman"/>
          <w:sz w:val="26"/>
          <w:szCs w:val="26"/>
        </w:rPr>
        <w:t>, муниципальный район – соответственно)</w:t>
      </w:r>
      <w:r w:rsidR="000666D1" w:rsidRPr="00F57CBA">
        <w:rPr>
          <w:rFonts w:ascii="Times New Roman" w:hAnsi="Times New Roman" w:cs="Times New Roman"/>
          <w:sz w:val="26"/>
          <w:szCs w:val="26"/>
        </w:rPr>
        <w:t xml:space="preserve">, в </w:t>
      </w:r>
      <w:r w:rsidR="00691C9E" w:rsidRPr="00F57CBA">
        <w:rPr>
          <w:rFonts w:ascii="Times New Roman" w:hAnsi="Times New Roman" w:cs="Times New Roman"/>
          <w:sz w:val="26"/>
          <w:szCs w:val="26"/>
        </w:rPr>
        <w:t>соответствии с постановлением Администрации муниципального района от 04.10.2012 № 636 «Об утверждении Порядка формиров</w:t>
      </w:r>
      <w:r>
        <w:rPr>
          <w:rFonts w:ascii="Times New Roman" w:hAnsi="Times New Roman" w:cs="Times New Roman"/>
          <w:sz w:val="26"/>
          <w:szCs w:val="26"/>
        </w:rPr>
        <w:t>ания проекта районного бюджета».</w:t>
      </w:r>
    </w:p>
    <w:p w:rsidR="00C07982" w:rsidRPr="00C07982" w:rsidRDefault="002E5166" w:rsidP="00C07982">
      <w:pPr>
        <w:pStyle w:val="a3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691C9E" w:rsidRPr="00C07982">
        <w:rPr>
          <w:rFonts w:ascii="Times New Roman" w:hAnsi="Times New Roman" w:cs="Times New Roman"/>
          <w:sz w:val="26"/>
          <w:szCs w:val="26"/>
        </w:rPr>
        <w:t>овышения качества подготовки и согласования</w:t>
      </w:r>
      <w:r w:rsidR="00C07982" w:rsidRPr="00C07982">
        <w:rPr>
          <w:rFonts w:ascii="Times New Roman" w:hAnsi="Times New Roman" w:cs="Times New Roman"/>
          <w:sz w:val="26"/>
          <w:szCs w:val="26"/>
        </w:rPr>
        <w:t>:</w:t>
      </w:r>
    </w:p>
    <w:p w:rsidR="00691C9E" w:rsidRPr="00C07982" w:rsidRDefault="00691C9E" w:rsidP="00C07982">
      <w:pPr>
        <w:pStyle w:val="a3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7982">
        <w:rPr>
          <w:rFonts w:ascii="Times New Roman" w:hAnsi="Times New Roman" w:cs="Times New Roman"/>
          <w:sz w:val="26"/>
          <w:szCs w:val="26"/>
        </w:rPr>
        <w:t>муниципальных программ муниципального ра</w:t>
      </w:r>
      <w:r w:rsidR="008B6328">
        <w:rPr>
          <w:rFonts w:ascii="Times New Roman" w:hAnsi="Times New Roman" w:cs="Times New Roman"/>
          <w:sz w:val="26"/>
          <w:szCs w:val="26"/>
        </w:rPr>
        <w:t>йона, отчетов о</w:t>
      </w:r>
      <w:r w:rsidRPr="00C07982">
        <w:rPr>
          <w:rFonts w:ascii="Times New Roman" w:hAnsi="Times New Roman" w:cs="Times New Roman"/>
          <w:sz w:val="26"/>
          <w:szCs w:val="26"/>
        </w:rPr>
        <w:t xml:space="preserve"> реализации муниципальных программ муниципального района, оце</w:t>
      </w:r>
      <w:r w:rsidR="002E5166">
        <w:rPr>
          <w:rFonts w:ascii="Times New Roman" w:hAnsi="Times New Roman" w:cs="Times New Roman"/>
          <w:sz w:val="26"/>
          <w:szCs w:val="26"/>
        </w:rPr>
        <w:t>нки эффективности их реализации</w:t>
      </w:r>
      <w:r w:rsidRPr="00C07982">
        <w:rPr>
          <w:rFonts w:ascii="Times New Roman" w:hAnsi="Times New Roman" w:cs="Times New Roman"/>
          <w:sz w:val="26"/>
          <w:szCs w:val="26"/>
        </w:rPr>
        <w:t xml:space="preserve"> в соответствии с постановлением Администрации муниципального района от 02.09.2013 № 608 «Об утверждении Порядка принятия решений о разработке муниципальных программ Таймырского Долгано-Ненецкого муниципального района, их формирования и реализации»;</w:t>
      </w:r>
    </w:p>
    <w:p w:rsidR="003D0EF0" w:rsidRDefault="00F23F5F" w:rsidP="00C07982">
      <w:pPr>
        <w:pStyle w:val="a3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7982">
        <w:rPr>
          <w:rFonts w:ascii="Times New Roman" w:hAnsi="Times New Roman" w:cs="Times New Roman"/>
          <w:sz w:val="26"/>
          <w:szCs w:val="26"/>
        </w:rPr>
        <w:t xml:space="preserve">проектов планов развития в отношении муниципальных предприятий муниципального района и хозяйственных обществ, акции (доли) которых находятся в муниципальной собственности муниципального района, проектов отчетов об исполнении планов развития в отношении муниципальных унитарных предприятий муниципального района и хозяйственных обществ, акции (доли) которых находятся в муниципальной собственности муниципального района, в соответствии с постановлением Администрации муниципального района </w:t>
      </w:r>
      <w:r w:rsidR="002E516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Pr="00C07982">
        <w:rPr>
          <w:rFonts w:ascii="Times New Roman" w:hAnsi="Times New Roman" w:cs="Times New Roman"/>
          <w:sz w:val="26"/>
          <w:szCs w:val="26"/>
        </w:rPr>
        <w:t xml:space="preserve">от </w:t>
      </w:r>
      <w:r w:rsidR="00F57CBA" w:rsidRPr="00C07982">
        <w:rPr>
          <w:rFonts w:ascii="Times New Roman" w:hAnsi="Times New Roman" w:cs="Times New Roman"/>
          <w:sz w:val="26"/>
          <w:szCs w:val="26"/>
        </w:rPr>
        <w:t xml:space="preserve">19.09.20214 № 638 </w:t>
      </w:r>
      <w:r w:rsidRPr="00C07982">
        <w:rPr>
          <w:rFonts w:ascii="Times New Roman" w:hAnsi="Times New Roman" w:cs="Times New Roman"/>
          <w:sz w:val="26"/>
          <w:szCs w:val="26"/>
        </w:rPr>
        <w:t>«</w:t>
      </w:r>
      <w:r w:rsidR="00F57CBA" w:rsidRPr="00C07982">
        <w:rPr>
          <w:rFonts w:ascii="Times New Roman" w:hAnsi="Times New Roman" w:cs="Times New Roman"/>
          <w:sz w:val="26"/>
          <w:szCs w:val="26"/>
        </w:rPr>
        <w:t>Об утверждении Порядка формирования</w:t>
      </w:r>
      <w:proofErr w:type="gramEnd"/>
      <w:r w:rsidR="00F57CBA" w:rsidRPr="00C07982">
        <w:rPr>
          <w:rFonts w:ascii="Times New Roman" w:hAnsi="Times New Roman" w:cs="Times New Roman"/>
          <w:sz w:val="26"/>
          <w:szCs w:val="26"/>
        </w:rPr>
        <w:t xml:space="preserve"> плана развития муниципальных унитарных предприятий и хозяйственных обществ, акции (доли) которых находятся в собственности Таймырского Долгано-Ненецкого муниципального района, и подготовки отчета о его исполнении»; </w:t>
      </w:r>
    </w:p>
    <w:p w:rsidR="00F23F5F" w:rsidRPr="00C07982" w:rsidRDefault="00F23F5F" w:rsidP="00C07982">
      <w:pPr>
        <w:pStyle w:val="a3"/>
        <w:numPr>
          <w:ilvl w:val="0"/>
          <w:numId w:val="1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7982">
        <w:rPr>
          <w:rFonts w:ascii="Times New Roman" w:hAnsi="Times New Roman" w:cs="Times New Roman"/>
          <w:sz w:val="26"/>
          <w:szCs w:val="26"/>
        </w:rPr>
        <w:t>проектов планов финансово-хозяйственной деятельности муниципальных предприятий муниципального района, показателей экономической эффективности их деятельности</w:t>
      </w:r>
      <w:r w:rsidR="003D0EF0">
        <w:rPr>
          <w:rFonts w:ascii="Times New Roman" w:hAnsi="Times New Roman" w:cs="Times New Roman"/>
          <w:sz w:val="26"/>
          <w:szCs w:val="26"/>
        </w:rPr>
        <w:t>, проектов</w:t>
      </w:r>
      <w:r w:rsidRPr="00C07982">
        <w:rPr>
          <w:rFonts w:ascii="Times New Roman" w:hAnsi="Times New Roman" w:cs="Times New Roman"/>
          <w:sz w:val="26"/>
          <w:szCs w:val="26"/>
        </w:rPr>
        <w:t xml:space="preserve"> отчетов и бухгалтерской отчетности муниципальных пр</w:t>
      </w:r>
      <w:r w:rsidR="002E5166">
        <w:rPr>
          <w:rFonts w:ascii="Times New Roman" w:hAnsi="Times New Roman" w:cs="Times New Roman"/>
          <w:sz w:val="26"/>
          <w:szCs w:val="26"/>
        </w:rPr>
        <w:t>едприятий муниципального района</w:t>
      </w:r>
      <w:r w:rsidRPr="00C07982">
        <w:rPr>
          <w:rFonts w:ascii="Times New Roman" w:hAnsi="Times New Roman" w:cs="Times New Roman"/>
          <w:sz w:val="26"/>
          <w:szCs w:val="26"/>
        </w:rPr>
        <w:t xml:space="preserve"> в соответствии с постановлением Администрации муниципального района от 16.12.2013 № 929 «О регулировании финансово-хозяйственной деятельности муниципальных предприятий Таймырского Долгано-Ненецкого муниципального района»;</w:t>
      </w:r>
    </w:p>
    <w:p w:rsidR="00F23F5F" w:rsidRPr="00C07982" w:rsidRDefault="002546CC" w:rsidP="00C07982">
      <w:pPr>
        <w:pStyle w:val="a3"/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07982">
        <w:rPr>
          <w:rFonts w:ascii="Times New Roman" w:hAnsi="Times New Roman" w:cs="Times New Roman"/>
          <w:sz w:val="26"/>
          <w:szCs w:val="26"/>
        </w:rPr>
        <w:lastRenderedPageBreak/>
        <w:t xml:space="preserve">проекта перечня строек и объектов, в котором отражаются бюджетные ассигнования на осуществление бюджетных инвестиций в форме капитальных вложений в объекты недвижимого имущества </w:t>
      </w:r>
      <w:r w:rsidR="00315EB6" w:rsidRPr="00C07982">
        <w:rPr>
          <w:rFonts w:ascii="Times New Roman" w:hAnsi="Times New Roman" w:cs="Times New Roman"/>
          <w:sz w:val="26"/>
          <w:szCs w:val="26"/>
        </w:rPr>
        <w:t>муниципальной</w:t>
      </w:r>
      <w:r w:rsidRPr="00C07982">
        <w:rPr>
          <w:rFonts w:ascii="Times New Roman" w:hAnsi="Times New Roman" w:cs="Times New Roman"/>
          <w:sz w:val="26"/>
          <w:szCs w:val="26"/>
        </w:rPr>
        <w:t xml:space="preserve"> собственности </w:t>
      </w:r>
      <w:r w:rsidR="00315EB6" w:rsidRPr="00C0798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C07982">
        <w:rPr>
          <w:rFonts w:ascii="Times New Roman" w:hAnsi="Times New Roman" w:cs="Times New Roman"/>
          <w:sz w:val="26"/>
          <w:szCs w:val="26"/>
        </w:rPr>
        <w:t>,</w:t>
      </w:r>
      <w:r w:rsidR="001A7B24" w:rsidRPr="00C07982">
        <w:rPr>
          <w:rFonts w:ascii="Times New Roman" w:hAnsi="Times New Roman" w:cs="Times New Roman"/>
          <w:sz w:val="26"/>
          <w:szCs w:val="26"/>
        </w:rPr>
        <w:t xml:space="preserve"> </w:t>
      </w:r>
      <w:r w:rsidRPr="00C07982">
        <w:rPr>
          <w:rFonts w:ascii="Times New Roman" w:hAnsi="Times New Roman" w:cs="Times New Roman"/>
          <w:sz w:val="26"/>
          <w:szCs w:val="26"/>
        </w:rPr>
        <w:t xml:space="preserve">а также бюджетные ассигнования на осуществление </w:t>
      </w:r>
      <w:r w:rsidR="009360DF" w:rsidRPr="00C07982">
        <w:rPr>
          <w:rFonts w:ascii="Times New Roman" w:hAnsi="Times New Roman" w:cs="Times New Roman"/>
          <w:sz w:val="26"/>
          <w:szCs w:val="26"/>
        </w:rPr>
        <w:t>муниципальными</w:t>
      </w:r>
      <w:r w:rsidRPr="00C07982">
        <w:rPr>
          <w:rFonts w:ascii="Times New Roman" w:hAnsi="Times New Roman" w:cs="Times New Roman"/>
          <w:sz w:val="26"/>
          <w:szCs w:val="26"/>
        </w:rPr>
        <w:t xml:space="preserve"> бюджетными и автономными учреждениями и </w:t>
      </w:r>
      <w:r w:rsidR="009360DF" w:rsidRPr="00C07982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Pr="00C07982">
        <w:rPr>
          <w:rFonts w:ascii="Times New Roman" w:hAnsi="Times New Roman" w:cs="Times New Roman"/>
          <w:sz w:val="26"/>
          <w:szCs w:val="26"/>
        </w:rPr>
        <w:t xml:space="preserve">унитарными предприятиями </w:t>
      </w:r>
      <w:r w:rsidR="009360DF" w:rsidRPr="00C07982">
        <w:rPr>
          <w:rFonts w:ascii="Times New Roman" w:hAnsi="Times New Roman" w:cs="Times New Roman"/>
          <w:sz w:val="26"/>
          <w:szCs w:val="26"/>
        </w:rPr>
        <w:t xml:space="preserve">муниципального района </w:t>
      </w:r>
      <w:r w:rsidRPr="00C07982">
        <w:rPr>
          <w:rFonts w:ascii="Times New Roman" w:hAnsi="Times New Roman" w:cs="Times New Roman"/>
          <w:sz w:val="26"/>
          <w:szCs w:val="26"/>
        </w:rPr>
        <w:t>за счет средств субсидии из бюджета</w:t>
      </w:r>
      <w:r w:rsidR="009360DF" w:rsidRPr="00C0798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07982">
        <w:rPr>
          <w:rFonts w:ascii="Times New Roman" w:hAnsi="Times New Roman" w:cs="Times New Roman"/>
          <w:sz w:val="26"/>
          <w:szCs w:val="26"/>
        </w:rPr>
        <w:t xml:space="preserve"> капитальных вложений в объекты капитального строительства </w:t>
      </w:r>
      <w:r w:rsidR="009360DF" w:rsidRPr="00C07982">
        <w:rPr>
          <w:rFonts w:ascii="Times New Roman" w:hAnsi="Times New Roman" w:cs="Times New Roman"/>
          <w:sz w:val="26"/>
          <w:szCs w:val="26"/>
        </w:rPr>
        <w:t>муниципальной</w:t>
      </w:r>
      <w:r w:rsidRPr="00C07982">
        <w:rPr>
          <w:rFonts w:ascii="Times New Roman" w:hAnsi="Times New Roman" w:cs="Times New Roman"/>
          <w:sz w:val="26"/>
          <w:szCs w:val="26"/>
        </w:rPr>
        <w:t xml:space="preserve"> собственности </w:t>
      </w:r>
      <w:r w:rsidR="009360DF" w:rsidRPr="00C07982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  <w:r w:rsidR="009360DF" w:rsidRPr="00C07982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C07982">
        <w:rPr>
          <w:rFonts w:ascii="Times New Roman" w:hAnsi="Times New Roman" w:cs="Times New Roman"/>
          <w:sz w:val="26"/>
          <w:szCs w:val="26"/>
        </w:rPr>
        <w:t xml:space="preserve"> или приобретение объектов недвижимого имущества </w:t>
      </w:r>
      <w:r w:rsidR="009360DF" w:rsidRPr="00C07982">
        <w:rPr>
          <w:rFonts w:ascii="Times New Roman" w:hAnsi="Times New Roman" w:cs="Times New Roman"/>
          <w:sz w:val="26"/>
          <w:szCs w:val="26"/>
        </w:rPr>
        <w:t>в муниципальную</w:t>
      </w:r>
      <w:r w:rsidRPr="00C07982">
        <w:rPr>
          <w:rFonts w:ascii="Times New Roman" w:hAnsi="Times New Roman" w:cs="Times New Roman"/>
          <w:sz w:val="26"/>
          <w:szCs w:val="26"/>
        </w:rPr>
        <w:t xml:space="preserve"> собственность </w:t>
      </w:r>
      <w:r w:rsidR="009360DF" w:rsidRPr="00C0798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F23F5F" w:rsidRPr="00C07982">
        <w:rPr>
          <w:rFonts w:ascii="Times New Roman" w:hAnsi="Times New Roman" w:cs="Times New Roman"/>
          <w:sz w:val="26"/>
          <w:szCs w:val="26"/>
        </w:rPr>
        <w:t>, в соответствии с постановлением Администрации муниципа</w:t>
      </w:r>
      <w:r w:rsidR="002E5166">
        <w:rPr>
          <w:rFonts w:ascii="Times New Roman" w:hAnsi="Times New Roman" w:cs="Times New Roman"/>
          <w:sz w:val="26"/>
          <w:szCs w:val="26"/>
        </w:rPr>
        <w:t>льного района</w:t>
      </w:r>
      <w:r w:rsidR="00F23F5F" w:rsidRPr="00C07982">
        <w:rPr>
          <w:rFonts w:ascii="Times New Roman" w:hAnsi="Times New Roman" w:cs="Times New Roman"/>
          <w:sz w:val="26"/>
          <w:szCs w:val="26"/>
        </w:rPr>
        <w:t xml:space="preserve"> от 26.10.2016 № 717 «Об утверждении Порядка осуществления бюджетных инвестиций в объекты муниципальной собственности Таймырского Долгано-Ненецкого муниципального района и принятия решений об их подготовке и реализации»</w:t>
      </w:r>
      <w:r w:rsidR="00D94419">
        <w:rPr>
          <w:rFonts w:ascii="Times New Roman" w:hAnsi="Times New Roman" w:cs="Times New Roman"/>
          <w:sz w:val="26"/>
          <w:szCs w:val="26"/>
        </w:rPr>
        <w:t xml:space="preserve"> </w:t>
      </w:r>
      <w:r w:rsidR="00D94419" w:rsidRPr="00C07982">
        <w:rPr>
          <w:rFonts w:ascii="Times New Roman" w:hAnsi="Times New Roman" w:cs="Times New Roman"/>
          <w:sz w:val="26"/>
          <w:szCs w:val="26"/>
        </w:rPr>
        <w:t>(далее - проект Перечня строек и объектов)</w:t>
      </w:r>
      <w:r w:rsidR="002E5166">
        <w:rPr>
          <w:rFonts w:ascii="Times New Roman" w:hAnsi="Times New Roman" w:cs="Times New Roman"/>
          <w:sz w:val="26"/>
          <w:szCs w:val="26"/>
        </w:rPr>
        <w:t>.</w:t>
      </w:r>
    </w:p>
    <w:p w:rsidR="00F23F5F" w:rsidRPr="00C07982" w:rsidRDefault="002E5166" w:rsidP="00C07982">
      <w:pPr>
        <w:pStyle w:val="a3"/>
        <w:numPr>
          <w:ilvl w:val="1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9360DF" w:rsidRPr="00C07982">
        <w:rPr>
          <w:rFonts w:ascii="Times New Roman" w:hAnsi="Times New Roman" w:cs="Times New Roman"/>
          <w:sz w:val="26"/>
          <w:szCs w:val="26"/>
        </w:rPr>
        <w:t>аспределени</w:t>
      </w:r>
      <w:r w:rsidR="001A7B24" w:rsidRPr="00C07982">
        <w:rPr>
          <w:rFonts w:ascii="Times New Roman" w:hAnsi="Times New Roman" w:cs="Times New Roman"/>
          <w:sz w:val="26"/>
          <w:szCs w:val="26"/>
        </w:rPr>
        <w:t>я</w:t>
      </w:r>
      <w:r w:rsidR="009360DF" w:rsidRPr="00C07982">
        <w:rPr>
          <w:rFonts w:ascii="Times New Roman" w:hAnsi="Times New Roman" w:cs="Times New Roman"/>
          <w:sz w:val="26"/>
          <w:szCs w:val="26"/>
        </w:rPr>
        <w:t xml:space="preserve"> безвозмездных средств, поступающих в бюджет муниципального района от негосударственных организаций</w:t>
      </w:r>
      <w:r w:rsidR="00F23F5F" w:rsidRPr="00C07982">
        <w:rPr>
          <w:rFonts w:ascii="Times New Roman" w:hAnsi="Times New Roman" w:cs="Times New Roman"/>
          <w:sz w:val="26"/>
          <w:szCs w:val="26"/>
        </w:rPr>
        <w:t>.</w:t>
      </w:r>
    </w:p>
    <w:p w:rsidR="002546CC" w:rsidRPr="002546CC" w:rsidRDefault="002546CC" w:rsidP="00C07982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07982">
        <w:rPr>
          <w:rFonts w:ascii="Times New Roman" w:hAnsi="Times New Roman" w:cs="Times New Roman"/>
          <w:sz w:val="26"/>
          <w:szCs w:val="26"/>
        </w:rPr>
        <w:t xml:space="preserve">Комиссия руководствуется в своей деятельности </w:t>
      </w:r>
      <w:hyperlink r:id="rId9">
        <w:r w:rsidRPr="00C07982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C07982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законами, </w:t>
      </w:r>
      <w:r w:rsidR="001766AB">
        <w:rPr>
          <w:rFonts w:ascii="Times New Roman" w:hAnsi="Times New Roman" w:cs="Times New Roman"/>
          <w:sz w:val="26"/>
          <w:szCs w:val="26"/>
        </w:rPr>
        <w:t xml:space="preserve">постановлениями и распоряжениями Правительства Российской Федерации, </w:t>
      </w:r>
      <w:r w:rsidRPr="00C07982">
        <w:rPr>
          <w:rFonts w:ascii="Times New Roman" w:hAnsi="Times New Roman" w:cs="Times New Roman"/>
          <w:sz w:val="26"/>
          <w:szCs w:val="26"/>
        </w:rPr>
        <w:t xml:space="preserve">законами Красноярского края, постановлениями и распоряжениями Правительства Красноярского края, </w:t>
      </w:r>
      <w:r w:rsidR="009360DF" w:rsidRPr="00C07982">
        <w:rPr>
          <w:rFonts w:ascii="Times New Roman" w:hAnsi="Times New Roman" w:cs="Times New Roman"/>
          <w:sz w:val="26"/>
          <w:szCs w:val="26"/>
        </w:rPr>
        <w:t>Уставом</w:t>
      </w:r>
      <w:r w:rsidR="009360DF">
        <w:rPr>
          <w:rFonts w:ascii="Times New Roman" w:hAnsi="Times New Roman" w:cs="Times New Roman"/>
          <w:sz w:val="26"/>
          <w:szCs w:val="26"/>
        </w:rPr>
        <w:t xml:space="preserve"> муниципального района, муниципальными правовыми актами муниципального района, </w:t>
      </w:r>
      <w:r w:rsidRPr="002546CC">
        <w:rPr>
          <w:rFonts w:ascii="Times New Roman" w:hAnsi="Times New Roman" w:cs="Times New Roman"/>
          <w:sz w:val="26"/>
          <w:szCs w:val="26"/>
        </w:rPr>
        <w:t>а также настоящим Положением.</w:t>
      </w:r>
    </w:p>
    <w:p w:rsidR="002546CC" w:rsidRPr="002546CC" w:rsidRDefault="002546CC" w:rsidP="00F23F5F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CC">
        <w:rPr>
          <w:rFonts w:ascii="Times New Roman" w:hAnsi="Times New Roman" w:cs="Times New Roman"/>
          <w:sz w:val="26"/>
          <w:szCs w:val="26"/>
        </w:rPr>
        <w:t>Основными задачами деятельности Комиссии являются:</w:t>
      </w:r>
    </w:p>
    <w:p w:rsidR="009360DF" w:rsidRPr="00251151" w:rsidRDefault="002E5166" w:rsidP="00F23F5F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2546CC" w:rsidRPr="002546CC">
        <w:rPr>
          <w:rFonts w:ascii="Times New Roman" w:hAnsi="Times New Roman" w:cs="Times New Roman"/>
          <w:sz w:val="26"/>
          <w:szCs w:val="26"/>
        </w:rPr>
        <w:t>ассмотрение вопросов, связанных с составлением проекта бюджета</w:t>
      </w:r>
      <w:r w:rsidR="001A7B2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0448D6">
        <w:rPr>
          <w:rFonts w:ascii="Times New Roman" w:hAnsi="Times New Roman" w:cs="Times New Roman"/>
          <w:sz w:val="26"/>
          <w:szCs w:val="26"/>
        </w:rPr>
        <w:t xml:space="preserve">, </w:t>
      </w:r>
      <w:r w:rsidR="000448D6" w:rsidRPr="00251151">
        <w:rPr>
          <w:rFonts w:ascii="Times New Roman" w:hAnsi="Times New Roman" w:cs="Times New Roman"/>
          <w:sz w:val="26"/>
          <w:szCs w:val="26"/>
        </w:rPr>
        <w:t>включая обеспечение взаимодействия с представителями органов местного самоуправления поселений</w:t>
      </w:r>
      <w:r w:rsidR="008B6328">
        <w:rPr>
          <w:rFonts w:ascii="Times New Roman" w:hAnsi="Times New Roman" w:cs="Times New Roman"/>
          <w:sz w:val="26"/>
          <w:szCs w:val="26"/>
        </w:rPr>
        <w:t>, входящих в состав муниципального района,</w:t>
      </w:r>
      <w:r w:rsidR="000448D6" w:rsidRPr="00251151">
        <w:rPr>
          <w:rFonts w:ascii="Times New Roman" w:hAnsi="Times New Roman" w:cs="Times New Roman"/>
          <w:sz w:val="26"/>
          <w:szCs w:val="26"/>
        </w:rPr>
        <w:t xml:space="preserve"> по согласованию базовых параметров бюджетов поселений на очередной финансовый год</w:t>
      </w:r>
      <w:r>
        <w:rPr>
          <w:rFonts w:ascii="Times New Roman" w:hAnsi="Times New Roman" w:cs="Times New Roman"/>
          <w:sz w:val="26"/>
          <w:szCs w:val="26"/>
        </w:rPr>
        <w:t>.</w:t>
      </w:r>
      <w:r w:rsidR="002546CC" w:rsidRPr="0025115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A5D54" w:rsidRDefault="002E5166" w:rsidP="00F23F5F">
      <w:pPr>
        <w:pStyle w:val="ConsPlusNormal"/>
        <w:numPr>
          <w:ilvl w:val="1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2546CC" w:rsidRPr="002546CC">
        <w:rPr>
          <w:rFonts w:ascii="Times New Roman" w:hAnsi="Times New Roman" w:cs="Times New Roman"/>
          <w:sz w:val="26"/>
          <w:szCs w:val="26"/>
        </w:rPr>
        <w:t xml:space="preserve">беспечение взаимодействия органов </w:t>
      </w:r>
      <w:r w:rsidR="00434320">
        <w:rPr>
          <w:rFonts w:ascii="Times New Roman" w:hAnsi="Times New Roman" w:cs="Times New Roman"/>
          <w:sz w:val="26"/>
          <w:szCs w:val="26"/>
        </w:rPr>
        <w:t>и структурных подразделений Администрации муниципального района</w:t>
      </w:r>
      <w:r w:rsidR="001A5D54">
        <w:rPr>
          <w:rFonts w:ascii="Times New Roman" w:hAnsi="Times New Roman" w:cs="Times New Roman"/>
          <w:sz w:val="26"/>
          <w:szCs w:val="26"/>
        </w:rPr>
        <w:t>:</w:t>
      </w:r>
    </w:p>
    <w:p w:rsidR="001A5D54" w:rsidRDefault="002E5166" w:rsidP="005F206B">
      <w:pPr>
        <w:pStyle w:val="ConsPlusNormal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2546CC" w:rsidRPr="002546CC">
        <w:rPr>
          <w:rFonts w:ascii="Times New Roman" w:hAnsi="Times New Roman" w:cs="Times New Roman"/>
          <w:sz w:val="26"/>
          <w:szCs w:val="26"/>
        </w:rPr>
        <w:t xml:space="preserve">определению параметров социально-экономического развития </w:t>
      </w:r>
      <w:r w:rsidR="003D276C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1A5D54">
        <w:rPr>
          <w:rFonts w:ascii="Times New Roman" w:hAnsi="Times New Roman" w:cs="Times New Roman"/>
          <w:sz w:val="26"/>
          <w:szCs w:val="26"/>
        </w:rPr>
        <w:t>;</w:t>
      </w:r>
    </w:p>
    <w:p w:rsidR="001A5D54" w:rsidRPr="00251151" w:rsidRDefault="002E5166" w:rsidP="005F206B">
      <w:pPr>
        <w:pStyle w:val="ConsPlusNormal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2546CC" w:rsidRPr="00251151">
        <w:rPr>
          <w:rFonts w:ascii="Times New Roman" w:hAnsi="Times New Roman" w:cs="Times New Roman"/>
          <w:sz w:val="26"/>
          <w:szCs w:val="26"/>
        </w:rPr>
        <w:t xml:space="preserve">разработке </w:t>
      </w:r>
      <w:r w:rsidR="003D276C" w:rsidRPr="00251151">
        <w:rPr>
          <w:rFonts w:ascii="Times New Roman" w:hAnsi="Times New Roman" w:cs="Times New Roman"/>
          <w:sz w:val="26"/>
          <w:szCs w:val="26"/>
        </w:rPr>
        <w:t>муниципальных программ муниципального района</w:t>
      </w:r>
      <w:r w:rsidR="001F2F99" w:rsidRPr="00251151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1F2F99" w:rsidRPr="00251151">
        <w:rPr>
          <w:rFonts w:ascii="Times New Roman" w:hAnsi="Times New Roman" w:cs="Times New Roman"/>
          <w:sz w:val="26"/>
          <w:szCs w:val="26"/>
        </w:rPr>
        <w:t xml:space="preserve">перечня муниципальных программ, </w:t>
      </w:r>
      <w:r w:rsidR="000448D6" w:rsidRPr="00251151">
        <w:rPr>
          <w:rFonts w:ascii="Times New Roman" w:hAnsi="Times New Roman" w:cs="Times New Roman"/>
          <w:sz w:val="26"/>
          <w:szCs w:val="26"/>
        </w:rPr>
        <w:t>формированию</w:t>
      </w:r>
      <w:r w:rsidR="001F2F99" w:rsidRPr="00251151">
        <w:rPr>
          <w:rFonts w:ascii="Times New Roman" w:hAnsi="Times New Roman" w:cs="Times New Roman"/>
          <w:sz w:val="26"/>
          <w:szCs w:val="26"/>
        </w:rPr>
        <w:t xml:space="preserve"> мониторинга реализации муниципальных программ, </w:t>
      </w:r>
      <w:r w:rsidR="000448D6" w:rsidRPr="00251151">
        <w:rPr>
          <w:rFonts w:ascii="Times New Roman" w:hAnsi="Times New Roman" w:cs="Times New Roman"/>
          <w:sz w:val="26"/>
          <w:szCs w:val="26"/>
        </w:rPr>
        <w:t xml:space="preserve">а также </w:t>
      </w:r>
      <w:r w:rsidR="001F2F99" w:rsidRPr="00251151">
        <w:rPr>
          <w:rFonts w:ascii="Times New Roman" w:hAnsi="Times New Roman" w:cs="Times New Roman"/>
          <w:sz w:val="26"/>
          <w:szCs w:val="26"/>
        </w:rPr>
        <w:t>оценки эффективности их реализации</w:t>
      </w:r>
      <w:r w:rsidR="001A5D54" w:rsidRPr="00251151">
        <w:rPr>
          <w:rFonts w:ascii="Times New Roman" w:hAnsi="Times New Roman" w:cs="Times New Roman"/>
          <w:sz w:val="26"/>
          <w:szCs w:val="26"/>
        </w:rPr>
        <w:t>;</w:t>
      </w:r>
    </w:p>
    <w:p w:rsidR="001A5D54" w:rsidRPr="00E12BA0" w:rsidRDefault="002E5166" w:rsidP="005F206B">
      <w:pPr>
        <w:pStyle w:val="ConsPlusNormal"/>
        <w:numPr>
          <w:ilvl w:val="0"/>
          <w:numId w:val="10"/>
        </w:numPr>
        <w:tabs>
          <w:tab w:val="left" w:pos="993"/>
        </w:tabs>
        <w:adjustRightInd w:val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4529FD" w:rsidRPr="00E12BA0">
        <w:rPr>
          <w:rFonts w:ascii="Times New Roman" w:hAnsi="Times New Roman" w:cs="Times New Roman"/>
          <w:sz w:val="26"/>
          <w:szCs w:val="26"/>
        </w:rPr>
        <w:t>разработке проектов планов развития в отношении муниципальных предприятий муниципального района и хозяйственных обществ, акции (доли) которых находятся в муниципальной собственности муниципального района, проектов отчетов об исполнении планов развития в отношении муниципальных унитарных предприятий муниципального района и хозяйственных обществ, акции (доли) которых находятся в муниципальной собственности муниципального района</w:t>
      </w:r>
      <w:r w:rsidR="001A5D54" w:rsidRPr="00E12BA0">
        <w:rPr>
          <w:rFonts w:ascii="Times New Roman" w:hAnsi="Times New Roman" w:cs="Times New Roman"/>
          <w:sz w:val="26"/>
          <w:szCs w:val="26"/>
        </w:rPr>
        <w:t>;</w:t>
      </w:r>
    </w:p>
    <w:p w:rsidR="00502757" w:rsidRPr="00E12BA0" w:rsidRDefault="002E5166" w:rsidP="005F206B">
      <w:pPr>
        <w:pStyle w:val="ConsPlusNormal"/>
        <w:numPr>
          <w:ilvl w:val="0"/>
          <w:numId w:val="10"/>
        </w:numPr>
        <w:tabs>
          <w:tab w:val="left" w:pos="993"/>
        </w:tabs>
        <w:adjustRightInd w:val="0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502757" w:rsidRPr="00E12BA0">
        <w:rPr>
          <w:rFonts w:ascii="Times New Roman" w:hAnsi="Times New Roman" w:cs="Times New Roman"/>
          <w:sz w:val="26"/>
          <w:szCs w:val="26"/>
        </w:rPr>
        <w:t>разработке проектов планов финансово-хозяйственной деятельности муниципальных предприятий муниципального района, показателей экономической эффективности их деятельности, проектов отчетов и бухгалтерской отчетности муниципальных предприятий муниципального района;</w:t>
      </w:r>
    </w:p>
    <w:p w:rsidR="002546CC" w:rsidRPr="00E12BA0" w:rsidRDefault="002E5166" w:rsidP="005F206B">
      <w:pPr>
        <w:pStyle w:val="ConsPlusNormal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1A5D54" w:rsidRPr="00E12BA0">
        <w:rPr>
          <w:rFonts w:ascii="Times New Roman" w:hAnsi="Times New Roman" w:cs="Times New Roman"/>
          <w:sz w:val="26"/>
          <w:szCs w:val="26"/>
        </w:rPr>
        <w:t xml:space="preserve">разработке </w:t>
      </w:r>
      <w:r w:rsidR="002546CC" w:rsidRPr="00E12BA0">
        <w:rPr>
          <w:rFonts w:ascii="Times New Roman" w:hAnsi="Times New Roman" w:cs="Times New Roman"/>
          <w:sz w:val="26"/>
          <w:szCs w:val="26"/>
        </w:rPr>
        <w:t>проекта Перечня строек и объектов;</w:t>
      </w:r>
    </w:p>
    <w:p w:rsidR="000448D6" w:rsidRPr="00251151" w:rsidRDefault="002E5166" w:rsidP="005F206B">
      <w:pPr>
        <w:pStyle w:val="ConsPlusNormal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0448D6" w:rsidRPr="00251151">
        <w:rPr>
          <w:rFonts w:ascii="Times New Roman" w:hAnsi="Times New Roman" w:cs="Times New Roman"/>
          <w:sz w:val="26"/>
          <w:szCs w:val="26"/>
        </w:rPr>
        <w:t>распределени</w:t>
      </w:r>
      <w:r w:rsidR="00973DB5">
        <w:rPr>
          <w:rFonts w:ascii="Times New Roman" w:hAnsi="Times New Roman" w:cs="Times New Roman"/>
          <w:sz w:val="26"/>
          <w:szCs w:val="26"/>
        </w:rPr>
        <w:t>ю</w:t>
      </w:r>
      <w:r w:rsidR="000448D6" w:rsidRPr="00251151">
        <w:rPr>
          <w:rFonts w:ascii="Times New Roman" w:hAnsi="Times New Roman" w:cs="Times New Roman"/>
          <w:sz w:val="26"/>
          <w:szCs w:val="26"/>
        </w:rPr>
        <w:t xml:space="preserve"> безвозмездных средств, поступающих в бюджет муниципального района от негосударственных организаций.</w:t>
      </w:r>
    </w:p>
    <w:p w:rsidR="002546CC" w:rsidRPr="002546CC" w:rsidRDefault="002546CC" w:rsidP="00F23F5F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CC">
        <w:rPr>
          <w:rFonts w:ascii="Times New Roman" w:hAnsi="Times New Roman" w:cs="Times New Roman"/>
          <w:sz w:val="26"/>
          <w:szCs w:val="26"/>
        </w:rPr>
        <w:lastRenderedPageBreak/>
        <w:t>Комиссия для реализации возложенных на нее задач осуществляет следующие функции:</w:t>
      </w:r>
    </w:p>
    <w:p w:rsidR="002546CC" w:rsidRPr="003746CD" w:rsidRDefault="002546CC" w:rsidP="005F206B">
      <w:pPr>
        <w:pStyle w:val="ConsPlusNormal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D5752">
        <w:rPr>
          <w:rFonts w:ascii="Times New Roman" w:hAnsi="Times New Roman" w:cs="Times New Roman"/>
          <w:sz w:val="26"/>
          <w:szCs w:val="26"/>
        </w:rPr>
        <w:t xml:space="preserve">а) </w:t>
      </w:r>
      <w:r w:rsidR="003746CD" w:rsidRPr="003746CD">
        <w:rPr>
          <w:rFonts w:ascii="Times New Roman" w:hAnsi="Times New Roman" w:cs="Times New Roman"/>
          <w:bCs/>
          <w:sz w:val="26"/>
          <w:szCs w:val="26"/>
        </w:rPr>
        <w:t>заслушивает краткую информацию о параметрах формирования основных направлений бюджетной и налоговой политики муниципального района на очередной финансовый год и плановый период, сформированную на основании законодательства Красноярского края и Российской Федерации, а также ежегодными письмами министерства финансов Красноярского края о подходах и направлениях к формированию бюджетов муниципальных образований края на очередной финансовый год и плановый период</w:t>
      </w:r>
      <w:r w:rsidRPr="003746CD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2546CC" w:rsidRPr="001D5752" w:rsidRDefault="002546CC" w:rsidP="005F20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D5752">
        <w:rPr>
          <w:rFonts w:ascii="Times New Roman" w:hAnsi="Times New Roman" w:cs="Times New Roman"/>
          <w:sz w:val="26"/>
          <w:szCs w:val="26"/>
        </w:rPr>
        <w:t xml:space="preserve">б) рассматривает и одобряет прогноз социально-экономического развития </w:t>
      </w:r>
      <w:r w:rsidR="003D276C" w:rsidRPr="001D575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1D5752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</w:t>
      </w:r>
      <w:r w:rsidR="001D3C84" w:rsidRPr="001D5752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3D276C" w:rsidRPr="00F048BF" w:rsidRDefault="00D155A1" w:rsidP="00A002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D5752">
        <w:rPr>
          <w:rFonts w:ascii="Times New Roman" w:hAnsi="Times New Roman" w:cs="Times New Roman"/>
          <w:sz w:val="26"/>
          <w:szCs w:val="26"/>
        </w:rPr>
        <w:t xml:space="preserve">в) </w:t>
      </w:r>
      <w:r w:rsidR="002546CC" w:rsidRPr="001D5752">
        <w:rPr>
          <w:rFonts w:ascii="Times New Roman" w:hAnsi="Times New Roman" w:cs="Times New Roman"/>
          <w:sz w:val="26"/>
          <w:szCs w:val="26"/>
        </w:rPr>
        <w:t xml:space="preserve">рассматривает </w:t>
      </w:r>
      <w:r w:rsidR="005E59FB" w:rsidRPr="001D5752">
        <w:rPr>
          <w:rFonts w:ascii="Times New Roman" w:hAnsi="Times New Roman" w:cs="Times New Roman"/>
          <w:sz w:val="26"/>
          <w:szCs w:val="26"/>
        </w:rPr>
        <w:t>п</w:t>
      </w:r>
      <w:r w:rsidR="003D276C" w:rsidRPr="001D5752">
        <w:rPr>
          <w:rFonts w:ascii="Times New Roman" w:hAnsi="Times New Roman" w:cs="Times New Roman"/>
          <w:sz w:val="26"/>
          <w:szCs w:val="26"/>
        </w:rPr>
        <w:t xml:space="preserve">редложения о разработке </w:t>
      </w:r>
      <w:r w:rsidR="005E59FB" w:rsidRPr="001D5752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="003D276C" w:rsidRPr="001D5752">
        <w:rPr>
          <w:rFonts w:ascii="Times New Roman" w:hAnsi="Times New Roman" w:cs="Times New Roman"/>
          <w:sz w:val="26"/>
          <w:szCs w:val="26"/>
        </w:rPr>
        <w:t>программ</w:t>
      </w:r>
      <w:r w:rsidR="005E59FB" w:rsidRPr="001D575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3D276C" w:rsidRPr="001D5752">
        <w:rPr>
          <w:rFonts w:ascii="Times New Roman" w:hAnsi="Times New Roman" w:cs="Times New Roman"/>
          <w:sz w:val="26"/>
          <w:szCs w:val="26"/>
        </w:rPr>
        <w:t>, предлагаем</w:t>
      </w:r>
      <w:r w:rsidR="005E59FB" w:rsidRPr="001D5752">
        <w:rPr>
          <w:rFonts w:ascii="Times New Roman" w:hAnsi="Times New Roman" w:cs="Times New Roman"/>
          <w:sz w:val="26"/>
          <w:szCs w:val="26"/>
        </w:rPr>
        <w:t>ых</w:t>
      </w:r>
      <w:r w:rsidR="003D276C">
        <w:rPr>
          <w:rFonts w:ascii="Times New Roman" w:hAnsi="Times New Roman" w:cs="Times New Roman"/>
          <w:sz w:val="26"/>
          <w:szCs w:val="26"/>
        </w:rPr>
        <w:t xml:space="preserve"> к реализации с очередного финансового года</w:t>
      </w:r>
      <w:r w:rsidR="005E59FB">
        <w:rPr>
          <w:rFonts w:ascii="Times New Roman" w:hAnsi="Times New Roman" w:cs="Times New Roman"/>
          <w:sz w:val="26"/>
          <w:szCs w:val="26"/>
        </w:rPr>
        <w:t>,</w:t>
      </w:r>
      <w:r w:rsidR="005E59FB" w:rsidRPr="005E59FB">
        <w:rPr>
          <w:rFonts w:ascii="Times New Roman" w:hAnsi="Times New Roman" w:cs="Times New Roman"/>
          <w:sz w:val="26"/>
          <w:szCs w:val="26"/>
        </w:rPr>
        <w:t xml:space="preserve"> </w:t>
      </w:r>
      <w:r w:rsidR="005E59FB" w:rsidRPr="002546CC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5E59FB" w:rsidRPr="00F048BF">
        <w:rPr>
          <w:rFonts w:ascii="Times New Roman" w:hAnsi="Times New Roman" w:cs="Times New Roman"/>
          <w:sz w:val="26"/>
          <w:szCs w:val="26"/>
        </w:rPr>
        <w:t>формирования перечня муниципальных программ муниципального района</w:t>
      </w:r>
      <w:r w:rsidR="00A002D7" w:rsidRPr="00F048BF">
        <w:rPr>
          <w:rFonts w:ascii="Times New Roman" w:hAnsi="Times New Roman" w:cs="Times New Roman"/>
          <w:sz w:val="26"/>
          <w:szCs w:val="26"/>
        </w:rPr>
        <w:t xml:space="preserve"> и проект перечня муниципальных программ муниципального района, предлагаемых к реализации с очередного финансового года</w:t>
      </w:r>
      <w:r w:rsidR="000448D6" w:rsidRPr="00F048BF">
        <w:rPr>
          <w:rFonts w:ascii="Times New Roman" w:hAnsi="Times New Roman" w:cs="Times New Roman"/>
          <w:sz w:val="26"/>
          <w:szCs w:val="26"/>
        </w:rPr>
        <w:t>;</w:t>
      </w:r>
    </w:p>
    <w:p w:rsidR="00B107D2" w:rsidRPr="00F048BF" w:rsidRDefault="00D155A1" w:rsidP="000A6497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048BF">
        <w:rPr>
          <w:rFonts w:ascii="Times New Roman" w:hAnsi="Times New Roman" w:cs="Times New Roman"/>
          <w:sz w:val="26"/>
          <w:szCs w:val="26"/>
        </w:rPr>
        <w:t>г</w:t>
      </w:r>
      <w:r w:rsidR="005E59FB" w:rsidRPr="00F048BF">
        <w:rPr>
          <w:rFonts w:ascii="Times New Roman" w:hAnsi="Times New Roman" w:cs="Times New Roman"/>
          <w:sz w:val="26"/>
          <w:szCs w:val="26"/>
        </w:rPr>
        <w:t xml:space="preserve">) </w:t>
      </w:r>
      <w:r w:rsidR="000A6497" w:rsidRPr="00F048BF">
        <w:rPr>
          <w:rFonts w:ascii="Times New Roman" w:hAnsi="Times New Roman" w:cs="Times New Roman"/>
          <w:bCs/>
          <w:sz w:val="26"/>
          <w:szCs w:val="26"/>
        </w:rPr>
        <w:t xml:space="preserve">рассматривает предварительный перечень строек и объектов, </w:t>
      </w:r>
      <w:r w:rsidR="00F048BF" w:rsidRPr="00F048BF">
        <w:rPr>
          <w:rFonts w:ascii="Times New Roman" w:hAnsi="Times New Roman" w:cs="Times New Roman"/>
          <w:bCs/>
          <w:sz w:val="26"/>
          <w:szCs w:val="26"/>
        </w:rPr>
        <w:t xml:space="preserve">составленный на основании информации, предоставленной главными распорядителями средств районного бюджета, </w:t>
      </w:r>
      <w:r w:rsidR="000A6497" w:rsidRPr="00F048BF">
        <w:rPr>
          <w:rFonts w:ascii="Times New Roman" w:hAnsi="Times New Roman" w:cs="Times New Roman"/>
          <w:bCs/>
          <w:sz w:val="26"/>
          <w:szCs w:val="26"/>
        </w:rPr>
        <w:t>в соответствии с которым планируется осуществлять бюджетные инвестиции в строительство, реконструкцию, техническое перевооружение объектов капитального строительства на территории муниципального района</w:t>
      </w:r>
      <w:r w:rsidR="00F048BF" w:rsidRPr="00F048BF">
        <w:rPr>
          <w:rFonts w:ascii="Times New Roman" w:hAnsi="Times New Roman" w:cs="Times New Roman"/>
          <w:bCs/>
          <w:sz w:val="26"/>
          <w:szCs w:val="26"/>
        </w:rPr>
        <w:t xml:space="preserve"> за счет средств бюджета муниципального района (далее - предварительный перечень строек и объектов)</w:t>
      </w:r>
      <w:r w:rsidR="00B107D2" w:rsidRPr="00F048BF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B107D2" w:rsidRPr="00F048BF" w:rsidRDefault="00D155A1" w:rsidP="005F206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д)</w:t>
      </w:r>
      <w:r w:rsidR="00FD4158" w:rsidRPr="00F048BF">
        <w:rPr>
          <w:rFonts w:ascii="Times New Roman" w:hAnsi="Times New Roman" w:cs="Times New Roman"/>
          <w:sz w:val="26"/>
          <w:szCs w:val="26"/>
        </w:rPr>
        <w:t xml:space="preserve"> </w:t>
      </w:r>
      <w:r w:rsidR="00B107D2" w:rsidRPr="00F048BF">
        <w:rPr>
          <w:rFonts w:ascii="Times New Roman" w:hAnsi="Times New Roman" w:cs="Times New Roman"/>
          <w:sz w:val="26"/>
          <w:szCs w:val="26"/>
        </w:rPr>
        <w:t>рассматривает материалы и готовит предложения о включении (</w:t>
      </w:r>
      <w:r w:rsidR="009611E8" w:rsidRPr="00F048BF">
        <w:rPr>
          <w:rFonts w:ascii="Times New Roman" w:hAnsi="Times New Roman" w:cs="Times New Roman"/>
          <w:sz w:val="26"/>
          <w:szCs w:val="26"/>
        </w:rPr>
        <w:t>не включении</w:t>
      </w:r>
      <w:r w:rsidR="00B107D2" w:rsidRPr="00F048BF">
        <w:rPr>
          <w:rFonts w:ascii="Times New Roman" w:hAnsi="Times New Roman" w:cs="Times New Roman"/>
          <w:sz w:val="26"/>
          <w:szCs w:val="26"/>
        </w:rPr>
        <w:t>) бюджетных ассигнований на исполнение новых (увеличение действующих) расходных обязатель</w:t>
      </w:r>
      <w:proofErr w:type="gramStart"/>
      <w:r w:rsidR="00B107D2" w:rsidRPr="00F048BF">
        <w:rPr>
          <w:rFonts w:ascii="Times New Roman" w:hAnsi="Times New Roman" w:cs="Times New Roman"/>
          <w:sz w:val="26"/>
          <w:szCs w:val="26"/>
        </w:rPr>
        <w:t>ств в пр</w:t>
      </w:r>
      <w:proofErr w:type="gramEnd"/>
      <w:r w:rsidR="00B107D2" w:rsidRPr="00F048BF">
        <w:rPr>
          <w:rFonts w:ascii="Times New Roman" w:hAnsi="Times New Roman" w:cs="Times New Roman"/>
          <w:sz w:val="26"/>
          <w:szCs w:val="26"/>
        </w:rPr>
        <w:t xml:space="preserve">оект </w:t>
      </w:r>
      <w:r w:rsidR="001A7B24" w:rsidRPr="00F048BF">
        <w:rPr>
          <w:rFonts w:ascii="Times New Roman" w:hAnsi="Times New Roman" w:cs="Times New Roman"/>
          <w:sz w:val="26"/>
          <w:szCs w:val="26"/>
        </w:rPr>
        <w:t>бюджета муниципального района</w:t>
      </w:r>
      <w:r w:rsidR="00B107D2" w:rsidRPr="00F048BF">
        <w:rPr>
          <w:rFonts w:ascii="Times New Roman" w:hAnsi="Times New Roman" w:cs="Times New Roman"/>
          <w:sz w:val="26"/>
          <w:szCs w:val="26"/>
        </w:rPr>
        <w:t>;</w:t>
      </w:r>
    </w:p>
    <w:p w:rsidR="002546CC" w:rsidRPr="00F048BF" w:rsidRDefault="00D155A1" w:rsidP="005F206B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е</w:t>
      </w:r>
      <w:r w:rsidR="00FD4158" w:rsidRPr="00F048BF">
        <w:rPr>
          <w:rFonts w:ascii="Times New Roman" w:hAnsi="Times New Roman" w:cs="Times New Roman"/>
          <w:sz w:val="26"/>
          <w:szCs w:val="26"/>
        </w:rPr>
        <w:t>)</w:t>
      </w:r>
      <w:r w:rsidR="00B107D2" w:rsidRPr="00F048BF">
        <w:rPr>
          <w:rFonts w:ascii="Times New Roman" w:hAnsi="Times New Roman" w:cs="Times New Roman"/>
          <w:sz w:val="26"/>
          <w:szCs w:val="26"/>
        </w:rPr>
        <w:t xml:space="preserve"> </w:t>
      </w:r>
      <w:r w:rsidR="002546CC" w:rsidRPr="00F048BF">
        <w:rPr>
          <w:rFonts w:ascii="Times New Roman" w:hAnsi="Times New Roman" w:cs="Times New Roman"/>
          <w:sz w:val="26"/>
          <w:szCs w:val="26"/>
        </w:rPr>
        <w:t>рассматривает другие вопросы, касающиеся составления проекта бюджета;</w:t>
      </w:r>
    </w:p>
    <w:p w:rsidR="005E59FB" w:rsidRPr="00F048BF" w:rsidRDefault="00D155A1" w:rsidP="005F206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ё</w:t>
      </w:r>
      <w:r w:rsidR="00FD4158" w:rsidRPr="00F048BF">
        <w:rPr>
          <w:rFonts w:ascii="Times New Roman" w:hAnsi="Times New Roman" w:cs="Times New Roman"/>
          <w:sz w:val="26"/>
          <w:szCs w:val="26"/>
        </w:rPr>
        <w:t xml:space="preserve">) </w:t>
      </w:r>
      <w:r w:rsidR="005E59FB" w:rsidRPr="00F048BF">
        <w:rPr>
          <w:rFonts w:ascii="Times New Roman" w:hAnsi="Times New Roman" w:cs="Times New Roman"/>
          <w:sz w:val="26"/>
          <w:szCs w:val="26"/>
        </w:rPr>
        <w:t xml:space="preserve">рассматривает результаты </w:t>
      </w:r>
      <w:r w:rsidR="001D3C84" w:rsidRPr="00F048BF">
        <w:rPr>
          <w:rFonts w:ascii="Times New Roman" w:hAnsi="Times New Roman" w:cs="Times New Roman"/>
          <w:sz w:val="26"/>
          <w:szCs w:val="26"/>
        </w:rPr>
        <w:t xml:space="preserve">мониторинга реализации муниципальных программ муниципального района, а также </w:t>
      </w:r>
      <w:r w:rsidR="005E59FB" w:rsidRPr="00F048BF">
        <w:rPr>
          <w:rFonts w:ascii="Times New Roman" w:hAnsi="Times New Roman" w:cs="Times New Roman"/>
          <w:sz w:val="26"/>
          <w:szCs w:val="26"/>
        </w:rPr>
        <w:t>оценки эффективности</w:t>
      </w:r>
      <w:r w:rsidR="001D3C84" w:rsidRPr="00F048BF">
        <w:rPr>
          <w:rFonts w:ascii="Times New Roman" w:hAnsi="Times New Roman" w:cs="Times New Roman"/>
          <w:sz w:val="26"/>
          <w:szCs w:val="26"/>
        </w:rPr>
        <w:t xml:space="preserve"> их</w:t>
      </w:r>
      <w:r w:rsidR="005E59FB" w:rsidRPr="00F048BF">
        <w:rPr>
          <w:rFonts w:ascii="Times New Roman" w:hAnsi="Times New Roman" w:cs="Times New Roman"/>
          <w:sz w:val="26"/>
          <w:szCs w:val="26"/>
        </w:rPr>
        <w:t xml:space="preserve"> реализации</w:t>
      </w:r>
      <w:r w:rsidR="00FD4158" w:rsidRPr="00F048BF">
        <w:rPr>
          <w:rFonts w:ascii="Times New Roman" w:hAnsi="Times New Roman" w:cs="Times New Roman"/>
          <w:sz w:val="26"/>
          <w:szCs w:val="26"/>
        </w:rPr>
        <w:t>;</w:t>
      </w:r>
    </w:p>
    <w:p w:rsidR="002546CC" w:rsidRPr="00F048BF" w:rsidRDefault="00D155A1" w:rsidP="009611E8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ж</w:t>
      </w:r>
      <w:r w:rsidR="00FD4158" w:rsidRPr="00F048BF">
        <w:rPr>
          <w:rFonts w:ascii="Times New Roman" w:hAnsi="Times New Roman" w:cs="Times New Roman"/>
          <w:sz w:val="26"/>
          <w:szCs w:val="26"/>
        </w:rPr>
        <w:t xml:space="preserve">) </w:t>
      </w:r>
      <w:r w:rsidR="00502757" w:rsidRPr="00F048BF">
        <w:rPr>
          <w:rFonts w:ascii="Times New Roman" w:hAnsi="Times New Roman" w:cs="Times New Roman"/>
          <w:sz w:val="26"/>
          <w:szCs w:val="26"/>
        </w:rPr>
        <w:t xml:space="preserve">рассматривает </w:t>
      </w:r>
      <w:r w:rsidR="004529FD" w:rsidRPr="00F048BF">
        <w:rPr>
          <w:rFonts w:ascii="Times New Roman" w:hAnsi="Times New Roman" w:cs="Times New Roman"/>
          <w:sz w:val="26"/>
          <w:szCs w:val="26"/>
        </w:rPr>
        <w:t>проект</w:t>
      </w:r>
      <w:r w:rsidR="00502757" w:rsidRPr="00F048BF">
        <w:rPr>
          <w:rFonts w:ascii="Times New Roman" w:hAnsi="Times New Roman" w:cs="Times New Roman"/>
          <w:sz w:val="26"/>
          <w:szCs w:val="26"/>
        </w:rPr>
        <w:t>ы</w:t>
      </w:r>
      <w:r w:rsidR="004529FD" w:rsidRPr="00F048BF">
        <w:rPr>
          <w:rFonts w:ascii="Times New Roman" w:hAnsi="Times New Roman" w:cs="Times New Roman"/>
          <w:sz w:val="26"/>
          <w:szCs w:val="26"/>
        </w:rPr>
        <w:t xml:space="preserve"> планов развития в отношении муниципальных предприятий муниципального района и хозяйственных обществ, акции (доли) которых находятся в муниципальной собственности муниципального района, проект</w:t>
      </w:r>
      <w:r w:rsidR="00502757" w:rsidRPr="00F048BF">
        <w:rPr>
          <w:rFonts w:ascii="Times New Roman" w:hAnsi="Times New Roman" w:cs="Times New Roman"/>
          <w:sz w:val="26"/>
          <w:szCs w:val="26"/>
        </w:rPr>
        <w:t>ы</w:t>
      </w:r>
      <w:r w:rsidR="004529FD" w:rsidRPr="00F048BF">
        <w:rPr>
          <w:rFonts w:ascii="Times New Roman" w:hAnsi="Times New Roman" w:cs="Times New Roman"/>
          <w:sz w:val="26"/>
          <w:szCs w:val="26"/>
        </w:rPr>
        <w:t xml:space="preserve"> отчетов об исполнении планов развития в отношении муниципальных унитарных предприятий муниципального района и хозяйственных обществ, акции (доли) которых находятся в муниципальной собственности муниципального района</w:t>
      </w:r>
      <w:r w:rsidR="008267A1" w:rsidRPr="00F048BF">
        <w:rPr>
          <w:rFonts w:ascii="Times New Roman" w:hAnsi="Times New Roman" w:cs="Times New Roman"/>
          <w:sz w:val="26"/>
          <w:szCs w:val="26"/>
        </w:rPr>
        <w:t>;</w:t>
      </w:r>
    </w:p>
    <w:p w:rsidR="00B107D2" w:rsidRPr="00F048BF" w:rsidRDefault="00D155A1" w:rsidP="003D276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з</w:t>
      </w:r>
      <w:r w:rsidR="00FD4158" w:rsidRPr="00F048BF">
        <w:rPr>
          <w:rFonts w:ascii="Times New Roman" w:hAnsi="Times New Roman" w:cs="Times New Roman"/>
          <w:sz w:val="26"/>
          <w:szCs w:val="26"/>
        </w:rPr>
        <w:t xml:space="preserve">) </w:t>
      </w:r>
      <w:r w:rsidR="008267A1" w:rsidRPr="00F048BF">
        <w:rPr>
          <w:rFonts w:ascii="Times New Roman" w:hAnsi="Times New Roman" w:cs="Times New Roman"/>
          <w:sz w:val="26"/>
          <w:szCs w:val="26"/>
        </w:rPr>
        <w:t xml:space="preserve">рассматривает проекты </w:t>
      </w:r>
      <w:r w:rsidR="00502757" w:rsidRPr="00F048BF">
        <w:rPr>
          <w:rFonts w:ascii="Times New Roman" w:hAnsi="Times New Roman" w:cs="Times New Roman"/>
          <w:sz w:val="26"/>
          <w:szCs w:val="26"/>
        </w:rPr>
        <w:t>планов финансово-хозяйственной деятельности муниципальных предприятий муниципального района, показатели экономической эффективности их деятельности, проекты отчетов и бухгалтерской отчетности муниципальных предприятий муниципального района</w:t>
      </w:r>
      <w:r w:rsidR="008267A1" w:rsidRPr="00F048BF">
        <w:rPr>
          <w:rFonts w:ascii="Times New Roman" w:hAnsi="Times New Roman" w:cs="Times New Roman"/>
          <w:sz w:val="26"/>
          <w:szCs w:val="26"/>
        </w:rPr>
        <w:t>;</w:t>
      </w:r>
    </w:p>
    <w:p w:rsidR="008267A1" w:rsidRPr="00F048BF" w:rsidRDefault="00D155A1" w:rsidP="001B763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и</w:t>
      </w:r>
      <w:r w:rsidR="00FD4158" w:rsidRPr="00F048BF">
        <w:rPr>
          <w:rFonts w:ascii="Times New Roman" w:hAnsi="Times New Roman" w:cs="Times New Roman"/>
          <w:sz w:val="26"/>
          <w:szCs w:val="26"/>
        </w:rPr>
        <w:t xml:space="preserve">) </w:t>
      </w:r>
      <w:r w:rsidR="00E9197F" w:rsidRPr="00F048BF">
        <w:rPr>
          <w:rFonts w:ascii="Times New Roman" w:hAnsi="Times New Roman" w:cs="Times New Roman"/>
          <w:sz w:val="26"/>
          <w:szCs w:val="26"/>
        </w:rPr>
        <w:t>рассматривает проект программы приватизации муниципального имущества муниципального района на очередной финансовый год и плановый период;</w:t>
      </w:r>
    </w:p>
    <w:p w:rsidR="008267A1" w:rsidRPr="00F048BF" w:rsidRDefault="00D155A1" w:rsidP="008267A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к</w:t>
      </w:r>
      <w:r w:rsidR="008267A1" w:rsidRPr="00F048BF">
        <w:rPr>
          <w:rFonts w:ascii="Times New Roman" w:hAnsi="Times New Roman" w:cs="Times New Roman"/>
          <w:sz w:val="26"/>
          <w:szCs w:val="26"/>
        </w:rPr>
        <w:t xml:space="preserve">) рассматривает </w:t>
      </w:r>
      <w:r w:rsidR="00E9197F" w:rsidRPr="00F048BF">
        <w:rPr>
          <w:rFonts w:ascii="Times New Roman" w:hAnsi="Times New Roman" w:cs="Times New Roman"/>
          <w:sz w:val="26"/>
          <w:szCs w:val="26"/>
        </w:rPr>
        <w:t>вопросы, касающиеся динамики показателей социально-экономического развития муниципального района;</w:t>
      </w:r>
    </w:p>
    <w:p w:rsidR="00E9197F" w:rsidRPr="00F048BF" w:rsidRDefault="00D155A1" w:rsidP="001B763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л</w:t>
      </w:r>
      <w:r w:rsidR="008267A1" w:rsidRPr="00F048BF">
        <w:rPr>
          <w:rFonts w:ascii="Times New Roman" w:hAnsi="Times New Roman" w:cs="Times New Roman"/>
          <w:sz w:val="26"/>
          <w:szCs w:val="26"/>
        </w:rPr>
        <w:t xml:space="preserve">) </w:t>
      </w:r>
      <w:r w:rsidR="00E9197F" w:rsidRPr="00F048BF">
        <w:rPr>
          <w:rFonts w:ascii="Times New Roman" w:hAnsi="Times New Roman" w:cs="Times New Roman"/>
          <w:sz w:val="26"/>
          <w:szCs w:val="26"/>
        </w:rPr>
        <w:t>распределяет безвозмездные средства, поступающие в бюджет муниципального района от негосударственных организаций.</w:t>
      </w:r>
    </w:p>
    <w:p w:rsidR="002546CC" w:rsidRPr="00F048BF" w:rsidRDefault="002546CC" w:rsidP="00F23F5F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Комиссия имеет право:</w:t>
      </w:r>
    </w:p>
    <w:p w:rsidR="002546CC" w:rsidRPr="00F048BF" w:rsidRDefault="002546CC" w:rsidP="001B763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 xml:space="preserve">а) запрашивать в установленном порядке у органов </w:t>
      </w:r>
      <w:r w:rsidR="00A4091A" w:rsidRPr="00F048BF">
        <w:rPr>
          <w:rFonts w:ascii="Times New Roman" w:hAnsi="Times New Roman" w:cs="Times New Roman"/>
          <w:sz w:val="26"/>
          <w:szCs w:val="26"/>
        </w:rPr>
        <w:t xml:space="preserve">и структурных </w:t>
      </w:r>
      <w:r w:rsidR="00A4091A" w:rsidRPr="00F048BF">
        <w:rPr>
          <w:rFonts w:ascii="Times New Roman" w:hAnsi="Times New Roman" w:cs="Times New Roman"/>
          <w:sz w:val="26"/>
          <w:szCs w:val="26"/>
        </w:rPr>
        <w:lastRenderedPageBreak/>
        <w:t>подразделений Администрации муниципального района</w:t>
      </w:r>
      <w:r w:rsidRPr="00F048BF">
        <w:rPr>
          <w:rFonts w:ascii="Times New Roman" w:hAnsi="Times New Roman" w:cs="Times New Roman"/>
          <w:sz w:val="26"/>
          <w:szCs w:val="26"/>
        </w:rPr>
        <w:t>, органов местного самоуправления</w:t>
      </w:r>
      <w:r w:rsidR="00A4091A" w:rsidRPr="00F048BF">
        <w:rPr>
          <w:rFonts w:ascii="Times New Roman" w:hAnsi="Times New Roman" w:cs="Times New Roman"/>
          <w:sz w:val="26"/>
          <w:szCs w:val="26"/>
        </w:rPr>
        <w:t xml:space="preserve"> поселений муниципального района</w:t>
      </w:r>
      <w:r w:rsidRPr="00F048BF">
        <w:rPr>
          <w:rFonts w:ascii="Times New Roman" w:hAnsi="Times New Roman" w:cs="Times New Roman"/>
          <w:sz w:val="26"/>
          <w:szCs w:val="26"/>
        </w:rPr>
        <w:t xml:space="preserve">, </w:t>
      </w:r>
      <w:r w:rsidR="00A4091A" w:rsidRPr="00F048BF">
        <w:rPr>
          <w:rFonts w:ascii="Times New Roman" w:hAnsi="Times New Roman" w:cs="Times New Roman"/>
          <w:sz w:val="26"/>
          <w:szCs w:val="26"/>
        </w:rPr>
        <w:t>муниципальных предприятий муниципального района</w:t>
      </w:r>
      <w:r w:rsidRPr="00F048BF">
        <w:rPr>
          <w:rFonts w:ascii="Times New Roman" w:hAnsi="Times New Roman" w:cs="Times New Roman"/>
          <w:sz w:val="26"/>
          <w:szCs w:val="26"/>
        </w:rPr>
        <w:t xml:space="preserve"> необходимые для принятия решений документы, материалы и информацию;</w:t>
      </w:r>
    </w:p>
    <w:p w:rsidR="002546CC" w:rsidRPr="00F048BF" w:rsidRDefault="002546CC" w:rsidP="00A4091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б) заслушивать на своих заседаниях представителей субъектов бюджетного планирования по вопросам, относящимся к компетенции Комиссии</w:t>
      </w:r>
      <w:r w:rsidR="003478E0" w:rsidRPr="00F048BF">
        <w:rPr>
          <w:rFonts w:ascii="Times New Roman" w:hAnsi="Times New Roman" w:cs="Times New Roman"/>
          <w:sz w:val="26"/>
          <w:szCs w:val="26"/>
        </w:rPr>
        <w:t>;</w:t>
      </w:r>
    </w:p>
    <w:p w:rsidR="00E9197F" w:rsidRPr="00F048BF" w:rsidRDefault="003478E0" w:rsidP="00E919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в) приглашать на заседании Комиссии представителей: структурных подразделений и органов Администрации муниципального района, муниципальных предприятий муниципального района, органов местного самоуправления поселений муниципального района для осуществления своих функций</w:t>
      </w:r>
      <w:r w:rsidR="00E9197F" w:rsidRPr="00F048BF">
        <w:rPr>
          <w:rFonts w:ascii="Times New Roman" w:hAnsi="Times New Roman" w:cs="Times New Roman"/>
          <w:sz w:val="26"/>
          <w:szCs w:val="26"/>
        </w:rPr>
        <w:t>;</w:t>
      </w:r>
    </w:p>
    <w:p w:rsidR="00E9197F" w:rsidRPr="00F048BF" w:rsidRDefault="00E9197F" w:rsidP="00E9197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г) создавать рабочие группы.</w:t>
      </w:r>
    </w:p>
    <w:p w:rsidR="002546CC" w:rsidRPr="00F048BF" w:rsidRDefault="002546CC" w:rsidP="00F23F5F">
      <w:pPr>
        <w:pStyle w:val="ConsPlusNormal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Заседания Комиссии проводит председатель Комиссии или уполномоченный им заместитель председателя Комиссии (иной член Комиссии). Заседание Комиссии считается правомочным, если на нем присутствуют не менее половины ее членов.</w:t>
      </w:r>
    </w:p>
    <w:p w:rsidR="003478E0" w:rsidRPr="00F048BF" w:rsidRDefault="003478E0" w:rsidP="00F23F5F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 xml:space="preserve">В период временного отсутствия члена </w:t>
      </w:r>
      <w:r w:rsidR="00A84B52" w:rsidRPr="00F048BF">
        <w:rPr>
          <w:rFonts w:ascii="Times New Roman" w:hAnsi="Times New Roman" w:cs="Times New Roman"/>
          <w:sz w:val="26"/>
          <w:szCs w:val="26"/>
        </w:rPr>
        <w:t>К</w:t>
      </w:r>
      <w:r w:rsidRPr="00F048BF">
        <w:rPr>
          <w:rFonts w:ascii="Times New Roman" w:hAnsi="Times New Roman" w:cs="Times New Roman"/>
          <w:sz w:val="26"/>
          <w:szCs w:val="26"/>
        </w:rPr>
        <w:t xml:space="preserve">омиссии обязанности по участию в работе </w:t>
      </w:r>
      <w:r w:rsidR="00A84B52" w:rsidRPr="00F048BF">
        <w:rPr>
          <w:rFonts w:ascii="Times New Roman" w:hAnsi="Times New Roman" w:cs="Times New Roman"/>
          <w:sz w:val="26"/>
          <w:szCs w:val="26"/>
        </w:rPr>
        <w:t>К</w:t>
      </w:r>
      <w:r w:rsidRPr="00F048BF">
        <w:rPr>
          <w:rFonts w:ascii="Times New Roman" w:hAnsi="Times New Roman" w:cs="Times New Roman"/>
          <w:sz w:val="26"/>
          <w:szCs w:val="26"/>
        </w:rPr>
        <w:t>омиссии возлагаются на лицо, в установленном порядке его замещающее.</w:t>
      </w:r>
    </w:p>
    <w:p w:rsidR="001D7D3A" w:rsidRPr="00F048BF" w:rsidRDefault="002546CC" w:rsidP="00F23F5F">
      <w:pPr>
        <w:pStyle w:val="ConsPlusNormal"/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Сроки осуществления функций</w:t>
      </w:r>
      <w:r w:rsidR="0097651F">
        <w:rPr>
          <w:rFonts w:ascii="Times New Roman" w:hAnsi="Times New Roman" w:cs="Times New Roman"/>
          <w:sz w:val="26"/>
          <w:szCs w:val="26"/>
        </w:rPr>
        <w:t>, последовательность выполнения</w:t>
      </w:r>
      <w:r w:rsidR="00E9197F" w:rsidRPr="00F048BF">
        <w:rPr>
          <w:rFonts w:ascii="Times New Roman" w:hAnsi="Times New Roman" w:cs="Times New Roman"/>
          <w:sz w:val="26"/>
          <w:szCs w:val="26"/>
        </w:rPr>
        <w:t xml:space="preserve"> </w:t>
      </w:r>
      <w:r w:rsidR="001D7D3A" w:rsidRPr="00F048BF">
        <w:rPr>
          <w:rFonts w:ascii="Times New Roman" w:hAnsi="Times New Roman" w:cs="Times New Roman"/>
          <w:sz w:val="26"/>
          <w:szCs w:val="26"/>
        </w:rPr>
        <w:t>определены соответствующими муниципальными правовыми актами муниципального района</w:t>
      </w:r>
      <w:r w:rsidR="00A002D7" w:rsidRPr="00F048BF">
        <w:rPr>
          <w:rFonts w:ascii="Times New Roman" w:hAnsi="Times New Roman" w:cs="Times New Roman"/>
          <w:sz w:val="26"/>
          <w:szCs w:val="26"/>
        </w:rPr>
        <w:t xml:space="preserve">, </w:t>
      </w:r>
      <w:r w:rsidR="00E12BA0" w:rsidRPr="00F048BF">
        <w:rPr>
          <w:rFonts w:ascii="Times New Roman" w:hAnsi="Times New Roman" w:cs="Times New Roman"/>
          <w:sz w:val="26"/>
          <w:szCs w:val="26"/>
        </w:rPr>
        <w:t>указан</w:t>
      </w:r>
      <w:r w:rsidR="00562E69" w:rsidRPr="00F048BF">
        <w:rPr>
          <w:rFonts w:ascii="Times New Roman" w:hAnsi="Times New Roman" w:cs="Times New Roman"/>
          <w:sz w:val="26"/>
          <w:szCs w:val="26"/>
        </w:rPr>
        <w:t>ными</w:t>
      </w:r>
      <w:r w:rsidR="00A002D7" w:rsidRPr="00F048BF">
        <w:rPr>
          <w:rFonts w:ascii="Times New Roman" w:hAnsi="Times New Roman" w:cs="Times New Roman"/>
          <w:sz w:val="26"/>
          <w:szCs w:val="26"/>
        </w:rPr>
        <w:t xml:space="preserve"> в пункте 1 настоящего Положения.</w:t>
      </w:r>
    </w:p>
    <w:p w:rsidR="002546CC" w:rsidRPr="00F048BF" w:rsidRDefault="002546CC" w:rsidP="00F23F5F">
      <w:pPr>
        <w:pStyle w:val="ConsPlusNormal"/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Решения Комиссии принимаются большинством голосов присутствующих на заседании членов Комиссии. В случае равенства голосов решающим является голос председательствующего на заседании Комиссии.</w:t>
      </w:r>
    </w:p>
    <w:p w:rsidR="00A002D7" w:rsidRPr="00F048BF" w:rsidRDefault="002546CC" w:rsidP="00A002D7">
      <w:pPr>
        <w:pStyle w:val="ConsPlusNormal"/>
        <w:numPr>
          <w:ilvl w:val="0"/>
          <w:numId w:val="3"/>
        </w:numPr>
        <w:tabs>
          <w:tab w:val="left" w:pos="993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 xml:space="preserve">Решения Комиссии оформляются протоколами и в </w:t>
      </w:r>
      <w:r w:rsidR="00A002D7" w:rsidRPr="00F048BF">
        <w:rPr>
          <w:rFonts w:ascii="Times New Roman" w:hAnsi="Times New Roman" w:cs="Times New Roman"/>
          <w:sz w:val="26"/>
          <w:szCs w:val="26"/>
        </w:rPr>
        <w:t>5</w:t>
      </w:r>
      <w:r w:rsidRPr="00F048BF">
        <w:rPr>
          <w:rFonts w:ascii="Times New Roman" w:hAnsi="Times New Roman" w:cs="Times New Roman"/>
          <w:sz w:val="26"/>
          <w:szCs w:val="26"/>
        </w:rPr>
        <w:t xml:space="preserve">-дневный срок со дня их оформления направляются </w:t>
      </w:r>
      <w:r w:rsidR="009611E8" w:rsidRPr="00F048BF">
        <w:rPr>
          <w:rFonts w:ascii="Times New Roman" w:hAnsi="Times New Roman" w:cs="Times New Roman"/>
          <w:sz w:val="26"/>
          <w:szCs w:val="26"/>
        </w:rPr>
        <w:t xml:space="preserve">секретарем Комиссии </w:t>
      </w:r>
      <w:r w:rsidRPr="00F048BF">
        <w:rPr>
          <w:rFonts w:ascii="Times New Roman" w:hAnsi="Times New Roman" w:cs="Times New Roman"/>
          <w:sz w:val="26"/>
          <w:szCs w:val="26"/>
        </w:rPr>
        <w:t>членам Комиссии</w:t>
      </w:r>
      <w:r w:rsidR="00CC7DE4" w:rsidRPr="00F048BF">
        <w:rPr>
          <w:rFonts w:ascii="Times New Roman" w:hAnsi="Times New Roman" w:cs="Times New Roman"/>
          <w:sz w:val="26"/>
          <w:szCs w:val="26"/>
        </w:rPr>
        <w:t xml:space="preserve"> (при необходимости)</w:t>
      </w:r>
      <w:r w:rsidR="00A002D7" w:rsidRPr="00F048BF">
        <w:rPr>
          <w:rFonts w:ascii="Times New Roman" w:hAnsi="Times New Roman" w:cs="Times New Roman"/>
          <w:sz w:val="26"/>
          <w:szCs w:val="26"/>
        </w:rPr>
        <w:t>, если ин</w:t>
      </w:r>
      <w:r w:rsidR="003A19EC" w:rsidRPr="00F048BF">
        <w:rPr>
          <w:rFonts w:ascii="Times New Roman" w:hAnsi="Times New Roman" w:cs="Times New Roman"/>
          <w:sz w:val="26"/>
          <w:szCs w:val="26"/>
        </w:rPr>
        <w:t>ые сроки</w:t>
      </w:r>
      <w:r w:rsidR="00A002D7" w:rsidRPr="00F048BF">
        <w:rPr>
          <w:rFonts w:ascii="Times New Roman" w:hAnsi="Times New Roman" w:cs="Times New Roman"/>
          <w:sz w:val="26"/>
          <w:szCs w:val="26"/>
        </w:rPr>
        <w:t xml:space="preserve"> не предусмотрен</w:t>
      </w:r>
      <w:r w:rsidR="003A19EC" w:rsidRPr="00F048BF">
        <w:rPr>
          <w:rFonts w:ascii="Times New Roman" w:hAnsi="Times New Roman" w:cs="Times New Roman"/>
          <w:sz w:val="26"/>
          <w:szCs w:val="26"/>
        </w:rPr>
        <w:t>ы</w:t>
      </w:r>
      <w:r w:rsidR="00A002D7" w:rsidRPr="00F048BF">
        <w:rPr>
          <w:rFonts w:ascii="Times New Roman" w:hAnsi="Times New Roman" w:cs="Times New Roman"/>
          <w:sz w:val="26"/>
          <w:szCs w:val="26"/>
        </w:rPr>
        <w:t xml:space="preserve"> муниципальными правовыми актами муниципального района, </w:t>
      </w:r>
      <w:r w:rsidR="00E12BA0" w:rsidRPr="00F048BF">
        <w:rPr>
          <w:rFonts w:ascii="Times New Roman" w:hAnsi="Times New Roman" w:cs="Times New Roman"/>
          <w:sz w:val="26"/>
          <w:szCs w:val="26"/>
        </w:rPr>
        <w:t>указанными</w:t>
      </w:r>
      <w:r w:rsidR="00A002D7" w:rsidRPr="00F048BF">
        <w:rPr>
          <w:rFonts w:ascii="Times New Roman" w:hAnsi="Times New Roman" w:cs="Times New Roman"/>
          <w:sz w:val="26"/>
          <w:szCs w:val="26"/>
        </w:rPr>
        <w:t xml:space="preserve"> в пункте 1 настоящего Положения.</w:t>
      </w:r>
    </w:p>
    <w:p w:rsidR="002546CC" w:rsidRPr="00F048BF" w:rsidRDefault="001A6560" w:rsidP="00A002D7">
      <w:pPr>
        <w:pStyle w:val="ConsPlusNormal"/>
        <w:tabs>
          <w:tab w:val="left" w:pos="851"/>
          <w:tab w:val="left" w:pos="1134"/>
        </w:tabs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Протоколы Комиссии не нумеруются</w:t>
      </w:r>
      <w:r w:rsidR="00A002D7" w:rsidRPr="00F048BF">
        <w:rPr>
          <w:rFonts w:ascii="Times New Roman" w:hAnsi="Times New Roman" w:cs="Times New Roman"/>
          <w:sz w:val="26"/>
          <w:szCs w:val="26"/>
        </w:rPr>
        <w:t>, в</w:t>
      </w:r>
      <w:r w:rsidRPr="00F048BF">
        <w:rPr>
          <w:rFonts w:ascii="Times New Roman" w:hAnsi="Times New Roman" w:cs="Times New Roman"/>
          <w:sz w:val="26"/>
          <w:szCs w:val="26"/>
        </w:rPr>
        <w:t xml:space="preserve"> обязательном порядке отражается дата, время и место проведения.</w:t>
      </w:r>
    </w:p>
    <w:p w:rsidR="0024507A" w:rsidRPr="00F048BF" w:rsidRDefault="002546CC" w:rsidP="00F23F5F">
      <w:pPr>
        <w:pStyle w:val="ConsPlusNormal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048BF">
        <w:rPr>
          <w:rFonts w:ascii="Times New Roman" w:hAnsi="Times New Roman" w:cs="Times New Roman"/>
          <w:sz w:val="26"/>
          <w:szCs w:val="26"/>
        </w:rPr>
        <w:t>Организационно-техническое и информационно-аналитическое обеспечение деятельности Комиссии в части</w:t>
      </w:r>
      <w:r w:rsidR="0024507A" w:rsidRPr="00F048BF">
        <w:rPr>
          <w:rFonts w:ascii="Times New Roman" w:hAnsi="Times New Roman" w:cs="Times New Roman"/>
          <w:sz w:val="26"/>
          <w:szCs w:val="26"/>
        </w:rPr>
        <w:t>:</w:t>
      </w:r>
      <w:r w:rsidR="003E0E06" w:rsidRPr="00F048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4507A" w:rsidRPr="00F048BF" w:rsidRDefault="0097651F" w:rsidP="008467CC">
      <w:pPr>
        <w:pStyle w:val="ConsPlusNormal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</w:t>
      </w:r>
      <w:r w:rsidR="00F048BF" w:rsidRPr="00F048BF">
        <w:rPr>
          <w:rFonts w:ascii="Times New Roman" w:hAnsi="Times New Roman" w:cs="Times New Roman"/>
          <w:bCs/>
          <w:sz w:val="26"/>
          <w:szCs w:val="26"/>
        </w:rPr>
        <w:t>ассмотрения вопросов, связанных с составлением проекта бюджета муниципального района; рассмотрения предварительного перечня строек и объектов, осуществляет Финансовое управление Администрации муниципального района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76AFF" w:rsidRPr="00F048BF" w:rsidRDefault="0097651F" w:rsidP="008467CC">
      <w:pPr>
        <w:pStyle w:val="ConsPlusNormal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2546CC" w:rsidRPr="00F048BF">
        <w:rPr>
          <w:rFonts w:ascii="Times New Roman" w:hAnsi="Times New Roman" w:cs="Times New Roman"/>
          <w:sz w:val="26"/>
          <w:szCs w:val="26"/>
        </w:rPr>
        <w:t xml:space="preserve">ассмотрения </w:t>
      </w:r>
      <w:r w:rsidR="00CC7DE4" w:rsidRPr="00F048BF">
        <w:rPr>
          <w:rFonts w:ascii="Times New Roman" w:hAnsi="Times New Roman" w:cs="Times New Roman"/>
          <w:sz w:val="26"/>
          <w:szCs w:val="26"/>
        </w:rPr>
        <w:t>муниципальных</w:t>
      </w:r>
      <w:r w:rsidR="002546CC" w:rsidRPr="00F048BF">
        <w:rPr>
          <w:rFonts w:ascii="Times New Roman" w:hAnsi="Times New Roman" w:cs="Times New Roman"/>
          <w:sz w:val="26"/>
          <w:szCs w:val="26"/>
        </w:rPr>
        <w:t xml:space="preserve"> программ </w:t>
      </w:r>
      <w:r w:rsidR="00CC7DE4" w:rsidRPr="00F048BF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A002D7" w:rsidRPr="00F048BF">
        <w:rPr>
          <w:rFonts w:ascii="Times New Roman" w:hAnsi="Times New Roman" w:cs="Times New Roman"/>
          <w:sz w:val="26"/>
          <w:szCs w:val="26"/>
        </w:rPr>
        <w:t xml:space="preserve">, перечня муниципальных программ, оценки эффективности их реализации; </w:t>
      </w:r>
      <w:r w:rsidR="0024507A" w:rsidRPr="00F048BF">
        <w:rPr>
          <w:rFonts w:ascii="Times New Roman" w:hAnsi="Times New Roman" w:cs="Times New Roman"/>
          <w:sz w:val="26"/>
          <w:szCs w:val="26"/>
        </w:rPr>
        <w:t>распределения безвозмездных поступлений в бюджет муниципального района,</w:t>
      </w:r>
      <w:r w:rsidR="002546CC" w:rsidRPr="00F048BF">
        <w:rPr>
          <w:rFonts w:ascii="Times New Roman" w:hAnsi="Times New Roman" w:cs="Times New Roman"/>
          <w:sz w:val="26"/>
          <w:szCs w:val="26"/>
        </w:rPr>
        <w:t xml:space="preserve"> рассмотрения вопросов, касающихся </w:t>
      </w:r>
      <w:r w:rsidR="00A46256" w:rsidRPr="00F048BF">
        <w:rPr>
          <w:rFonts w:ascii="Times New Roman" w:hAnsi="Times New Roman" w:cs="Times New Roman"/>
          <w:sz w:val="26"/>
          <w:szCs w:val="26"/>
        </w:rPr>
        <w:t xml:space="preserve">динамики </w:t>
      </w:r>
      <w:r w:rsidR="002546CC" w:rsidRPr="00F048BF">
        <w:rPr>
          <w:rFonts w:ascii="Times New Roman" w:hAnsi="Times New Roman" w:cs="Times New Roman"/>
          <w:sz w:val="26"/>
          <w:szCs w:val="26"/>
        </w:rPr>
        <w:t xml:space="preserve">показателей социально-экономического развития </w:t>
      </w:r>
      <w:r w:rsidR="00476AFF" w:rsidRPr="00F048BF">
        <w:rPr>
          <w:rFonts w:ascii="Times New Roman" w:hAnsi="Times New Roman" w:cs="Times New Roman"/>
          <w:sz w:val="26"/>
          <w:szCs w:val="26"/>
        </w:rPr>
        <w:t>муниципального</w:t>
      </w:r>
      <w:r w:rsidR="0024507A" w:rsidRPr="00F048BF">
        <w:rPr>
          <w:rFonts w:ascii="Times New Roman" w:hAnsi="Times New Roman" w:cs="Times New Roman"/>
          <w:sz w:val="26"/>
          <w:szCs w:val="26"/>
        </w:rPr>
        <w:t xml:space="preserve"> района </w:t>
      </w:r>
      <w:r w:rsidR="00A002D7" w:rsidRPr="00F048BF">
        <w:rPr>
          <w:rFonts w:ascii="Times New Roman" w:hAnsi="Times New Roman" w:cs="Times New Roman"/>
          <w:sz w:val="26"/>
          <w:szCs w:val="26"/>
        </w:rPr>
        <w:t xml:space="preserve">- </w:t>
      </w:r>
      <w:r w:rsidR="0024507A" w:rsidRPr="00F048BF">
        <w:rPr>
          <w:rFonts w:ascii="Times New Roman" w:hAnsi="Times New Roman" w:cs="Times New Roman"/>
          <w:sz w:val="26"/>
          <w:szCs w:val="26"/>
        </w:rPr>
        <w:t>Управление экономики Админис</w:t>
      </w:r>
      <w:r w:rsidR="00476AFF" w:rsidRPr="00F048BF">
        <w:rPr>
          <w:rFonts w:ascii="Times New Roman" w:hAnsi="Times New Roman" w:cs="Times New Roman"/>
          <w:sz w:val="26"/>
          <w:szCs w:val="26"/>
        </w:rPr>
        <w:t>трации муниципального района</w:t>
      </w:r>
      <w:r>
        <w:rPr>
          <w:rFonts w:ascii="Times New Roman" w:hAnsi="Times New Roman" w:cs="Times New Roman"/>
          <w:sz w:val="26"/>
          <w:szCs w:val="26"/>
        </w:rPr>
        <w:t>.</w:t>
      </w:r>
      <w:r w:rsidR="002546CC" w:rsidRPr="00F048B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46CC" w:rsidRPr="00A46256" w:rsidRDefault="0097651F" w:rsidP="008467CC">
      <w:pPr>
        <w:pStyle w:val="ConsPlusNormal"/>
        <w:numPr>
          <w:ilvl w:val="1"/>
          <w:numId w:val="3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Р</w:t>
      </w:r>
      <w:r w:rsidR="002546CC" w:rsidRPr="00F048BF">
        <w:rPr>
          <w:rFonts w:ascii="Times New Roman" w:hAnsi="Times New Roman" w:cs="Times New Roman"/>
          <w:sz w:val="26"/>
          <w:szCs w:val="26"/>
        </w:rPr>
        <w:t xml:space="preserve">ассмотрения </w:t>
      </w:r>
      <w:r w:rsidR="004529FD" w:rsidRPr="00F048BF">
        <w:rPr>
          <w:rFonts w:ascii="Times New Roman" w:hAnsi="Times New Roman" w:cs="Times New Roman"/>
          <w:sz w:val="26"/>
          <w:szCs w:val="26"/>
        </w:rPr>
        <w:t>проектов планов развития в отношении муниципальных предприятий муниципального района и хозяйственных обществ, акции (доли) которых находятся в муниципальной собственности муниципального района, проектов отчетов об исполнении планов развития в отношении муниципальных унитарных предприятий муниципального района и хозяйственных обществ, акции (доли) которых находятся в муниципальной собственности муниципального</w:t>
      </w:r>
      <w:r w:rsidR="004529FD" w:rsidRPr="00502757">
        <w:rPr>
          <w:rFonts w:ascii="Times New Roman" w:hAnsi="Times New Roman" w:cs="Times New Roman"/>
          <w:sz w:val="26"/>
          <w:szCs w:val="26"/>
        </w:rPr>
        <w:t xml:space="preserve"> района,</w:t>
      </w:r>
      <w:r w:rsidR="007A38F1" w:rsidRPr="00502757">
        <w:rPr>
          <w:rFonts w:ascii="Times New Roman" w:hAnsi="Times New Roman" w:cs="Times New Roman"/>
          <w:sz w:val="26"/>
          <w:szCs w:val="26"/>
        </w:rPr>
        <w:t xml:space="preserve"> </w:t>
      </w:r>
      <w:r w:rsidR="00502757" w:rsidRPr="00502757">
        <w:rPr>
          <w:rFonts w:ascii="Times New Roman" w:hAnsi="Times New Roman" w:cs="Times New Roman"/>
          <w:sz w:val="26"/>
          <w:szCs w:val="26"/>
        </w:rPr>
        <w:t xml:space="preserve">проектов планов финансово-хозяйственной деятельности муниципальных </w:t>
      </w:r>
      <w:r w:rsidR="00502757" w:rsidRPr="00502757">
        <w:rPr>
          <w:rFonts w:ascii="Times New Roman" w:hAnsi="Times New Roman" w:cs="Times New Roman"/>
          <w:sz w:val="26"/>
          <w:szCs w:val="26"/>
        </w:rPr>
        <w:lastRenderedPageBreak/>
        <w:t>предприятий муниципального района, показателей экономической эффективности их деятельности</w:t>
      </w:r>
      <w:proofErr w:type="gramEnd"/>
      <w:r w:rsidR="00502757" w:rsidRPr="00502757">
        <w:rPr>
          <w:rFonts w:ascii="Times New Roman" w:hAnsi="Times New Roman" w:cs="Times New Roman"/>
          <w:sz w:val="26"/>
          <w:szCs w:val="26"/>
        </w:rPr>
        <w:t>, проектов отчетов и бухгалтерской отчетности муниципальных предприятий муниципального района</w:t>
      </w:r>
      <w:r w:rsidR="00562E69" w:rsidRPr="00502757">
        <w:rPr>
          <w:rFonts w:ascii="Times New Roman" w:hAnsi="Times New Roman" w:cs="Times New Roman"/>
          <w:sz w:val="26"/>
          <w:szCs w:val="26"/>
        </w:rPr>
        <w:t xml:space="preserve">, </w:t>
      </w:r>
      <w:r w:rsidR="007A38F1" w:rsidRPr="00502757">
        <w:rPr>
          <w:rFonts w:ascii="Times New Roman" w:hAnsi="Times New Roman" w:cs="Times New Roman"/>
          <w:sz w:val="26"/>
          <w:szCs w:val="26"/>
        </w:rPr>
        <w:t xml:space="preserve">программы приватизации муниципального имущества муниципального района на очередной финансовый год и плановый период - </w:t>
      </w:r>
      <w:r w:rsidR="009611E8" w:rsidRPr="00502757">
        <w:rPr>
          <w:rFonts w:ascii="Times New Roman" w:hAnsi="Times New Roman" w:cs="Times New Roman"/>
          <w:sz w:val="26"/>
          <w:szCs w:val="26"/>
        </w:rPr>
        <w:t>Управление имущественных отношений</w:t>
      </w:r>
      <w:r w:rsidR="009611E8" w:rsidRPr="00A46256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2546CC" w:rsidRPr="00A46256">
        <w:rPr>
          <w:rFonts w:ascii="Times New Roman" w:hAnsi="Times New Roman" w:cs="Times New Roman"/>
          <w:sz w:val="26"/>
          <w:szCs w:val="26"/>
        </w:rPr>
        <w:t>.</w:t>
      </w:r>
    </w:p>
    <w:p w:rsidR="002546CC" w:rsidRPr="002546CC" w:rsidRDefault="002546C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2546CC" w:rsidRPr="002546CC" w:rsidSect="00F762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993" w:right="850" w:bottom="993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56B" w:rsidRDefault="005B456B" w:rsidP="00F76212">
      <w:pPr>
        <w:spacing w:after="0" w:line="240" w:lineRule="auto"/>
      </w:pPr>
      <w:r>
        <w:separator/>
      </w:r>
    </w:p>
  </w:endnote>
  <w:endnote w:type="continuationSeparator" w:id="0">
    <w:p w:rsidR="005B456B" w:rsidRDefault="005B456B" w:rsidP="00F76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212" w:rsidRDefault="00F7621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212" w:rsidRDefault="00F7621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212" w:rsidRDefault="00F7621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56B" w:rsidRDefault="005B456B" w:rsidP="00F76212">
      <w:pPr>
        <w:spacing w:after="0" w:line="240" w:lineRule="auto"/>
      </w:pPr>
      <w:r>
        <w:separator/>
      </w:r>
    </w:p>
  </w:footnote>
  <w:footnote w:type="continuationSeparator" w:id="0">
    <w:p w:rsidR="005B456B" w:rsidRDefault="005B456B" w:rsidP="00F76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212" w:rsidRDefault="00F7621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179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F76212" w:rsidRPr="00F76212" w:rsidRDefault="00F76212">
        <w:pPr>
          <w:pStyle w:val="a6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76212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76212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76212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2BF1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F76212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F76212" w:rsidRDefault="00F7621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212" w:rsidRDefault="00F762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74DE4"/>
    <w:multiLevelType w:val="hybridMultilevel"/>
    <w:tmpl w:val="3012AEDE"/>
    <w:lvl w:ilvl="0" w:tplc="1E48F4F8">
      <w:start w:val="1"/>
      <w:numFmt w:val="bullet"/>
      <w:lvlText w:val=""/>
      <w:lvlJc w:val="left"/>
      <w:pPr>
        <w:ind w:left="1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1">
    <w:nsid w:val="066F00B0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2">
    <w:nsid w:val="0A737F1A"/>
    <w:multiLevelType w:val="multilevel"/>
    <w:tmpl w:val="86280AEA"/>
    <w:lvl w:ilvl="0">
      <w:start w:val="1"/>
      <w:numFmt w:val="decimal"/>
      <w:lvlText w:val="%1."/>
      <w:lvlJc w:val="left"/>
      <w:pPr>
        <w:ind w:left="1513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4" w:hanging="1800"/>
      </w:pPr>
      <w:rPr>
        <w:rFonts w:hint="default"/>
      </w:rPr>
    </w:lvl>
  </w:abstractNum>
  <w:abstractNum w:abstractNumId="3">
    <w:nsid w:val="0EA61B07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4">
    <w:nsid w:val="232158E5"/>
    <w:multiLevelType w:val="multilevel"/>
    <w:tmpl w:val="F438BBC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>
    <w:nsid w:val="39412A8D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6">
    <w:nsid w:val="42E05CFA"/>
    <w:multiLevelType w:val="hybridMultilevel"/>
    <w:tmpl w:val="58D695B0"/>
    <w:lvl w:ilvl="0" w:tplc="1E48F4F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41D44D5"/>
    <w:multiLevelType w:val="hybridMultilevel"/>
    <w:tmpl w:val="F9B2C25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4A6F56BF"/>
    <w:multiLevelType w:val="hybridMultilevel"/>
    <w:tmpl w:val="514643E0"/>
    <w:lvl w:ilvl="0" w:tplc="1E48F4F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4BED7665"/>
    <w:multiLevelType w:val="multilevel"/>
    <w:tmpl w:val="F438BBC2"/>
    <w:lvl w:ilvl="0">
      <w:start w:val="1"/>
      <w:numFmt w:val="decimal"/>
      <w:lvlText w:val="%1."/>
      <w:lvlJc w:val="left"/>
      <w:pPr>
        <w:ind w:left="2557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0">
    <w:nsid w:val="57191220"/>
    <w:multiLevelType w:val="multilevel"/>
    <w:tmpl w:val="86280AEA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56" w:hanging="1800"/>
      </w:pPr>
      <w:rPr>
        <w:rFonts w:hint="default"/>
      </w:rPr>
    </w:lvl>
  </w:abstractNum>
  <w:abstractNum w:abstractNumId="11">
    <w:nsid w:val="72712E78"/>
    <w:multiLevelType w:val="multilevel"/>
    <w:tmpl w:val="ED86B21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2">
    <w:nsid w:val="73B00329"/>
    <w:multiLevelType w:val="hybridMultilevel"/>
    <w:tmpl w:val="B8227CE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7FF354E7"/>
    <w:multiLevelType w:val="multilevel"/>
    <w:tmpl w:val="F438BBC2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8"/>
  </w:num>
  <w:num w:numId="5">
    <w:abstractNumId w:val="3"/>
  </w:num>
  <w:num w:numId="6">
    <w:abstractNumId w:val="1"/>
  </w:num>
  <w:num w:numId="7">
    <w:abstractNumId w:val="10"/>
  </w:num>
  <w:num w:numId="8">
    <w:abstractNumId w:val="2"/>
  </w:num>
  <w:num w:numId="9">
    <w:abstractNumId w:val="11"/>
  </w:num>
  <w:num w:numId="10">
    <w:abstractNumId w:val="6"/>
  </w:num>
  <w:num w:numId="11">
    <w:abstractNumId w:val="4"/>
  </w:num>
  <w:num w:numId="12">
    <w:abstractNumId w:val="13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CC"/>
    <w:rsid w:val="00030C09"/>
    <w:rsid w:val="000448D6"/>
    <w:rsid w:val="000532F4"/>
    <w:rsid w:val="000666D1"/>
    <w:rsid w:val="000A6497"/>
    <w:rsid w:val="000A7BD2"/>
    <w:rsid w:val="000C3DEE"/>
    <w:rsid w:val="001054EB"/>
    <w:rsid w:val="0012637E"/>
    <w:rsid w:val="0014572C"/>
    <w:rsid w:val="001539C6"/>
    <w:rsid w:val="00155353"/>
    <w:rsid w:val="001660E1"/>
    <w:rsid w:val="001763C8"/>
    <w:rsid w:val="001766AB"/>
    <w:rsid w:val="00182BF1"/>
    <w:rsid w:val="001A5D54"/>
    <w:rsid w:val="001A6560"/>
    <w:rsid w:val="001A7B24"/>
    <w:rsid w:val="001B7633"/>
    <w:rsid w:val="001D3C84"/>
    <w:rsid w:val="001D5752"/>
    <w:rsid w:val="001D7D3A"/>
    <w:rsid w:val="001F2F99"/>
    <w:rsid w:val="00215BC5"/>
    <w:rsid w:val="00235699"/>
    <w:rsid w:val="00236256"/>
    <w:rsid w:val="00241079"/>
    <w:rsid w:val="0024507A"/>
    <w:rsid w:val="00251151"/>
    <w:rsid w:val="002546CC"/>
    <w:rsid w:val="002660CB"/>
    <w:rsid w:val="00280BA7"/>
    <w:rsid w:val="002E5166"/>
    <w:rsid w:val="00315EB6"/>
    <w:rsid w:val="003160ED"/>
    <w:rsid w:val="00321F38"/>
    <w:rsid w:val="00325096"/>
    <w:rsid w:val="003478E0"/>
    <w:rsid w:val="003746CD"/>
    <w:rsid w:val="003A19EC"/>
    <w:rsid w:val="003D0EF0"/>
    <w:rsid w:val="003D276C"/>
    <w:rsid w:val="003D289B"/>
    <w:rsid w:val="003E0E06"/>
    <w:rsid w:val="003F52F5"/>
    <w:rsid w:val="0042163D"/>
    <w:rsid w:val="00426D73"/>
    <w:rsid w:val="00434320"/>
    <w:rsid w:val="004529FD"/>
    <w:rsid w:val="00456415"/>
    <w:rsid w:val="00476AFF"/>
    <w:rsid w:val="004B389E"/>
    <w:rsid w:val="004B50EB"/>
    <w:rsid w:val="00502757"/>
    <w:rsid w:val="005069AC"/>
    <w:rsid w:val="0052784D"/>
    <w:rsid w:val="0055343B"/>
    <w:rsid w:val="00562E69"/>
    <w:rsid w:val="005756B3"/>
    <w:rsid w:val="00594B69"/>
    <w:rsid w:val="005A0707"/>
    <w:rsid w:val="005B456B"/>
    <w:rsid w:val="005D08C9"/>
    <w:rsid w:val="005E59FB"/>
    <w:rsid w:val="005F206B"/>
    <w:rsid w:val="006476EF"/>
    <w:rsid w:val="00685F96"/>
    <w:rsid w:val="00691C9E"/>
    <w:rsid w:val="006D07F8"/>
    <w:rsid w:val="00707763"/>
    <w:rsid w:val="00711D17"/>
    <w:rsid w:val="00792B4D"/>
    <w:rsid w:val="00795808"/>
    <w:rsid w:val="007A38F1"/>
    <w:rsid w:val="008267A1"/>
    <w:rsid w:val="008378F7"/>
    <w:rsid w:val="008467CC"/>
    <w:rsid w:val="00846A38"/>
    <w:rsid w:val="008608A6"/>
    <w:rsid w:val="00866C7B"/>
    <w:rsid w:val="00894570"/>
    <w:rsid w:val="008B6328"/>
    <w:rsid w:val="008C5D77"/>
    <w:rsid w:val="008D6E74"/>
    <w:rsid w:val="0093163A"/>
    <w:rsid w:val="009360DF"/>
    <w:rsid w:val="00937E33"/>
    <w:rsid w:val="009611E8"/>
    <w:rsid w:val="00973DB5"/>
    <w:rsid w:val="0097651F"/>
    <w:rsid w:val="009950A8"/>
    <w:rsid w:val="00A002D7"/>
    <w:rsid w:val="00A10707"/>
    <w:rsid w:val="00A4091A"/>
    <w:rsid w:val="00A46256"/>
    <w:rsid w:val="00A576F2"/>
    <w:rsid w:val="00A6414E"/>
    <w:rsid w:val="00A84B52"/>
    <w:rsid w:val="00AC63E2"/>
    <w:rsid w:val="00AF7D72"/>
    <w:rsid w:val="00B107D2"/>
    <w:rsid w:val="00B53FEC"/>
    <w:rsid w:val="00B83188"/>
    <w:rsid w:val="00B950A7"/>
    <w:rsid w:val="00BB3DE9"/>
    <w:rsid w:val="00BC6924"/>
    <w:rsid w:val="00BD192A"/>
    <w:rsid w:val="00C07982"/>
    <w:rsid w:val="00C515DE"/>
    <w:rsid w:val="00C61D22"/>
    <w:rsid w:val="00C90CE1"/>
    <w:rsid w:val="00CC7DE4"/>
    <w:rsid w:val="00CD5B65"/>
    <w:rsid w:val="00D155A1"/>
    <w:rsid w:val="00D74935"/>
    <w:rsid w:val="00D94419"/>
    <w:rsid w:val="00DD45F5"/>
    <w:rsid w:val="00DE1CF2"/>
    <w:rsid w:val="00DF176A"/>
    <w:rsid w:val="00E12BA0"/>
    <w:rsid w:val="00E22A0D"/>
    <w:rsid w:val="00E435A5"/>
    <w:rsid w:val="00E80867"/>
    <w:rsid w:val="00E90EC2"/>
    <w:rsid w:val="00E9197F"/>
    <w:rsid w:val="00E933CD"/>
    <w:rsid w:val="00EC0B50"/>
    <w:rsid w:val="00EC4611"/>
    <w:rsid w:val="00F048BF"/>
    <w:rsid w:val="00F06A6D"/>
    <w:rsid w:val="00F23F5F"/>
    <w:rsid w:val="00F57CBA"/>
    <w:rsid w:val="00F76212"/>
    <w:rsid w:val="00FB5ADC"/>
    <w:rsid w:val="00FD4158"/>
    <w:rsid w:val="00FD60D7"/>
    <w:rsid w:val="00FE0954"/>
    <w:rsid w:val="00FE2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6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66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0D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7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6212"/>
  </w:style>
  <w:style w:type="paragraph" w:styleId="a8">
    <w:name w:val="footer"/>
    <w:basedOn w:val="a"/>
    <w:link w:val="a9"/>
    <w:uiPriority w:val="99"/>
    <w:unhideWhenUsed/>
    <w:rsid w:val="00F7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6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546C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546C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2660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6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60D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7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6212"/>
  </w:style>
  <w:style w:type="paragraph" w:styleId="a8">
    <w:name w:val="footer"/>
    <w:basedOn w:val="a"/>
    <w:link w:val="a9"/>
    <w:uiPriority w:val="99"/>
    <w:unhideWhenUsed/>
    <w:rsid w:val="00F762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6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FC520-31B3-4325-8E3A-0772B502F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2274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Аристова Юлия Сергеевна</dc:creator>
  <cp:lastModifiedBy>Боброва Нина Сергеевна</cp:lastModifiedBy>
  <cp:revision>6</cp:revision>
  <cp:lastPrinted>2025-02-11T03:02:00Z</cp:lastPrinted>
  <dcterms:created xsi:type="dcterms:W3CDTF">2025-02-10T02:43:00Z</dcterms:created>
  <dcterms:modified xsi:type="dcterms:W3CDTF">2025-02-11T09:04:00Z</dcterms:modified>
</cp:coreProperties>
</file>