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C20D5D" w:rsidRDefault="002C790B" w:rsidP="00C20D5D">
      <w:pPr>
        <w:jc w:val="center"/>
        <w:rPr>
          <w:b/>
          <w:caps/>
          <w:sz w:val="28"/>
          <w:szCs w:val="28"/>
        </w:rPr>
      </w:pPr>
      <w:bookmarkStart w:id="0" w:name="_Toc293146740"/>
      <w:bookmarkStart w:id="1" w:name="_Toc417655656"/>
      <w:r w:rsidRPr="00C20D5D">
        <w:rPr>
          <w:b/>
          <w:caps/>
          <w:noProof/>
          <w:sz w:val="28"/>
          <w:szCs w:val="28"/>
        </w:rPr>
        <w:drawing>
          <wp:inline distT="0" distB="0" distL="0" distR="0" wp14:anchorId="6B418A78" wp14:editId="4C6A0691">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C20D5D" w:rsidRDefault="002C790B" w:rsidP="00C20D5D">
      <w:pPr>
        <w:jc w:val="center"/>
        <w:rPr>
          <w:b/>
          <w:caps/>
          <w:sz w:val="28"/>
          <w:szCs w:val="28"/>
        </w:rPr>
      </w:pPr>
    </w:p>
    <w:p w:rsidR="002B4761" w:rsidRPr="00C20D5D" w:rsidRDefault="002B4761" w:rsidP="00C20D5D">
      <w:pPr>
        <w:jc w:val="center"/>
        <w:rPr>
          <w:b/>
          <w:caps/>
          <w:sz w:val="22"/>
          <w:szCs w:val="22"/>
          <w:u w:val="single"/>
        </w:rPr>
      </w:pPr>
      <w:r w:rsidRPr="00C20D5D">
        <w:rPr>
          <w:b/>
          <w:caps/>
          <w:sz w:val="22"/>
          <w:szCs w:val="22"/>
          <w:u w:val="single"/>
        </w:rPr>
        <w:t xml:space="preserve">Таймырский Долгано-Ненецкий муниципальный округ </w:t>
      </w:r>
      <w:r w:rsidR="00A46124" w:rsidRPr="00C20D5D">
        <w:rPr>
          <w:b/>
          <w:caps/>
          <w:sz w:val="22"/>
          <w:szCs w:val="22"/>
          <w:u w:val="single"/>
        </w:rPr>
        <w:t xml:space="preserve">Красноярского края </w:t>
      </w:r>
    </w:p>
    <w:p w:rsidR="002C790B" w:rsidRPr="00C20D5D" w:rsidRDefault="002C790B" w:rsidP="00C20D5D">
      <w:pPr>
        <w:jc w:val="center"/>
        <w:rPr>
          <w:b/>
          <w:caps/>
          <w:sz w:val="28"/>
          <w:szCs w:val="28"/>
        </w:rPr>
      </w:pPr>
    </w:p>
    <w:p w:rsidR="002C790B" w:rsidRPr="00C20D5D" w:rsidRDefault="002C790B" w:rsidP="00C20D5D">
      <w:pPr>
        <w:jc w:val="center"/>
        <w:rPr>
          <w:b/>
          <w:caps/>
          <w:sz w:val="28"/>
          <w:szCs w:val="28"/>
        </w:rPr>
      </w:pPr>
      <w:r w:rsidRPr="00C20D5D">
        <w:rPr>
          <w:b/>
          <w:caps/>
          <w:sz w:val="28"/>
          <w:szCs w:val="28"/>
        </w:rPr>
        <w:t>Таймырский Долгано-Ненецкий районный Совет депутатов</w:t>
      </w:r>
    </w:p>
    <w:p w:rsidR="002C790B" w:rsidRPr="00C20D5D" w:rsidRDefault="002C790B" w:rsidP="00C20D5D">
      <w:pPr>
        <w:jc w:val="center"/>
        <w:rPr>
          <w:b/>
          <w:caps/>
          <w:sz w:val="28"/>
          <w:szCs w:val="28"/>
        </w:rPr>
      </w:pPr>
    </w:p>
    <w:p w:rsidR="002C790B" w:rsidRPr="00C20D5D" w:rsidRDefault="002C790B" w:rsidP="00C20D5D">
      <w:pPr>
        <w:jc w:val="center"/>
        <w:rPr>
          <w:b/>
          <w:caps/>
          <w:sz w:val="28"/>
          <w:szCs w:val="28"/>
        </w:rPr>
      </w:pPr>
      <w:proofErr w:type="gramStart"/>
      <w:r w:rsidRPr="00C20D5D">
        <w:rPr>
          <w:b/>
          <w:caps/>
          <w:sz w:val="28"/>
          <w:szCs w:val="28"/>
        </w:rPr>
        <w:t>Р</w:t>
      </w:r>
      <w:proofErr w:type="gramEnd"/>
      <w:r w:rsidRPr="00C20D5D">
        <w:rPr>
          <w:b/>
          <w:caps/>
          <w:sz w:val="28"/>
          <w:szCs w:val="28"/>
        </w:rPr>
        <w:t xml:space="preserve"> Е Ш Е Н И Е</w:t>
      </w:r>
    </w:p>
    <w:p w:rsidR="002C790B" w:rsidRPr="00C20D5D" w:rsidRDefault="002C790B" w:rsidP="00C20D5D">
      <w:pPr>
        <w:jc w:val="center"/>
        <w:rPr>
          <w:b/>
          <w:caps/>
          <w:sz w:val="28"/>
          <w:szCs w:val="28"/>
        </w:rPr>
      </w:pPr>
    </w:p>
    <w:p w:rsidR="002C790B" w:rsidRPr="00C20D5D" w:rsidRDefault="00A31137" w:rsidP="00C20D5D">
      <w:pPr>
        <w:jc w:val="center"/>
        <w:rPr>
          <w:b/>
          <w:sz w:val="28"/>
          <w:szCs w:val="28"/>
        </w:rPr>
      </w:pPr>
      <w:r w:rsidRPr="00C20D5D">
        <w:rPr>
          <w:b/>
          <w:sz w:val="28"/>
          <w:szCs w:val="28"/>
        </w:rPr>
        <w:t>30</w:t>
      </w:r>
      <w:r w:rsidR="005174AA" w:rsidRPr="00C20D5D">
        <w:rPr>
          <w:b/>
          <w:sz w:val="28"/>
          <w:szCs w:val="28"/>
        </w:rPr>
        <w:t>.04.2026</w:t>
      </w:r>
      <w:r w:rsidR="00EB42E8" w:rsidRPr="00C20D5D">
        <w:rPr>
          <w:b/>
          <w:sz w:val="28"/>
          <w:szCs w:val="28"/>
        </w:rPr>
        <w:t xml:space="preserve">                                                                                                       </w:t>
      </w:r>
      <w:r w:rsidR="002C790B" w:rsidRPr="00C20D5D">
        <w:rPr>
          <w:b/>
          <w:sz w:val="28"/>
          <w:szCs w:val="28"/>
        </w:rPr>
        <w:t>№ 0</w:t>
      </w:r>
      <w:r w:rsidR="00A46124" w:rsidRPr="00C20D5D">
        <w:rPr>
          <w:b/>
          <w:sz w:val="28"/>
          <w:szCs w:val="28"/>
        </w:rPr>
        <w:t>6</w:t>
      </w:r>
      <w:r w:rsidR="002C790B" w:rsidRPr="00C20D5D">
        <w:rPr>
          <w:b/>
          <w:sz w:val="28"/>
          <w:szCs w:val="28"/>
        </w:rPr>
        <w:t xml:space="preserve"> – </w:t>
      </w:r>
      <w:r w:rsidR="000C1F13" w:rsidRPr="00C20D5D">
        <w:rPr>
          <w:b/>
          <w:sz w:val="28"/>
          <w:szCs w:val="28"/>
        </w:rPr>
        <w:t>1</w:t>
      </w:r>
      <w:r w:rsidR="00C20D5D" w:rsidRPr="00C20D5D">
        <w:rPr>
          <w:b/>
          <w:sz w:val="28"/>
          <w:szCs w:val="28"/>
        </w:rPr>
        <w:t>51</w:t>
      </w:r>
      <w:r w:rsidR="00AB24DD">
        <w:rPr>
          <w:b/>
          <w:sz w:val="28"/>
          <w:szCs w:val="28"/>
        </w:rPr>
        <w:t>п</w:t>
      </w:r>
      <w:bookmarkStart w:id="2" w:name="_GoBack"/>
      <w:bookmarkEnd w:id="2"/>
    </w:p>
    <w:p w:rsidR="002C790B" w:rsidRPr="00C20D5D" w:rsidRDefault="002C790B" w:rsidP="00C20D5D">
      <w:pPr>
        <w:jc w:val="center"/>
        <w:rPr>
          <w:b/>
          <w:sz w:val="28"/>
          <w:szCs w:val="28"/>
        </w:rPr>
      </w:pPr>
      <w:r w:rsidRPr="00C20D5D">
        <w:rPr>
          <w:b/>
          <w:sz w:val="28"/>
          <w:szCs w:val="28"/>
        </w:rPr>
        <w:t>г. Дудинка</w:t>
      </w:r>
    </w:p>
    <w:p w:rsidR="002C790B" w:rsidRPr="00C20D5D" w:rsidRDefault="002C790B" w:rsidP="00C20D5D">
      <w:pPr>
        <w:autoSpaceDE w:val="0"/>
        <w:autoSpaceDN w:val="0"/>
        <w:adjustRightInd w:val="0"/>
        <w:jc w:val="center"/>
        <w:rPr>
          <w:b/>
          <w:bCs/>
          <w:sz w:val="28"/>
          <w:szCs w:val="28"/>
        </w:rPr>
      </w:pPr>
    </w:p>
    <w:bookmarkEnd w:id="0"/>
    <w:bookmarkEnd w:id="1"/>
    <w:p w:rsidR="00C20D5D" w:rsidRPr="00C20D5D" w:rsidRDefault="00C20D5D" w:rsidP="00C20D5D">
      <w:pPr>
        <w:autoSpaceDE w:val="0"/>
        <w:autoSpaceDN w:val="0"/>
        <w:adjustRightInd w:val="0"/>
        <w:ind w:firstLine="709"/>
        <w:jc w:val="center"/>
        <w:rPr>
          <w:b/>
          <w:sz w:val="28"/>
          <w:szCs w:val="28"/>
        </w:rPr>
      </w:pPr>
      <w:r w:rsidRPr="00C20D5D">
        <w:rPr>
          <w:b/>
          <w:sz w:val="28"/>
          <w:szCs w:val="28"/>
        </w:rPr>
        <w:t>О ликвидации Таймырского Долгано-Ненецкого районного Совета депутатов как юридического лица</w:t>
      </w:r>
    </w:p>
    <w:p w:rsidR="00C20D5D" w:rsidRDefault="00C20D5D" w:rsidP="00C20D5D">
      <w:pPr>
        <w:autoSpaceDE w:val="0"/>
        <w:autoSpaceDN w:val="0"/>
        <w:adjustRightInd w:val="0"/>
        <w:ind w:firstLine="709"/>
        <w:jc w:val="both"/>
        <w:rPr>
          <w:sz w:val="28"/>
          <w:szCs w:val="28"/>
        </w:rPr>
      </w:pPr>
    </w:p>
    <w:p w:rsidR="00C20D5D" w:rsidRPr="00C20D5D" w:rsidRDefault="00C20D5D" w:rsidP="00C20D5D">
      <w:pPr>
        <w:autoSpaceDE w:val="0"/>
        <w:autoSpaceDN w:val="0"/>
        <w:adjustRightInd w:val="0"/>
        <w:ind w:firstLine="709"/>
        <w:jc w:val="both"/>
        <w:rPr>
          <w:sz w:val="28"/>
          <w:szCs w:val="28"/>
        </w:rPr>
      </w:pPr>
    </w:p>
    <w:p w:rsidR="00C20D5D" w:rsidRPr="00C20D5D" w:rsidRDefault="00C20D5D" w:rsidP="00C20D5D">
      <w:pPr>
        <w:autoSpaceDE w:val="0"/>
        <w:autoSpaceDN w:val="0"/>
        <w:adjustRightInd w:val="0"/>
        <w:ind w:firstLine="709"/>
        <w:jc w:val="both"/>
        <w:rPr>
          <w:sz w:val="28"/>
          <w:szCs w:val="28"/>
        </w:rPr>
      </w:pPr>
      <w:r w:rsidRPr="00C20D5D">
        <w:rPr>
          <w:sz w:val="28"/>
          <w:szCs w:val="28"/>
        </w:rPr>
        <w:t>В соответствии со статьей 91 Федерального закона от 20</w:t>
      </w:r>
      <w:r>
        <w:rPr>
          <w:sz w:val="28"/>
          <w:szCs w:val="28"/>
        </w:rPr>
        <w:t xml:space="preserve"> марта </w:t>
      </w:r>
      <w:r w:rsidRPr="00C20D5D">
        <w:rPr>
          <w:sz w:val="28"/>
          <w:szCs w:val="28"/>
        </w:rPr>
        <w:t xml:space="preserve">2025 </w:t>
      </w:r>
      <w:r>
        <w:rPr>
          <w:sz w:val="28"/>
          <w:szCs w:val="28"/>
        </w:rPr>
        <w:t xml:space="preserve">года </w:t>
      </w:r>
      <w:r w:rsidRPr="00C20D5D">
        <w:rPr>
          <w:sz w:val="28"/>
          <w:szCs w:val="28"/>
        </w:rPr>
        <w:t xml:space="preserve">№ 33-ФЗ «Об общих принципах организации местного самоуправления в единой системе публичной власти», руководствуясь статьями 61-64, 125 Гражданского </w:t>
      </w:r>
      <w:proofErr w:type="gramStart"/>
      <w:r w:rsidRPr="00C20D5D">
        <w:rPr>
          <w:sz w:val="28"/>
          <w:szCs w:val="28"/>
        </w:rPr>
        <w:t>кодекса Российской Федерации, статьями 20-22 Федерального закона от 8</w:t>
      </w:r>
      <w:r>
        <w:rPr>
          <w:sz w:val="28"/>
          <w:szCs w:val="28"/>
        </w:rPr>
        <w:t xml:space="preserve"> августа </w:t>
      </w:r>
      <w:r w:rsidRPr="00C20D5D">
        <w:rPr>
          <w:sz w:val="28"/>
          <w:szCs w:val="28"/>
        </w:rPr>
        <w:t>2001</w:t>
      </w:r>
      <w:r>
        <w:rPr>
          <w:sz w:val="28"/>
          <w:szCs w:val="28"/>
        </w:rPr>
        <w:t xml:space="preserve"> года </w:t>
      </w:r>
      <w:r w:rsidRPr="00C20D5D">
        <w:rPr>
          <w:sz w:val="28"/>
          <w:szCs w:val="28"/>
        </w:rPr>
        <w:t>№ 129-ФЗ «О государственной регистрации юридических лиц и индивидуальных предпринимателей», Законом Красноярского края от 15</w:t>
      </w:r>
      <w:r>
        <w:rPr>
          <w:sz w:val="28"/>
          <w:szCs w:val="28"/>
        </w:rPr>
        <w:t xml:space="preserve"> мая </w:t>
      </w:r>
      <w:r w:rsidRPr="00C20D5D">
        <w:rPr>
          <w:sz w:val="28"/>
          <w:szCs w:val="28"/>
        </w:rPr>
        <w:t>2025</w:t>
      </w:r>
      <w:r>
        <w:rPr>
          <w:sz w:val="28"/>
          <w:szCs w:val="28"/>
        </w:rPr>
        <w:t xml:space="preserve"> года</w:t>
      </w:r>
      <w:r w:rsidRPr="00C20D5D">
        <w:rPr>
          <w:sz w:val="28"/>
          <w:szCs w:val="28"/>
        </w:rPr>
        <w:t xml:space="preserve"> № 9-3914 «О территориальной организации местного самоуправления в Красноярском крае», Уставом Таймырского Долгано-Ненецкого муниципального района Красноярского края Таймырский Долгано-Ненецкий районный Совет депутатов </w:t>
      </w:r>
      <w:r w:rsidRPr="00C20D5D">
        <w:rPr>
          <w:b/>
          <w:sz w:val="28"/>
          <w:szCs w:val="28"/>
        </w:rPr>
        <w:t>решил</w:t>
      </w:r>
      <w:r w:rsidRPr="00C20D5D">
        <w:rPr>
          <w:sz w:val="28"/>
          <w:szCs w:val="28"/>
        </w:rPr>
        <w:t>:</w:t>
      </w:r>
      <w:proofErr w:type="gramEnd"/>
    </w:p>
    <w:p w:rsidR="00C20D5D" w:rsidRPr="00C20D5D" w:rsidRDefault="00C20D5D" w:rsidP="00C20D5D">
      <w:pPr>
        <w:autoSpaceDE w:val="0"/>
        <w:autoSpaceDN w:val="0"/>
        <w:adjustRightInd w:val="0"/>
        <w:ind w:firstLine="709"/>
        <w:jc w:val="both"/>
        <w:rPr>
          <w:sz w:val="28"/>
          <w:szCs w:val="28"/>
        </w:rPr>
      </w:pPr>
    </w:p>
    <w:p w:rsidR="00C20D5D" w:rsidRPr="00C20D5D" w:rsidRDefault="00C20D5D" w:rsidP="00C20D5D">
      <w:pPr>
        <w:tabs>
          <w:tab w:val="left" w:pos="0"/>
        </w:tabs>
        <w:ind w:firstLine="709"/>
        <w:jc w:val="both"/>
        <w:rPr>
          <w:sz w:val="28"/>
          <w:szCs w:val="28"/>
        </w:rPr>
      </w:pPr>
      <w:bookmarkStart w:id="3" w:name="sub_1"/>
      <w:r w:rsidRPr="00C20D5D">
        <w:rPr>
          <w:sz w:val="28"/>
          <w:szCs w:val="28"/>
        </w:rPr>
        <w:t xml:space="preserve">1. Ликвидировать как юридическое лицо Таймырский Долгано-Ненецкий районный Совет депутатов, ИНН </w:t>
      </w:r>
      <w:r>
        <w:rPr>
          <w:sz w:val="28"/>
          <w:szCs w:val="28"/>
        </w:rPr>
        <w:t>–</w:t>
      </w:r>
      <w:r w:rsidRPr="00C20D5D">
        <w:rPr>
          <w:sz w:val="28"/>
          <w:szCs w:val="28"/>
        </w:rPr>
        <w:t xml:space="preserve"> 8401011325, ОГРН </w:t>
      </w:r>
      <w:r>
        <w:rPr>
          <w:sz w:val="28"/>
          <w:szCs w:val="28"/>
        </w:rPr>
        <w:t>–</w:t>
      </w:r>
      <w:r w:rsidRPr="00C20D5D">
        <w:rPr>
          <w:sz w:val="28"/>
          <w:szCs w:val="28"/>
        </w:rPr>
        <w:t xml:space="preserve"> 1058484025500, юридический адрес: 647000, Красноярский край, р-н Таймырский Долгано-Ненецкий, г. Дудинка, ул. Советская, </w:t>
      </w:r>
      <w:proofErr w:type="spellStart"/>
      <w:r w:rsidRPr="00C20D5D">
        <w:rPr>
          <w:sz w:val="28"/>
          <w:szCs w:val="28"/>
        </w:rPr>
        <w:t>зд</w:t>
      </w:r>
      <w:proofErr w:type="spellEnd"/>
      <w:r w:rsidRPr="00C20D5D">
        <w:rPr>
          <w:sz w:val="28"/>
          <w:szCs w:val="28"/>
        </w:rPr>
        <w:t>. 35.</w:t>
      </w:r>
    </w:p>
    <w:p w:rsidR="00C20D5D" w:rsidRPr="00C20D5D" w:rsidRDefault="00C20D5D" w:rsidP="00C20D5D">
      <w:pPr>
        <w:ind w:firstLine="709"/>
        <w:jc w:val="both"/>
        <w:rPr>
          <w:sz w:val="28"/>
          <w:szCs w:val="28"/>
        </w:rPr>
      </w:pPr>
    </w:p>
    <w:p w:rsidR="00C20D5D" w:rsidRPr="00C20D5D" w:rsidRDefault="00C20D5D" w:rsidP="00C20D5D">
      <w:pPr>
        <w:ind w:firstLine="709"/>
        <w:jc w:val="both"/>
        <w:rPr>
          <w:color w:val="000000"/>
          <w:sz w:val="28"/>
          <w:szCs w:val="28"/>
        </w:rPr>
      </w:pPr>
      <w:r w:rsidRPr="00C20D5D">
        <w:rPr>
          <w:sz w:val="28"/>
          <w:szCs w:val="28"/>
        </w:rPr>
        <w:t xml:space="preserve">2. </w:t>
      </w:r>
      <w:r w:rsidRPr="00C20D5D">
        <w:rPr>
          <w:color w:val="000000"/>
          <w:sz w:val="28"/>
          <w:szCs w:val="28"/>
        </w:rPr>
        <w:t xml:space="preserve">Утвердить Положение о ликвидационной комиссии по ликвидации Таймырского Долгано-Ненецкого районного Совета депутатов как юридического лица (далее – ликвидационная комиссия) согласно приложению 1 </w:t>
      </w:r>
      <w:r w:rsidRPr="00C20D5D">
        <w:rPr>
          <w:sz w:val="28"/>
          <w:szCs w:val="28"/>
        </w:rPr>
        <w:t xml:space="preserve">к настоящему </w:t>
      </w:r>
      <w:r>
        <w:rPr>
          <w:sz w:val="28"/>
          <w:szCs w:val="28"/>
        </w:rPr>
        <w:t>Р</w:t>
      </w:r>
      <w:r w:rsidRPr="00C20D5D">
        <w:rPr>
          <w:sz w:val="28"/>
          <w:szCs w:val="28"/>
        </w:rPr>
        <w:t>ешению</w:t>
      </w:r>
      <w:r w:rsidRPr="00C20D5D">
        <w:rPr>
          <w:color w:val="000000"/>
          <w:sz w:val="28"/>
          <w:szCs w:val="28"/>
        </w:rPr>
        <w:t>.</w:t>
      </w:r>
    </w:p>
    <w:p w:rsidR="00C20D5D" w:rsidRPr="00C20D5D" w:rsidRDefault="00C20D5D" w:rsidP="00C20D5D">
      <w:pPr>
        <w:ind w:firstLine="709"/>
        <w:jc w:val="both"/>
        <w:rPr>
          <w:color w:val="000000"/>
          <w:sz w:val="28"/>
          <w:szCs w:val="28"/>
        </w:rPr>
      </w:pPr>
    </w:p>
    <w:p w:rsidR="00C20D5D" w:rsidRPr="00C20D5D" w:rsidRDefault="00C20D5D" w:rsidP="00C20D5D">
      <w:pPr>
        <w:ind w:firstLine="709"/>
        <w:jc w:val="both"/>
        <w:rPr>
          <w:color w:val="000000"/>
          <w:sz w:val="28"/>
          <w:szCs w:val="28"/>
        </w:rPr>
      </w:pPr>
      <w:r w:rsidRPr="00C20D5D">
        <w:rPr>
          <w:color w:val="000000"/>
          <w:sz w:val="28"/>
          <w:szCs w:val="28"/>
        </w:rPr>
        <w:t xml:space="preserve">3. Утвердить состав ликвидационной комиссии согласно приложению 2 </w:t>
      </w:r>
      <w:r w:rsidRPr="00C20D5D">
        <w:rPr>
          <w:sz w:val="28"/>
          <w:szCs w:val="28"/>
        </w:rPr>
        <w:t xml:space="preserve">к настоящему </w:t>
      </w:r>
      <w:r>
        <w:rPr>
          <w:sz w:val="28"/>
          <w:szCs w:val="28"/>
        </w:rPr>
        <w:t>Р</w:t>
      </w:r>
      <w:r w:rsidRPr="00C20D5D">
        <w:rPr>
          <w:sz w:val="28"/>
          <w:szCs w:val="28"/>
        </w:rPr>
        <w:t>ешению</w:t>
      </w:r>
      <w:r w:rsidRPr="00C20D5D">
        <w:rPr>
          <w:color w:val="000000"/>
          <w:sz w:val="28"/>
          <w:szCs w:val="28"/>
        </w:rPr>
        <w:t>.</w:t>
      </w:r>
    </w:p>
    <w:p w:rsidR="00C20D5D" w:rsidRPr="00C20D5D" w:rsidRDefault="00C20D5D" w:rsidP="00C20D5D">
      <w:pPr>
        <w:ind w:firstLine="709"/>
        <w:jc w:val="both"/>
        <w:rPr>
          <w:sz w:val="28"/>
          <w:szCs w:val="28"/>
        </w:rPr>
      </w:pPr>
    </w:p>
    <w:p w:rsidR="00C20D5D" w:rsidRPr="00C20D5D" w:rsidRDefault="00C20D5D" w:rsidP="00C20D5D">
      <w:pPr>
        <w:ind w:firstLine="709"/>
        <w:jc w:val="both"/>
        <w:rPr>
          <w:color w:val="000000"/>
          <w:sz w:val="28"/>
          <w:szCs w:val="28"/>
        </w:rPr>
      </w:pPr>
      <w:r w:rsidRPr="00C20D5D">
        <w:rPr>
          <w:sz w:val="28"/>
          <w:szCs w:val="28"/>
        </w:rPr>
        <w:t>4. Л</w:t>
      </w:r>
      <w:r w:rsidRPr="00C20D5D">
        <w:rPr>
          <w:color w:val="000000"/>
          <w:sz w:val="28"/>
          <w:szCs w:val="28"/>
        </w:rPr>
        <w:t>иквидационной комиссии провести мероприятия по ликвидации Таймырского Долгано-Ненецкого районного Совета депутатов как юридического лица в период с 16</w:t>
      </w:r>
      <w:r>
        <w:rPr>
          <w:color w:val="000000"/>
          <w:sz w:val="28"/>
          <w:szCs w:val="28"/>
        </w:rPr>
        <w:t xml:space="preserve"> июня </w:t>
      </w:r>
      <w:r w:rsidRPr="00C20D5D">
        <w:rPr>
          <w:color w:val="000000"/>
          <w:sz w:val="28"/>
          <w:szCs w:val="28"/>
        </w:rPr>
        <w:t>2026</w:t>
      </w:r>
      <w:r>
        <w:rPr>
          <w:color w:val="000000"/>
          <w:sz w:val="28"/>
          <w:szCs w:val="28"/>
        </w:rPr>
        <w:t xml:space="preserve"> года</w:t>
      </w:r>
      <w:r w:rsidRPr="00C20D5D">
        <w:rPr>
          <w:color w:val="000000"/>
          <w:sz w:val="28"/>
          <w:szCs w:val="28"/>
        </w:rPr>
        <w:t xml:space="preserve"> по 1</w:t>
      </w:r>
      <w:r>
        <w:rPr>
          <w:color w:val="000000"/>
          <w:sz w:val="28"/>
          <w:szCs w:val="28"/>
        </w:rPr>
        <w:t xml:space="preserve"> февраля </w:t>
      </w:r>
      <w:r w:rsidRPr="00C20D5D">
        <w:rPr>
          <w:color w:val="000000"/>
          <w:sz w:val="28"/>
          <w:szCs w:val="28"/>
        </w:rPr>
        <w:t>2027</w:t>
      </w:r>
      <w:r>
        <w:rPr>
          <w:color w:val="000000"/>
          <w:sz w:val="28"/>
          <w:szCs w:val="28"/>
        </w:rPr>
        <w:t xml:space="preserve"> года</w:t>
      </w:r>
      <w:r w:rsidRPr="00C20D5D">
        <w:rPr>
          <w:color w:val="000000"/>
          <w:sz w:val="28"/>
          <w:szCs w:val="28"/>
        </w:rPr>
        <w:t>.</w:t>
      </w:r>
    </w:p>
    <w:p w:rsidR="00C20D5D" w:rsidRPr="00C20D5D" w:rsidRDefault="00C20D5D" w:rsidP="00C20D5D">
      <w:pPr>
        <w:ind w:firstLine="709"/>
        <w:jc w:val="both"/>
        <w:rPr>
          <w:sz w:val="28"/>
          <w:szCs w:val="28"/>
        </w:rPr>
      </w:pPr>
    </w:p>
    <w:p w:rsidR="00C20D5D" w:rsidRPr="00C20D5D" w:rsidRDefault="00C20D5D" w:rsidP="00C20D5D">
      <w:pPr>
        <w:ind w:firstLine="709"/>
        <w:jc w:val="both"/>
        <w:rPr>
          <w:sz w:val="28"/>
          <w:szCs w:val="28"/>
        </w:rPr>
      </w:pPr>
      <w:r w:rsidRPr="00C20D5D">
        <w:rPr>
          <w:sz w:val="28"/>
          <w:szCs w:val="28"/>
        </w:rPr>
        <w:t xml:space="preserve">5. Председателю ликвидационной комиссии в течение трех рабочих дней </w:t>
      </w:r>
      <w:proofErr w:type="gramStart"/>
      <w:r w:rsidRPr="00C20D5D">
        <w:rPr>
          <w:sz w:val="28"/>
          <w:szCs w:val="28"/>
        </w:rPr>
        <w:t>с даты вступления</w:t>
      </w:r>
      <w:proofErr w:type="gramEnd"/>
      <w:r w:rsidRPr="00C20D5D">
        <w:rPr>
          <w:sz w:val="28"/>
          <w:szCs w:val="28"/>
        </w:rPr>
        <w:t xml:space="preserve"> в силу настоящего решения уведомить в письменной форме государственный орган, осуществляющий государственную регистрацию юридических лиц, о принятии решения о ликвидации Таймырского Долгано-Ненецкого районного Совета депутатов как юридического лица и о формировании ликвидационной комиссии. </w:t>
      </w:r>
    </w:p>
    <w:p w:rsidR="00C20D5D" w:rsidRPr="00C20D5D" w:rsidRDefault="00C20D5D" w:rsidP="00C20D5D">
      <w:pPr>
        <w:ind w:firstLine="709"/>
        <w:jc w:val="both"/>
        <w:rPr>
          <w:sz w:val="28"/>
          <w:szCs w:val="28"/>
        </w:rPr>
      </w:pPr>
    </w:p>
    <w:p w:rsidR="00C20D5D" w:rsidRPr="00C20D5D" w:rsidRDefault="00C20D5D" w:rsidP="00C20D5D">
      <w:pPr>
        <w:ind w:firstLine="709"/>
        <w:jc w:val="both"/>
        <w:rPr>
          <w:sz w:val="28"/>
          <w:szCs w:val="28"/>
        </w:rPr>
      </w:pPr>
      <w:r w:rsidRPr="00C20D5D">
        <w:rPr>
          <w:sz w:val="28"/>
          <w:szCs w:val="28"/>
        </w:rPr>
        <w:t>6. Ликвидационной комиссии во главе с председателем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Таймырского Долгано-Ненецкого районного Совета депутатов как юридического лица.</w:t>
      </w:r>
    </w:p>
    <w:p w:rsidR="00C20D5D" w:rsidRDefault="00C20D5D" w:rsidP="00C20D5D">
      <w:pPr>
        <w:ind w:firstLine="709"/>
        <w:jc w:val="both"/>
        <w:rPr>
          <w:sz w:val="28"/>
          <w:szCs w:val="28"/>
        </w:rPr>
      </w:pPr>
    </w:p>
    <w:p w:rsidR="00C20D5D" w:rsidRPr="00C20D5D" w:rsidRDefault="00C20D5D" w:rsidP="00C20D5D">
      <w:pPr>
        <w:ind w:firstLine="709"/>
        <w:jc w:val="both"/>
        <w:rPr>
          <w:sz w:val="28"/>
          <w:szCs w:val="28"/>
        </w:rPr>
      </w:pPr>
      <w:r w:rsidRPr="00C20D5D">
        <w:rPr>
          <w:sz w:val="28"/>
          <w:szCs w:val="28"/>
        </w:rPr>
        <w:t>7. Наделить ликвидационную комиссию правом использовать гербовую и иные печати Таймырского Долгано-Ненецкого районного Совета депутатов.</w:t>
      </w:r>
    </w:p>
    <w:p w:rsidR="00C20D5D" w:rsidRDefault="00C20D5D" w:rsidP="00C20D5D">
      <w:pPr>
        <w:ind w:firstLine="709"/>
        <w:jc w:val="both"/>
        <w:rPr>
          <w:sz w:val="28"/>
          <w:szCs w:val="28"/>
        </w:rPr>
      </w:pPr>
    </w:p>
    <w:p w:rsidR="00C20D5D" w:rsidRPr="00C20D5D" w:rsidRDefault="00C20D5D" w:rsidP="00C20D5D">
      <w:pPr>
        <w:ind w:firstLine="709"/>
        <w:jc w:val="both"/>
        <w:rPr>
          <w:sz w:val="28"/>
          <w:szCs w:val="28"/>
        </w:rPr>
      </w:pPr>
      <w:r w:rsidRPr="00C20D5D">
        <w:rPr>
          <w:sz w:val="28"/>
          <w:szCs w:val="28"/>
        </w:rPr>
        <w:t xml:space="preserve">8. Наделить председателя ликвидационной комиссии правом подписи банковских, финансовых, казначейских документов, промежуточного ликвидационного баланса, ликвидационного баланса и других документов, создаваемых в процессе ликвидации Таймырского Долгано-Ненецкого районного Совета депутатов как юридического лица в соответствии с законодательством Российской Федерации. </w:t>
      </w:r>
    </w:p>
    <w:p w:rsidR="00C20D5D" w:rsidRDefault="00C20D5D" w:rsidP="00C20D5D">
      <w:pPr>
        <w:ind w:firstLine="709"/>
        <w:jc w:val="both"/>
        <w:rPr>
          <w:sz w:val="28"/>
          <w:szCs w:val="28"/>
        </w:rPr>
      </w:pPr>
    </w:p>
    <w:p w:rsidR="00C20D5D" w:rsidRPr="00C20D5D" w:rsidRDefault="00C20D5D" w:rsidP="00C20D5D">
      <w:pPr>
        <w:ind w:firstLine="709"/>
        <w:jc w:val="both"/>
        <w:rPr>
          <w:sz w:val="28"/>
          <w:szCs w:val="28"/>
        </w:rPr>
      </w:pPr>
      <w:r w:rsidRPr="00C20D5D">
        <w:rPr>
          <w:sz w:val="28"/>
          <w:szCs w:val="28"/>
        </w:rPr>
        <w:t xml:space="preserve">9. Наделить председателя ликвидационной комиссии полномочием по изданию распоряжений по вопросам, связанным с проведением мероприятий по ликвидации Таймырского Долгано-Ненецкого районного Совета депутатов как юридического лица. </w:t>
      </w:r>
    </w:p>
    <w:p w:rsidR="00C20D5D" w:rsidRPr="00C20D5D" w:rsidRDefault="00C20D5D" w:rsidP="00C20D5D">
      <w:pPr>
        <w:ind w:firstLine="709"/>
        <w:jc w:val="both"/>
        <w:rPr>
          <w:sz w:val="28"/>
          <w:szCs w:val="28"/>
        </w:rPr>
      </w:pPr>
    </w:p>
    <w:p w:rsidR="00C20D5D" w:rsidRPr="00C20D5D" w:rsidRDefault="00C20D5D" w:rsidP="00C20D5D">
      <w:pPr>
        <w:ind w:firstLine="709"/>
        <w:jc w:val="both"/>
        <w:rPr>
          <w:rFonts w:eastAsiaTheme="minorHAnsi"/>
          <w:sz w:val="28"/>
          <w:szCs w:val="28"/>
        </w:rPr>
      </w:pPr>
      <w:r w:rsidRPr="00C20D5D">
        <w:rPr>
          <w:sz w:val="28"/>
          <w:szCs w:val="28"/>
        </w:rPr>
        <w:t xml:space="preserve">10. Направить настоящее решение Главе Таймырского Долгано-Ненецкого муниципального района для официального опубликования в </w:t>
      </w:r>
      <w:r w:rsidRPr="00C20D5D">
        <w:rPr>
          <w:rFonts w:eastAsiaTheme="minorHAnsi"/>
          <w:sz w:val="28"/>
          <w:szCs w:val="28"/>
        </w:rPr>
        <w:t>газете Таймырского Долгано-Ненецкого муниципального района «Таймыр» и размещения на официальном сайте Таймырского Долгано-Ненецкого муниципального района в информационно-телекоммуникационной сети «Интернет».</w:t>
      </w:r>
    </w:p>
    <w:p w:rsidR="00C20D5D" w:rsidRPr="00C20D5D" w:rsidRDefault="00C20D5D" w:rsidP="00C20D5D">
      <w:pPr>
        <w:ind w:firstLine="709"/>
        <w:jc w:val="both"/>
        <w:rPr>
          <w:color w:val="000000"/>
          <w:sz w:val="28"/>
          <w:szCs w:val="28"/>
        </w:rPr>
      </w:pPr>
    </w:p>
    <w:p w:rsidR="00C20D5D" w:rsidRPr="00C20D5D" w:rsidRDefault="00C20D5D" w:rsidP="00C20D5D">
      <w:pPr>
        <w:ind w:firstLine="709"/>
        <w:jc w:val="both"/>
        <w:rPr>
          <w:color w:val="000000"/>
          <w:sz w:val="28"/>
          <w:szCs w:val="28"/>
        </w:rPr>
      </w:pPr>
      <w:r w:rsidRPr="00C20D5D">
        <w:rPr>
          <w:color w:val="000000"/>
          <w:sz w:val="28"/>
          <w:szCs w:val="28"/>
        </w:rPr>
        <w:t xml:space="preserve">11. Настоящее решение вступает в силу 16 июня 2026 года. </w:t>
      </w:r>
    </w:p>
    <w:p w:rsidR="00C20D5D" w:rsidRPr="00C20D5D" w:rsidRDefault="00C20D5D" w:rsidP="00C20D5D">
      <w:pPr>
        <w:ind w:firstLine="709"/>
        <w:jc w:val="both"/>
        <w:rPr>
          <w:color w:val="000000"/>
          <w:sz w:val="28"/>
          <w:szCs w:val="28"/>
        </w:rPr>
      </w:pPr>
    </w:p>
    <w:p w:rsidR="00C20D5D" w:rsidRPr="00C20D5D" w:rsidRDefault="00C20D5D" w:rsidP="00C20D5D">
      <w:pPr>
        <w:ind w:firstLine="709"/>
        <w:jc w:val="both"/>
        <w:rPr>
          <w:color w:val="000000"/>
          <w:sz w:val="28"/>
          <w:szCs w:val="28"/>
        </w:rPr>
      </w:pPr>
    </w:p>
    <w:p w:rsidR="00C20D5D" w:rsidRDefault="00C20D5D" w:rsidP="00C20D5D">
      <w:pPr>
        <w:rPr>
          <w:b/>
          <w:sz w:val="28"/>
          <w:szCs w:val="28"/>
        </w:rPr>
      </w:pPr>
      <w:r>
        <w:rPr>
          <w:b/>
          <w:sz w:val="28"/>
          <w:szCs w:val="28"/>
        </w:rPr>
        <w:t xml:space="preserve">Председатель </w:t>
      </w:r>
      <w:proofErr w:type="gramStart"/>
      <w:r>
        <w:rPr>
          <w:b/>
          <w:sz w:val="28"/>
          <w:szCs w:val="28"/>
        </w:rPr>
        <w:t>Таймырского</w:t>
      </w:r>
      <w:proofErr w:type="gramEnd"/>
      <w:r>
        <w:rPr>
          <w:b/>
          <w:sz w:val="28"/>
          <w:szCs w:val="28"/>
        </w:rPr>
        <w:t xml:space="preserve"> </w:t>
      </w:r>
    </w:p>
    <w:p w:rsidR="00C20D5D" w:rsidRDefault="00C20D5D" w:rsidP="00C20D5D">
      <w:pPr>
        <w:rPr>
          <w:b/>
          <w:sz w:val="28"/>
          <w:szCs w:val="28"/>
        </w:rPr>
      </w:pPr>
      <w:r>
        <w:rPr>
          <w:b/>
          <w:sz w:val="28"/>
          <w:szCs w:val="28"/>
        </w:rPr>
        <w:t xml:space="preserve">Долгано-Ненецкого </w:t>
      </w:r>
    </w:p>
    <w:p w:rsidR="00C20D5D" w:rsidRPr="00C20D5D" w:rsidRDefault="00C20D5D" w:rsidP="00C20D5D">
      <w:pPr>
        <w:rPr>
          <w:b/>
          <w:sz w:val="28"/>
          <w:szCs w:val="28"/>
        </w:rPr>
      </w:pPr>
      <w:r>
        <w:rPr>
          <w:b/>
          <w:sz w:val="28"/>
          <w:szCs w:val="28"/>
        </w:rPr>
        <w:t xml:space="preserve">районного Совета депутатов                                                                      Д.В. Хлудеев </w:t>
      </w:r>
    </w:p>
    <w:bookmarkEnd w:id="3"/>
    <w:p w:rsidR="00C20D5D" w:rsidRPr="00C20D5D" w:rsidRDefault="00C20D5D" w:rsidP="00C20D5D">
      <w:pPr>
        <w:rPr>
          <w:sz w:val="28"/>
          <w:szCs w:val="28"/>
        </w:rPr>
      </w:pPr>
      <w:r w:rsidRPr="00C20D5D">
        <w:rPr>
          <w:sz w:val="28"/>
          <w:szCs w:val="28"/>
        </w:rPr>
        <w:br w:type="page"/>
      </w:r>
    </w:p>
    <w:p w:rsidR="00C20D5D" w:rsidRPr="00C20D5D" w:rsidRDefault="00C20D5D" w:rsidP="00C20D5D">
      <w:pPr>
        <w:ind w:left="4820"/>
      </w:pPr>
      <w:r w:rsidRPr="00C20D5D">
        <w:lastRenderedPageBreak/>
        <w:t xml:space="preserve">Приложение 1 </w:t>
      </w:r>
    </w:p>
    <w:p w:rsidR="00C20D5D" w:rsidRPr="00C20D5D" w:rsidRDefault="00C20D5D" w:rsidP="00C20D5D">
      <w:pPr>
        <w:ind w:left="4820"/>
      </w:pPr>
      <w:r w:rsidRPr="00C20D5D">
        <w:t xml:space="preserve">к Решению Таймырского Долгано-Ненецкого районного Совета депутатов </w:t>
      </w:r>
    </w:p>
    <w:p w:rsidR="00C20D5D" w:rsidRPr="00C20D5D" w:rsidRDefault="00C20D5D" w:rsidP="00C20D5D">
      <w:pPr>
        <w:ind w:left="4820"/>
        <w:rPr>
          <w:color w:val="000000"/>
        </w:rPr>
      </w:pPr>
      <w:r w:rsidRPr="00C20D5D">
        <w:t>от 30.04.2026 года № 06 – 151п</w:t>
      </w:r>
    </w:p>
    <w:p w:rsidR="00C20D5D" w:rsidRPr="00C20D5D" w:rsidRDefault="00C20D5D" w:rsidP="00C20D5D">
      <w:pPr>
        <w:ind w:left="4820"/>
        <w:rPr>
          <w:color w:val="000000"/>
        </w:rPr>
      </w:pPr>
    </w:p>
    <w:p w:rsidR="00C20D5D" w:rsidRPr="00C20D5D" w:rsidRDefault="00C20D5D" w:rsidP="00C20D5D">
      <w:pPr>
        <w:ind w:left="4820"/>
        <w:rPr>
          <w:color w:val="000000"/>
        </w:rPr>
      </w:pPr>
    </w:p>
    <w:p w:rsidR="00C20D5D" w:rsidRPr="00C20D5D" w:rsidRDefault="00C20D5D" w:rsidP="00C20D5D">
      <w:pPr>
        <w:jc w:val="center"/>
        <w:rPr>
          <w:b/>
          <w:color w:val="000000"/>
        </w:rPr>
      </w:pPr>
      <w:r w:rsidRPr="00C20D5D">
        <w:rPr>
          <w:b/>
          <w:color w:val="000000"/>
        </w:rPr>
        <w:t xml:space="preserve">Положение </w:t>
      </w:r>
    </w:p>
    <w:p w:rsidR="00D87DD2" w:rsidRDefault="00C20D5D" w:rsidP="00C20D5D">
      <w:pPr>
        <w:jc w:val="center"/>
        <w:rPr>
          <w:b/>
          <w:color w:val="000000"/>
        </w:rPr>
      </w:pPr>
      <w:r w:rsidRPr="00C20D5D">
        <w:rPr>
          <w:b/>
          <w:color w:val="000000"/>
        </w:rPr>
        <w:t xml:space="preserve">о ликвидационной комиссии по ликвидации </w:t>
      </w:r>
      <w:proofErr w:type="gramStart"/>
      <w:r w:rsidRPr="00C20D5D">
        <w:rPr>
          <w:b/>
          <w:color w:val="000000"/>
        </w:rPr>
        <w:t>Таймырского</w:t>
      </w:r>
      <w:proofErr w:type="gramEnd"/>
      <w:r w:rsidRPr="00C20D5D">
        <w:rPr>
          <w:b/>
          <w:color w:val="000000"/>
        </w:rPr>
        <w:t xml:space="preserve"> Долгано-Ненецкого </w:t>
      </w:r>
    </w:p>
    <w:p w:rsidR="00C20D5D" w:rsidRPr="00C20D5D" w:rsidRDefault="00C20D5D" w:rsidP="00C20D5D">
      <w:pPr>
        <w:jc w:val="center"/>
        <w:rPr>
          <w:b/>
          <w:color w:val="000000"/>
        </w:rPr>
      </w:pPr>
      <w:r w:rsidRPr="00C20D5D">
        <w:rPr>
          <w:b/>
          <w:color w:val="000000"/>
        </w:rPr>
        <w:t xml:space="preserve">районного Совета депутатов как юридического лица </w:t>
      </w:r>
    </w:p>
    <w:p w:rsidR="00C20D5D" w:rsidRPr="00C20D5D" w:rsidRDefault="00C20D5D" w:rsidP="00C20D5D">
      <w:pPr>
        <w:autoSpaceDE w:val="0"/>
        <w:autoSpaceDN w:val="0"/>
        <w:adjustRightInd w:val="0"/>
        <w:jc w:val="center"/>
        <w:outlineLvl w:val="0"/>
        <w:rPr>
          <w:b/>
          <w:bCs/>
          <w:color w:val="000000"/>
        </w:rPr>
      </w:pPr>
    </w:p>
    <w:p w:rsidR="00C20D5D" w:rsidRPr="00C20D5D" w:rsidRDefault="00C20D5D" w:rsidP="00C20D5D">
      <w:pPr>
        <w:autoSpaceDE w:val="0"/>
        <w:autoSpaceDN w:val="0"/>
        <w:adjustRightInd w:val="0"/>
        <w:jc w:val="center"/>
        <w:outlineLvl w:val="0"/>
        <w:rPr>
          <w:bCs/>
          <w:color w:val="000000"/>
        </w:rPr>
      </w:pPr>
      <w:r w:rsidRPr="00C20D5D">
        <w:rPr>
          <w:bCs/>
          <w:color w:val="000000"/>
        </w:rPr>
        <w:t>1. Общие положения</w:t>
      </w:r>
    </w:p>
    <w:p w:rsidR="00C20D5D" w:rsidRPr="00C20D5D" w:rsidRDefault="00C20D5D" w:rsidP="00D87DD2">
      <w:pPr>
        <w:ind w:firstLine="708"/>
        <w:jc w:val="both"/>
        <w:rPr>
          <w:color w:val="000000"/>
        </w:rPr>
      </w:pPr>
      <w:r w:rsidRPr="00C20D5D">
        <w:rPr>
          <w:color w:val="000000"/>
        </w:rPr>
        <w:t xml:space="preserve">1.1. </w:t>
      </w:r>
      <w:proofErr w:type="gramStart"/>
      <w:r w:rsidRPr="00C20D5D">
        <w:rPr>
          <w:color w:val="000000"/>
        </w:rPr>
        <w:t>Настоящее Положение о ликвидационной комиссии по ликвидации Таймырского Долгано-Ненецкого районного Совета депутатов как юридического лица (далее – Положение) разработано в соответствии с Гражданским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Красноярского края от 15.05.2025 № 9-3914 «О территориальной организации местного самоуправления в</w:t>
      </w:r>
      <w:r w:rsidR="00D87DD2">
        <w:rPr>
          <w:color w:val="000000"/>
        </w:rPr>
        <w:t xml:space="preserve"> </w:t>
      </w:r>
      <w:r w:rsidRPr="00C20D5D">
        <w:rPr>
          <w:color w:val="000000"/>
        </w:rPr>
        <w:t>Красноярском крае» в связи с досрочным прекращением</w:t>
      </w:r>
      <w:proofErr w:type="gramEnd"/>
      <w:r w:rsidRPr="00C20D5D">
        <w:rPr>
          <w:color w:val="000000"/>
        </w:rPr>
        <w:t xml:space="preserve"> полномочий </w:t>
      </w:r>
      <w:r w:rsidRPr="00C20D5D">
        <w:t>Таймырского Долгано-Ненецкого районного Совета депутатов</w:t>
      </w:r>
      <w:r w:rsidRPr="00C20D5D">
        <w:rPr>
          <w:color w:val="000000"/>
        </w:rPr>
        <w:t>.</w:t>
      </w:r>
    </w:p>
    <w:p w:rsidR="00C20D5D" w:rsidRPr="00C20D5D" w:rsidRDefault="00C20D5D" w:rsidP="00D87DD2">
      <w:pPr>
        <w:autoSpaceDE w:val="0"/>
        <w:autoSpaceDN w:val="0"/>
        <w:adjustRightInd w:val="0"/>
        <w:ind w:firstLine="708"/>
        <w:jc w:val="both"/>
        <w:rPr>
          <w:color w:val="000000"/>
        </w:rPr>
      </w:pPr>
      <w:r w:rsidRPr="00C20D5D">
        <w:rPr>
          <w:color w:val="000000"/>
        </w:rPr>
        <w:t>1.2. Настоящее Положение определяет порядок формирования ликвидационной комиссии по ликвидации Таймырского Долгано-Ненецкого районного Совета депутатов как юридического лица, ее функции, порядок работы и принятия решений, а также правовой статус ее членов.</w:t>
      </w:r>
    </w:p>
    <w:p w:rsidR="00C20D5D" w:rsidRPr="00C20D5D" w:rsidRDefault="00C20D5D" w:rsidP="00D87DD2">
      <w:pPr>
        <w:autoSpaceDE w:val="0"/>
        <w:autoSpaceDN w:val="0"/>
        <w:adjustRightInd w:val="0"/>
        <w:ind w:firstLine="708"/>
        <w:jc w:val="both"/>
        <w:rPr>
          <w:color w:val="000000"/>
        </w:rPr>
      </w:pPr>
      <w:r w:rsidRPr="00C20D5D">
        <w:rPr>
          <w:color w:val="000000"/>
        </w:rPr>
        <w:t>1.3. Ликвидационная комиссия по ликвидации Таймырского Долгано-Ненецкого районного Совета депутатов как юридического лица (далее - ликвидационная комиссия) - уполномоченные Таймырским Долгано-Ненецким районным Советом депутатов лица, обеспечивающие реализацию полномочий по управлению делами ликвидируемого Таймырского Долгано-Ненецкого районного Совета депутатов (далее – юридическое лицо) в течение всего периода его ликвидации.</w:t>
      </w:r>
    </w:p>
    <w:p w:rsidR="00C20D5D" w:rsidRPr="00C20D5D" w:rsidRDefault="00C20D5D" w:rsidP="00D87DD2">
      <w:pPr>
        <w:autoSpaceDE w:val="0"/>
        <w:autoSpaceDN w:val="0"/>
        <w:adjustRightInd w:val="0"/>
        <w:ind w:firstLine="708"/>
        <w:jc w:val="both"/>
        <w:rPr>
          <w:color w:val="000000"/>
        </w:rPr>
      </w:pPr>
      <w:r w:rsidRPr="00C20D5D">
        <w:rPr>
          <w:color w:val="000000"/>
        </w:rPr>
        <w:t>1.4. Ликвидация юридического лица считается завершенной, а юридическое лицо прекратившим существование после внесения об этом записи в Единый государственный реестр юридических лиц (ЕГРЮЛ) в порядке, установленным Федеральным законом от 08.12.2001 № 129-ФЗ «О государственной регистрации юридических лиц и индивидуальных предпринимателей».</w:t>
      </w:r>
    </w:p>
    <w:p w:rsidR="00C20D5D" w:rsidRPr="00C20D5D" w:rsidRDefault="00C20D5D" w:rsidP="00C20D5D">
      <w:pPr>
        <w:autoSpaceDE w:val="0"/>
        <w:autoSpaceDN w:val="0"/>
        <w:adjustRightInd w:val="0"/>
        <w:jc w:val="both"/>
        <w:rPr>
          <w:color w:val="000000"/>
        </w:rPr>
      </w:pPr>
    </w:p>
    <w:p w:rsidR="00C20D5D" w:rsidRPr="00C20D5D" w:rsidRDefault="00C20D5D" w:rsidP="00C20D5D">
      <w:pPr>
        <w:autoSpaceDE w:val="0"/>
        <w:autoSpaceDN w:val="0"/>
        <w:adjustRightInd w:val="0"/>
        <w:jc w:val="center"/>
        <w:outlineLvl w:val="0"/>
        <w:rPr>
          <w:bCs/>
          <w:color w:val="000000"/>
        </w:rPr>
      </w:pPr>
      <w:r w:rsidRPr="00C20D5D">
        <w:rPr>
          <w:bCs/>
          <w:color w:val="000000"/>
        </w:rPr>
        <w:t>2. Формирование и полномочия ликвидационной комиссии</w:t>
      </w:r>
    </w:p>
    <w:p w:rsidR="00C20D5D" w:rsidRPr="00C20D5D" w:rsidRDefault="00C20D5D" w:rsidP="00D87DD2">
      <w:pPr>
        <w:autoSpaceDE w:val="0"/>
        <w:autoSpaceDN w:val="0"/>
        <w:adjustRightInd w:val="0"/>
        <w:ind w:firstLine="709"/>
        <w:jc w:val="both"/>
        <w:rPr>
          <w:color w:val="000000"/>
        </w:rPr>
      </w:pPr>
      <w:r w:rsidRPr="00C20D5D">
        <w:rPr>
          <w:color w:val="000000"/>
        </w:rPr>
        <w:t xml:space="preserve">2.1. Ликвидационная комиссия формируется в </w:t>
      </w:r>
      <w:proofErr w:type="gramStart"/>
      <w:r w:rsidRPr="00C20D5D">
        <w:rPr>
          <w:color w:val="000000"/>
        </w:rPr>
        <w:t>составе</w:t>
      </w:r>
      <w:proofErr w:type="gramEnd"/>
      <w:r w:rsidRPr="00C20D5D">
        <w:rPr>
          <w:color w:val="000000"/>
        </w:rPr>
        <w:t xml:space="preserve"> председателя, секретаря и 8 (восьми) членов ликвидационной комиссии. </w:t>
      </w:r>
    </w:p>
    <w:p w:rsidR="00C20D5D" w:rsidRPr="00C20D5D" w:rsidRDefault="00C20D5D" w:rsidP="00D87DD2">
      <w:pPr>
        <w:autoSpaceDE w:val="0"/>
        <w:autoSpaceDN w:val="0"/>
        <w:adjustRightInd w:val="0"/>
        <w:ind w:firstLine="709"/>
        <w:jc w:val="both"/>
        <w:rPr>
          <w:color w:val="000000"/>
        </w:rPr>
      </w:pPr>
      <w:r w:rsidRPr="00C20D5D">
        <w:rPr>
          <w:color w:val="000000"/>
        </w:rPr>
        <w:t>2.2. С момента формирования ликвидационной комиссии к ней переходят полномочия по управлению делами ликвидируемого юридического лица.</w:t>
      </w:r>
    </w:p>
    <w:p w:rsidR="00C20D5D" w:rsidRPr="00C20D5D" w:rsidRDefault="00C20D5D" w:rsidP="00D87DD2">
      <w:pPr>
        <w:autoSpaceDE w:val="0"/>
        <w:autoSpaceDN w:val="0"/>
        <w:adjustRightInd w:val="0"/>
        <w:ind w:firstLine="709"/>
        <w:jc w:val="both"/>
        <w:rPr>
          <w:color w:val="000000"/>
        </w:rPr>
      </w:pPr>
      <w:r w:rsidRPr="00C20D5D">
        <w:rPr>
          <w:color w:val="000000"/>
        </w:rPr>
        <w:t>2.3. С целью управления делами ликвидируемого юридического лица в течение всего периода его ликвидации на ликвидационную комиссию возлагаются следующие полномочия:</w:t>
      </w:r>
    </w:p>
    <w:p w:rsidR="00C20D5D" w:rsidRPr="00C20D5D" w:rsidRDefault="00C20D5D" w:rsidP="00D87DD2">
      <w:pPr>
        <w:autoSpaceDE w:val="0"/>
        <w:autoSpaceDN w:val="0"/>
        <w:adjustRightInd w:val="0"/>
        <w:ind w:firstLine="709"/>
        <w:jc w:val="both"/>
        <w:rPr>
          <w:color w:val="000000"/>
        </w:rPr>
      </w:pPr>
      <w:r w:rsidRPr="00C20D5D">
        <w:rPr>
          <w:color w:val="000000"/>
        </w:rPr>
        <w:t xml:space="preserve">в сфере правового обеспечения: организация юридического сопровождения деятельности ликвидируемого юридического лица, </w:t>
      </w:r>
      <w:r w:rsidRPr="00C20D5D">
        <w:t xml:space="preserve">проведение правовой экспертизы актов, принимаемых ликвидационной комиссией, </w:t>
      </w:r>
      <w:r w:rsidRPr="00C20D5D">
        <w:rPr>
          <w:color w:val="000000"/>
        </w:rPr>
        <w:t>представительство в суде от имени ликвидируемого юридического лица;</w:t>
      </w:r>
    </w:p>
    <w:p w:rsidR="00C20D5D" w:rsidRPr="00C20D5D" w:rsidRDefault="00C20D5D" w:rsidP="00D87DD2">
      <w:pPr>
        <w:autoSpaceDE w:val="0"/>
        <w:autoSpaceDN w:val="0"/>
        <w:adjustRightInd w:val="0"/>
        <w:ind w:firstLine="709"/>
        <w:jc w:val="both"/>
        <w:rPr>
          <w:color w:val="000000"/>
        </w:rPr>
      </w:pPr>
      <w:r w:rsidRPr="00C20D5D">
        <w:rPr>
          <w:color w:val="000000"/>
        </w:rPr>
        <w:t>в сфере документационного обеспечения: администрирование процессов документационного обеспечения и документооборота ликвидируемого юридического лица, представления документов в государственные органы и иные организации, формирование архивных фондов;</w:t>
      </w:r>
    </w:p>
    <w:p w:rsidR="00C20D5D" w:rsidRPr="00C20D5D" w:rsidRDefault="00C20D5D" w:rsidP="00D87DD2">
      <w:pPr>
        <w:autoSpaceDE w:val="0"/>
        <w:autoSpaceDN w:val="0"/>
        <w:adjustRightInd w:val="0"/>
        <w:ind w:firstLine="709"/>
        <w:jc w:val="both"/>
        <w:rPr>
          <w:color w:val="000000"/>
        </w:rPr>
      </w:pPr>
      <w:r w:rsidRPr="00C20D5D">
        <w:rPr>
          <w:color w:val="000000"/>
        </w:rPr>
        <w:t>в сфере кадрового обеспечения: администрирование процессов и</w:t>
      </w:r>
      <w:r w:rsidR="00347906">
        <w:rPr>
          <w:color w:val="000000"/>
        </w:rPr>
        <w:t xml:space="preserve"> </w:t>
      </w:r>
      <w:r w:rsidRPr="00C20D5D">
        <w:rPr>
          <w:color w:val="000000"/>
        </w:rPr>
        <w:t>документооборота по учету и движению кадров, представлению документов по персоналу в государственные органы и иные организации;</w:t>
      </w:r>
    </w:p>
    <w:p w:rsidR="00C20D5D" w:rsidRPr="00C20D5D" w:rsidRDefault="00C20D5D" w:rsidP="00D87DD2">
      <w:pPr>
        <w:autoSpaceDE w:val="0"/>
        <w:autoSpaceDN w:val="0"/>
        <w:adjustRightInd w:val="0"/>
        <w:ind w:firstLine="709"/>
        <w:jc w:val="both"/>
        <w:rPr>
          <w:color w:val="000000"/>
        </w:rPr>
      </w:pPr>
      <w:r w:rsidRPr="00C20D5D">
        <w:lastRenderedPageBreak/>
        <w:t>в сфере организации бюджетного процесса, ведения учета и отчетности: осуществление полномочий главного распорядителя бюджетных средств и главного администратора доходов;</w:t>
      </w:r>
    </w:p>
    <w:p w:rsidR="00C20D5D" w:rsidRPr="00C20D5D" w:rsidRDefault="00C20D5D" w:rsidP="00D87DD2">
      <w:pPr>
        <w:autoSpaceDE w:val="0"/>
        <w:autoSpaceDN w:val="0"/>
        <w:adjustRightInd w:val="0"/>
        <w:ind w:firstLine="709"/>
        <w:jc w:val="both"/>
        <w:rPr>
          <w:color w:val="000000"/>
        </w:rPr>
      </w:pPr>
      <w:r w:rsidRPr="00C20D5D">
        <w:rPr>
          <w:color w:val="000000"/>
        </w:rPr>
        <w:t>в имущественной сфере: организация владения, управления и распоряжения имуществом.</w:t>
      </w:r>
    </w:p>
    <w:p w:rsidR="00C20D5D" w:rsidRPr="00C20D5D" w:rsidRDefault="00C20D5D" w:rsidP="00D87DD2">
      <w:pPr>
        <w:autoSpaceDE w:val="0"/>
        <w:autoSpaceDN w:val="0"/>
        <w:adjustRightInd w:val="0"/>
        <w:ind w:firstLine="709"/>
        <w:jc w:val="both"/>
        <w:rPr>
          <w:color w:val="000000"/>
        </w:rPr>
      </w:pPr>
      <w:r w:rsidRPr="00C20D5D">
        <w:rPr>
          <w:color w:val="000000"/>
        </w:rPr>
        <w:t>2.4. Ликвидационная комиссия осуществляет иные полномочия, установленные законодательством Российской Федерации и настоящим Положением.</w:t>
      </w:r>
    </w:p>
    <w:p w:rsidR="00C20D5D" w:rsidRPr="00C20D5D" w:rsidRDefault="00C20D5D" w:rsidP="00D87DD2">
      <w:pPr>
        <w:autoSpaceDE w:val="0"/>
        <w:autoSpaceDN w:val="0"/>
        <w:adjustRightInd w:val="0"/>
        <w:ind w:firstLine="709"/>
        <w:jc w:val="both"/>
        <w:rPr>
          <w:color w:val="000000"/>
        </w:rPr>
      </w:pPr>
      <w:r w:rsidRPr="00C20D5D">
        <w:rPr>
          <w:color w:val="000000"/>
        </w:rPr>
        <w:t>2.5. При исполнении полномочий ликвидационная комиссия обязана действовать добросовестно и разумно в интересах ликвидируемого юридического лица, а также его кредиторов и руководствоваться законодательством Российской Федерации и настоящим Положением.</w:t>
      </w:r>
    </w:p>
    <w:p w:rsidR="00C20D5D" w:rsidRPr="00C20D5D" w:rsidRDefault="00C20D5D" w:rsidP="00D87DD2">
      <w:pPr>
        <w:autoSpaceDE w:val="0"/>
        <w:autoSpaceDN w:val="0"/>
        <w:adjustRightInd w:val="0"/>
        <w:ind w:firstLine="709"/>
        <w:jc w:val="both"/>
        <w:rPr>
          <w:color w:val="000000"/>
        </w:rPr>
      </w:pPr>
    </w:p>
    <w:p w:rsidR="00C20D5D" w:rsidRPr="00C20D5D" w:rsidRDefault="00C20D5D" w:rsidP="00C20D5D">
      <w:pPr>
        <w:autoSpaceDE w:val="0"/>
        <w:autoSpaceDN w:val="0"/>
        <w:adjustRightInd w:val="0"/>
        <w:jc w:val="center"/>
        <w:outlineLvl w:val="0"/>
        <w:rPr>
          <w:bCs/>
          <w:color w:val="000000"/>
        </w:rPr>
      </w:pPr>
      <w:r w:rsidRPr="00C20D5D">
        <w:rPr>
          <w:bCs/>
          <w:color w:val="000000"/>
        </w:rPr>
        <w:t>3. Порядок работы ликвидационной комиссии</w:t>
      </w:r>
    </w:p>
    <w:p w:rsidR="00C20D5D" w:rsidRPr="00C20D5D" w:rsidRDefault="00C20D5D" w:rsidP="00D87DD2">
      <w:pPr>
        <w:autoSpaceDE w:val="0"/>
        <w:autoSpaceDN w:val="0"/>
        <w:adjustRightInd w:val="0"/>
        <w:ind w:firstLine="709"/>
        <w:jc w:val="both"/>
        <w:rPr>
          <w:color w:val="000000"/>
        </w:rPr>
      </w:pPr>
      <w:r w:rsidRPr="00C20D5D">
        <w:rPr>
          <w:color w:val="000000"/>
        </w:rPr>
        <w:t>3.1. Ликвидационная комиссия обеспечивает реализацию полномочий по управлению делами ликвидируемого юридического лица в течение всего периода его ликвидации согласно законодательству Российской Федерации и настоящему Положению.</w:t>
      </w:r>
    </w:p>
    <w:p w:rsidR="00C20D5D" w:rsidRPr="00C20D5D" w:rsidRDefault="00C20D5D" w:rsidP="00D87DD2">
      <w:pPr>
        <w:autoSpaceDE w:val="0"/>
        <w:autoSpaceDN w:val="0"/>
        <w:adjustRightInd w:val="0"/>
        <w:ind w:firstLine="709"/>
        <w:jc w:val="both"/>
        <w:rPr>
          <w:color w:val="000000"/>
        </w:rPr>
      </w:pPr>
      <w:r w:rsidRPr="00C20D5D">
        <w:rPr>
          <w:color w:val="000000"/>
        </w:rPr>
        <w:t>3.2. Ликвидационная комиссия решает все вопросы на своих заседаниях, собираемых по мере необходимости.</w:t>
      </w:r>
    </w:p>
    <w:p w:rsidR="00C20D5D" w:rsidRPr="00C20D5D" w:rsidRDefault="00C20D5D" w:rsidP="00D87DD2">
      <w:pPr>
        <w:autoSpaceDE w:val="0"/>
        <w:autoSpaceDN w:val="0"/>
        <w:adjustRightInd w:val="0"/>
        <w:ind w:firstLine="709"/>
        <w:jc w:val="both"/>
        <w:rPr>
          <w:color w:val="000000"/>
        </w:rPr>
      </w:pPr>
      <w:r w:rsidRPr="00C20D5D">
        <w:rPr>
          <w:color w:val="000000"/>
        </w:rPr>
        <w:t>3.3. Заседание ликвидационной комиссии является правомочным, если на заседании присутствует более половины членов ликвидационной комиссии от установленного числа.</w:t>
      </w:r>
    </w:p>
    <w:p w:rsidR="00C20D5D" w:rsidRPr="00C20D5D" w:rsidRDefault="00C20D5D" w:rsidP="00D87DD2">
      <w:pPr>
        <w:autoSpaceDE w:val="0"/>
        <w:autoSpaceDN w:val="0"/>
        <w:adjustRightInd w:val="0"/>
        <w:ind w:firstLine="709"/>
        <w:jc w:val="both"/>
        <w:rPr>
          <w:color w:val="000000"/>
        </w:rPr>
      </w:pPr>
      <w:r w:rsidRPr="00C20D5D">
        <w:rPr>
          <w:color w:val="000000"/>
        </w:rPr>
        <w:t>3.4. При решении вопросов каждый член ликвидационной комиссии обладает одним голосом.</w:t>
      </w:r>
    </w:p>
    <w:p w:rsidR="00C20D5D" w:rsidRPr="00C20D5D" w:rsidRDefault="00C20D5D" w:rsidP="00D87DD2">
      <w:pPr>
        <w:autoSpaceDE w:val="0"/>
        <w:autoSpaceDN w:val="0"/>
        <w:adjustRightInd w:val="0"/>
        <w:ind w:firstLine="709"/>
        <w:jc w:val="both"/>
        <w:rPr>
          <w:color w:val="000000"/>
        </w:rPr>
      </w:pPr>
      <w:r w:rsidRPr="00C20D5D">
        <w:rPr>
          <w:color w:val="000000"/>
        </w:rPr>
        <w:t>Передача голоса одним членом ликвидационной комиссии другому члену ликвидационной комиссии не допускается.</w:t>
      </w:r>
    </w:p>
    <w:p w:rsidR="00C20D5D" w:rsidRPr="00C20D5D" w:rsidRDefault="00C20D5D" w:rsidP="00D87DD2">
      <w:pPr>
        <w:autoSpaceDE w:val="0"/>
        <w:autoSpaceDN w:val="0"/>
        <w:adjustRightInd w:val="0"/>
        <w:ind w:firstLine="709"/>
        <w:jc w:val="both"/>
        <w:rPr>
          <w:color w:val="000000"/>
        </w:rPr>
      </w:pPr>
      <w:r w:rsidRPr="00C20D5D">
        <w:rPr>
          <w:color w:val="000000"/>
        </w:rPr>
        <w:t>3.5. Решения ликвидационной комиссии принимаются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C20D5D" w:rsidRPr="00C20D5D" w:rsidRDefault="00C20D5D" w:rsidP="00D87DD2">
      <w:pPr>
        <w:autoSpaceDE w:val="0"/>
        <w:autoSpaceDN w:val="0"/>
        <w:adjustRightInd w:val="0"/>
        <w:ind w:firstLine="709"/>
        <w:jc w:val="both"/>
        <w:rPr>
          <w:color w:val="000000"/>
        </w:rPr>
      </w:pPr>
      <w:r w:rsidRPr="00C20D5D">
        <w:rPr>
          <w:color w:val="000000"/>
        </w:rPr>
        <w:t>3.6. Все заседания ликвидационной комиссии проводятся в очной форме. На</w:t>
      </w:r>
      <w:r w:rsidR="00347906">
        <w:rPr>
          <w:color w:val="000000"/>
        </w:rPr>
        <w:t xml:space="preserve"> </w:t>
      </w:r>
      <w:r w:rsidRPr="00C20D5D">
        <w:rPr>
          <w:color w:val="000000"/>
        </w:rPr>
        <w:t>заседаниях ликвидационной комиссии ведется протокол.</w:t>
      </w:r>
    </w:p>
    <w:p w:rsidR="00C20D5D" w:rsidRPr="00C20D5D" w:rsidRDefault="00C20D5D" w:rsidP="00D87DD2">
      <w:pPr>
        <w:autoSpaceDE w:val="0"/>
        <w:autoSpaceDN w:val="0"/>
        <w:adjustRightInd w:val="0"/>
        <w:ind w:firstLine="709"/>
        <w:jc w:val="both"/>
        <w:rPr>
          <w:color w:val="000000"/>
        </w:rPr>
      </w:pPr>
      <w:r w:rsidRPr="00C20D5D">
        <w:rPr>
          <w:color w:val="000000"/>
        </w:rPr>
        <w:t>Протокол заседания ликвидационной комиссии составляется не позднее 3</w:t>
      </w:r>
      <w:r w:rsidR="00347906">
        <w:rPr>
          <w:color w:val="000000"/>
        </w:rPr>
        <w:t xml:space="preserve"> </w:t>
      </w:r>
      <w:r w:rsidRPr="00C20D5D">
        <w:rPr>
          <w:color w:val="000000"/>
        </w:rPr>
        <w:t>дней со дня проведения заседания.</w:t>
      </w:r>
    </w:p>
    <w:p w:rsidR="00C20D5D" w:rsidRPr="00C20D5D" w:rsidRDefault="00C20D5D" w:rsidP="00D87DD2">
      <w:pPr>
        <w:autoSpaceDE w:val="0"/>
        <w:autoSpaceDN w:val="0"/>
        <w:adjustRightInd w:val="0"/>
        <w:ind w:firstLine="709"/>
        <w:jc w:val="both"/>
        <w:rPr>
          <w:color w:val="000000"/>
        </w:rPr>
      </w:pPr>
      <w:r w:rsidRPr="00C20D5D">
        <w:rPr>
          <w:color w:val="000000"/>
        </w:rPr>
        <w:t>В протоколе указываются:</w:t>
      </w:r>
    </w:p>
    <w:p w:rsidR="00C20D5D" w:rsidRPr="00C20D5D" w:rsidRDefault="00C20D5D" w:rsidP="00D87DD2">
      <w:pPr>
        <w:autoSpaceDE w:val="0"/>
        <w:autoSpaceDN w:val="0"/>
        <w:adjustRightInd w:val="0"/>
        <w:ind w:firstLine="709"/>
        <w:jc w:val="both"/>
        <w:rPr>
          <w:color w:val="000000"/>
        </w:rPr>
      </w:pPr>
      <w:r w:rsidRPr="00C20D5D">
        <w:rPr>
          <w:color w:val="000000"/>
        </w:rPr>
        <w:t>место и время проведения заседания;</w:t>
      </w:r>
    </w:p>
    <w:p w:rsidR="00C20D5D" w:rsidRPr="00C20D5D" w:rsidRDefault="00C20D5D" w:rsidP="00D87DD2">
      <w:pPr>
        <w:autoSpaceDE w:val="0"/>
        <w:autoSpaceDN w:val="0"/>
        <w:adjustRightInd w:val="0"/>
        <w:ind w:firstLine="709"/>
        <w:jc w:val="both"/>
        <w:rPr>
          <w:color w:val="000000"/>
        </w:rPr>
      </w:pPr>
      <w:r w:rsidRPr="00C20D5D">
        <w:rPr>
          <w:color w:val="000000"/>
        </w:rPr>
        <w:t>лица, присутствующие на заседании;</w:t>
      </w:r>
    </w:p>
    <w:p w:rsidR="00C20D5D" w:rsidRPr="00C20D5D" w:rsidRDefault="00C20D5D" w:rsidP="00D87DD2">
      <w:pPr>
        <w:autoSpaceDE w:val="0"/>
        <w:autoSpaceDN w:val="0"/>
        <w:adjustRightInd w:val="0"/>
        <w:ind w:firstLine="709"/>
        <w:jc w:val="both"/>
        <w:rPr>
          <w:color w:val="000000"/>
        </w:rPr>
      </w:pPr>
      <w:r w:rsidRPr="00C20D5D">
        <w:rPr>
          <w:color w:val="000000"/>
        </w:rPr>
        <w:t>повестка заседания;</w:t>
      </w:r>
    </w:p>
    <w:p w:rsidR="00C20D5D" w:rsidRPr="00C20D5D" w:rsidRDefault="00C20D5D" w:rsidP="00D87DD2">
      <w:pPr>
        <w:autoSpaceDE w:val="0"/>
        <w:autoSpaceDN w:val="0"/>
        <w:adjustRightInd w:val="0"/>
        <w:ind w:firstLine="709"/>
        <w:jc w:val="both"/>
        <w:rPr>
          <w:color w:val="000000"/>
        </w:rPr>
      </w:pPr>
      <w:r w:rsidRPr="00C20D5D">
        <w:rPr>
          <w:color w:val="000000"/>
        </w:rPr>
        <w:t>вопросы, поставленные на голосование, и итоги голосования по ним;</w:t>
      </w:r>
    </w:p>
    <w:p w:rsidR="00C20D5D" w:rsidRPr="00C20D5D" w:rsidRDefault="00C20D5D" w:rsidP="00D87DD2">
      <w:pPr>
        <w:autoSpaceDE w:val="0"/>
        <w:autoSpaceDN w:val="0"/>
        <w:adjustRightInd w:val="0"/>
        <w:ind w:firstLine="709"/>
        <w:jc w:val="both"/>
        <w:rPr>
          <w:color w:val="000000"/>
        </w:rPr>
      </w:pPr>
      <w:r w:rsidRPr="00C20D5D">
        <w:rPr>
          <w:color w:val="000000"/>
        </w:rPr>
        <w:t>принятые решения.</w:t>
      </w:r>
    </w:p>
    <w:p w:rsidR="00C20D5D" w:rsidRPr="00C20D5D" w:rsidRDefault="00C20D5D" w:rsidP="00D87DD2">
      <w:pPr>
        <w:autoSpaceDE w:val="0"/>
        <w:autoSpaceDN w:val="0"/>
        <w:adjustRightInd w:val="0"/>
        <w:ind w:firstLine="709"/>
        <w:jc w:val="both"/>
        <w:rPr>
          <w:color w:val="000000"/>
        </w:rPr>
      </w:pPr>
      <w:r w:rsidRPr="00C20D5D">
        <w:rPr>
          <w:color w:val="000000"/>
        </w:rPr>
        <w:t>Протокол заседания ликвидационной комиссии подписывается председателем ликвидационной комиссии и секретарем ликвидационной комиссии.</w:t>
      </w:r>
    </w:p>
    <w:p w:rsidR="00C20D5D" w:rsidRPr="00C20D5D" w:rsidRDefault="00C20D5D" w:rsidP="00D87DD2">
      <w:pPr>
        <w:autoSpaceDE w:val="0"/>
        <w:autoSpaceDN w:val="0"/>
        <w:adjustRightInd w:val="0"/>
        <w:ind w:firstLine="709"/>
        <w:jc w:val="both"/>
        <w:rPr>
          <w:color w:val="000000"/>
        </w:rPr>
      </w:pPr>
      <w:r w:rsidRPr="00C20D5D">
        <w:rPr>
          <w:color w:val="000000"/>
        </w:rPr>
        <w:t>3.7. Председатель ликвидационной комиссии:</w:t>
      </w:r>
    </w:p>
    <w:p w:rsidR="00C20D5D" w:rsidRPr="00C20D5D" w:rsidRDefault="00C20D5D" w:rsidP="00D87DD2">
      <w:pPr>
        <w:autoSpaceDE w:val="0"/>
        <w:autoSpaceDN w:val="0"/>
        <w:adjustRightInd w:val="0"/>
        <w:ind w:firstLine="709"/>
        <w:jc w:val="both"/>
        <w:rPr>
          <w:color w:val="000000"/>
        </w:rPr>
      </w:pPr>
      <w:proofErr w:type="gramStart"/>
      <w:r w:rsidRPr="00C20D5D">
        <w:rPr>
          <w:color w:val="000000"/>
        </w:rPr>
        <w:t>созывает и проводит</w:t>
      </w:r>
      <w:proofErr w:type="gramEnd"/>
      <w:r w:rsidRPr="00C20D5D">
        <w:rPr>
          <w:color w:val="000000"/>
        </w:rPr>
        <w:t xml:space="preserve"> ее заседания;</w:t>
      </w:r>
    </w:p>
    <w:p w:rsidR="00C20D5D" w:rsidRPr="00C20D5D" w:rsidRDefault="00C20D5D" w:rsidP="00D87DD2">
      <w:pPr>
        <w:autoSpaceDE w:val="0"/>
        <w:autoSpaceDN w:val="0"/>
        <w:adjustRightInd w:val="0"/>
        <w:ind w:firstLine="709"/>
        <w:jc w:val="both"/>
        <w:rPr>
          <w:color w:val="000000"/>
        </w:rPr>
      </w:pPr>
      <w:r w:rsidRPr="00C20D5D">
        <w:rPr>
          <w:color w:val="000000"/>
        </w:rPr>
        <w:t>организует работу по ликвидации юридического лица;</w:t>
      </w:r>
    </w:p>
    <w:p w:rsidR="00C20D5D" w:rsidRPr="00C20D5D" w:rsidRDefault="00C20D5D" w:rsidP="00D87DD2">
      <w:pPr>
        <w:autoSpaceDE w:val="0"/>
        <w:autoSpaceDN w:val="0"/>
        <w:adjustRightInd w:val="0"/>
        <w:ind w:firstLine="709"/>
        <w:jc w:val="both"/>
        <w:rPr>
          <w:color w:val="000000"/>
        </w:rPr>
      </w:pPr>
      <w:r w:rsidRPr="00C20D5D">
        <w:rPr>
          <w:color w:val="000000"/>
        </w:rPr>
        <w:t>действует без доверенности от имени ликвидируемого юридического лица;</w:t>
      </w:r>
    </w:p>
    <w:p w:rsidR="00C20D5D" w:rsidRPr="00C20D5D" w:rsidRDefault="00C20D5D" w:rsidP="00D87DD2">
      <w:pPr>
        <w:ind w:firstLine="709"/>
        <w:jc w:val="both"/>
      </w:pPr>
      <w:r w:rsidRPr="00C20D5D">
        <w:t xml:space="preserve">уведомляет в </w:t>
      </w:r>
      <w:proofErr w:type="gramStart"/>
      <w:r w:rsidRPr="00C20D5D">
        <w:t>соответствии</w:t>
      </w:r>
      <w:proofErr w:type="gramEnd"/>
      <w:r w:rsidRPr="00C20D5D">
        <w:t xml:space="preserve"> с трудовым законодательством Российской Федерации работников </w:t>
      </w:r>
      <w:r w:rsidRPr="00C20D5D">
        <w:rPr>
          <w:color w:val="000000"/>
        </w:rPr>
        <w:t>ликвидируемого юридического лица</w:t>
      </w:r>
      <w:r w:rsidRPr="00C20D5D">
        <w:t xml:space="preserve"> о предстоящем увольнении персонально под подпись;</w:t>
      </w:r>
    </w:p>
    <w:p w:rsidR="00C20D5D" w:rsidRPr="00C20D5D" w:rsidRDefault="00C20D5D" w:rsidP="00D87DD2">
      <w:pPr>
        <w:autoSpaceDE w:val="0"/>
        <w:autoSpaceDN w:val="0"/>
        <w:adjustRightInd w:val="0"/>
        <w:ind w:firstLine="709"/>
        <w:jc w:val="both"/>
        <w:rPr>
          <w:color w:val="000000"/>
        </w:rPr>
      </w:pPr>
      <w:r w:rsidRPr="00C20D5D">
        <w:rPr>
          <w:color w:val="000000"/>
        </w:rPr>
        <w:t xml:space="preserve">распоряжается имуществом ликвидируемого юридического лица в </w:t>
      </w:r>
      <w:proofErr w:type="gramStart"/>
      <w:r w:rsidRPr="00C20D5D">
        <w:rPr>
          <w:color w:val="000000"/>
        </w:rPr>
        <w:t>порядке</w:t>
      </w:r>
      <w:proofErr w:type="gramEnd"/>
      <w:r w:rsidRPr="00C20D5D">
        <w:rPr>
          <w:color w:val="000000"/>
        </w:rPr>
        <w:t xml:space="preserve"> и пределах, установленных законодательством Российской Федерации, нормативными актами Красноярского края, муниципальными правовыми актами;</w:t>
      </w:r>
    </w:p>
    <w:p w:rsidR="00C20D5D" w:rsidRPr="00C20D5D" w:rsidRDefault="00C20D5D" w:rsidP="00D87DD2">
      <w:pPr>
        <w:autoSpaceDE w:val="0"/>
        <w:autoSpaceDN w:val="0"/>
        <w:adjustRightInd w:val="0"/>
        <w:ind w:firstLine="709"/>
        <w:jc w:val="both"/>
        <w:rPr>
          <w:color w:val="000000"/>
        </w:rPr>
      </w:pPr>
      <w:r w:rsidRPr="00C20D5D">
        <w:rPr>
          <w:color w:val="000000"/>
        </w:rPr>
        <w:t>обеспечивает своевременную уплату ликвидируемым юридическим лицом в</w:t>
      </w:r>
      <w:r w:rsidR="00347906">
        <w:rPr>
          <w:color w:val="000000"/>
        </w:rPr>
        <w:t xml:space="preserve"> </w:t>
      </w:r>
      <w:r w:rsidRPr="00C20D5D">
        <w:rPr>
          <w:color w:val="000000"/>
        </w:rPr>
        <w:t xml:space="preserve">полном </w:t>
      </w:r>
      <w:proofErr w:type="gramStart"/>
      <w:r w:rsidRPr="00C20D5D">
        <w:rPr>
          <w:color w:val="000000"/>
        </w:rPr>
        <w:t>объеме</w:t>
      </w:r>
      <w:proofErr w:type="gramEnd"/>
      <w:r w:rsidRPr="00C20D5D">
        <w:rPr>
          <w:color w:val="000000"/>
        </w:rPr>
        <w:t xml:space="preserve"> всех установленных законодательством Российской Федерации налогов, сборов и обязательных платежей;</w:t>
      </w:r>
    </w:p>
    <w:p w:rsidR="00C20D5D" w:rsidRPr="00C20D5D" w:rsidRDefault="00C20D5D" w:rsidP="00D87DD2">
      <w:pPr>
        <w:autoSpaceDE w:val="0"/>
        <w:autoSpaceDN w:val="0"/>
        <w:adjustRightInd w:val="0"/>
        <w:ind w:firstLine="709"/>
        <w:jc w:val="both"/>
        <w:rPr>
          <w:color w:val="000000"/>
        </w:rPr>
      </w:pPr>
      <w:r w:rsidRPr="00C20D5D">
        <w:rPr>
          <w:color w:val="000000"/>
        </w:rPr>
        <w:t>представляет отчетность в связи с ликвидацией юридического лица в порядке и сроки, установленные законодательством Российской Федерации;</w:t>
      </w:r>
    </w:p>
    <w:p w:rsidR="00C20D5D" w:rsidRPr="00C20D5D" w:rsidRDefault="00C20D5D" w:rsidP="00D87DD2">
      <w:pPr>
        <w:autoSpaceDE w:val="0"/>
        <w:autoSpaceDN w:val="0"/>
        <w:adjustRightInd w:val="0"/>
        <w:ind w:firstLine="709"/>
        <w:jc w:val="both"/>
        <w:rPr>
          <w:color w:val="000000"/>
        </w:rPr>
      </w:pPr>
      <w:r w:rsidRPr="00C20D5D">
        <w:rPr>
          <w:color w:val="000000"/>
        </w:rPr>
        <w:t>подписывает промежуточный ликвидационный баланс и</w:t>
      </w:r>
      <w:r w:rsidR="00347906">
        <w:rPr>
          <w:color w:val="000000"/>
        </w:rPr>
        <w:t xml:space="preserve"> </w:t>
      </w:r>
      <w:r w:rsidRPr="00C20D5D">
        <w:rPr>
          <w:color w:val="000000"/>
        </w:rPr>
        <w:t>ликвидационный баланс;</w:t>
      </w:r>
    </w:p>
    <w:p w:rsidR="00C20D5D" w:rsidRPr="00C20D5D" w:rsidRDefault="00C20D5D" w:rsidP="00D87DD2">
      <w:pPr>
        <w:autoSpaceDE w:val="0"/>
        <w:autoSpaceDN w:val="0"/>
        <w:adjustRightInd w:val="0"/>
        <w:ind w:firstLine="709"/>
        <w:jc w:val="both"/>
        <w:rPr>
          <w:color w:val="000000"/>
        </w:rPr>
      </w:pPr>
      <w:r w:rsidRPr="00C20D5D">
        <w:rPr>
          <w:color w:val="000000"/>
        </w:rPr>
        <w:lastRenderedPageBreak/>
        <w:t>подписывает все документы, исходящие от имени ликвидационной комиссии, в том числе необходимые для выполнения вышеуказанных действий;</w:t>
      </w:r>
    </w:p>
    <w:p w:rsidR="00C20D5D" w:rsidRPr="00C20D5D" w:rsidRDefault="00C20D5D" w:rsidP="00D87DD2">
      <w:pPr>
        <w:autoSpaceDE w:val="0"/>
        <w:autoSpaceDN w:val="0"/>
        <w:adjustRightInd w:val="0"/>
        <w:ind w:firstLine="709"/>
        <w:jc w:val="both"/>
        <w:rPr>
          <w:color w:val="000000"/>
        </w:rPr>
      </w:pPr>
      <w:r w:rsidRPr="00C20D5D">
        <w:rPr>
          <w:color w:val="000000"/>
        </w:rPr>
        <w:t>решает иные вопросы, связанные с ликвидацией юридического лица, в</w:t>
      </w:r>
      <w:r w:rsidR="00347906">
        <w:rPr>
          <w:color w:val="000000"/>
        </w:rPr>
        <w:t xml:space="preserve"> </w:t>
      </w:r>
      <w:proofErr w:type="gramStart"/>
      <w:r w:rsidRPr="00C20D5D">
        <w:rPr>
          <w:color w:val="000000"/>
        </w:rPr>
        <w:t>соответствии</w:t>
      </w:r>
      <w:proofErr w:type="gramEnd"/>
      <w:r w:rsidRPr="00C20D5D">
        <w:rPr>
          <w:color w:val="000000"/>
        </w:rPr>
        <w:t xml:space="preserve"> с законодательством Российской Федерации и</w:t>
      </w:r>
      <w:r w:rsidR="00347906">
        <w:rPr>
          <w:color w:val="000000"/>
        </w:rPr>
        <w:t xml:space="preserve"> </w:t>
      </w:r>
      <w:r w:rsidRPr="00C20D5D">
        <w:rPr>
          <w:color w:val="000000"/>
        </w:rPr>
        <w:t>настоящим Положением.</w:t>
      </w:r>
    </w:p>
    <w:p w:rsidR="00C20D5D" w:rsidRPr="00C20D5D" w:rsidRDefault="00C20D5D" w:rsidP="00D87DD2">
      <w:pPr>
        <w:autoSpaceDE w:val="0"/>
        <w:autoSpaceDN w:val="0"/>
        <w:adjustRightInd w:val="0"/>
        <w:ind w:firstLine="709"/>
        <w:jc w:val="both"/>
        <w:rPr>
          <w:color w:val="000000"/>
        </w:rPr>
      </w:pPr>
      <w:r w:rsidRPr="00C20D5D">
        <w:rPr>
          <w:color w:val="000000"/>
        </w:rPr>
        <w:t>3.8. Члены ликвидационной комиссии:</w:t>
      </w:r>
    </w:p>
    <w:p w:rsidR="00C20D5D" w:rsidRPr="00C20D5D" w:rsidRDefault="00C20D5D" w:rsidP="00D87DD2">
      <w:pPr>
        <w:autoSpaceDE w:val="0"/>
        <w:autoSpaceDN w:val="0"/>
        <w:adjustRightInd w:val="0"/>
        <w:ind w:firstLine="709"/>
        <w:jc w:val="both"/>
        <w:rPr>
          <w:color w:val="000000"/>
        </w:rPr>
      </w:pPr>
      <w:r w:rsidRPr="00C20D5D">
        <w:rPr>
          <w:color w:val="000000"/>
        </w:rPr>
        <w:t>представляют председателю ликвидационной комиссии отчеты о</w:t>
      </w:r>
      <w:r w:rsidR="00347906">
        <w:rPr>
          <w:color w:val="000000"/>
        </w:rPr>
        <w:t xml:space="preserve"> </w:t>
      </w:r>
      <w:r w:rsidRPr="00C20D5D">
        <w:rPr>
          <w:color w:val="000000"/>
        </w:rPr>
        <w:t>деятельности в связи с ликвидацией юридического лица;</w:t>
      </w:r>
    </w:p>
    <w:p w:rsidR="00C20D5D" w:rsidRPr="00C20D5D" w:rsidRDefault="00C20D5D" w:rsidP="00D87DD2">
      <w:pPr>
        <w:autoSpaceDE w:val="0"/>
        <w:autoSpaceDN w:val="0"/>
        <w:adjustRightInd w:val="0"/>
        <w:ind w:firstLine="709"/>
        <w:jc w:val="both"/>
        <w:rPr>
          <w:color w:val="000000"/>
        </w:rPr>
      </w:pPr>
      <w:r w:rsidRPr="00C20D5D">
        <w:rPr>
          <w:color w:val="000000"/>
        </w:rPr>
        <w:t>решают иные вопросы, отнесенные законодательством Российской Федерации к компетенции членов ликвидационной комиссии.</w:t>
      </w:r>
    </w:p>
    <w:p w:rsidR="00C20D5D" w:rsidRPr="00C20D5D" w:rsidRDefault="00C20D5D" w:rsidP="00D87DD2">
      <w:pPr>
        <w:autoSpaceDE w:val="0"/>
        <w:autoSpaceDN w:val="0"/>
        <w:adjustRightInd w:val="0"/>
        <w:ind w:firstLine="709"/>
        <w:jc w:val="both"/>
        <w:rPr>
          <w:color w:val="000000"/>
        </w:rPr>
      </w:pPr>
      <w:r w:rsidRPr="00C20D5D">
        <w:rPr>
          <w:color w:val="000000"/>
        </w:rPr>
        <w:t>3.9. В период временного отсутствия председателя ликвидационной комиссии его полномочия исполняет один из членов ликвидационной комиссии по решению председателя ликвидационной комиссии на основании доверенности.</w:t>
      </w:r>
    </w:p>
    <w:p w:rsidR="00C20D5D" w:rsidRPr="00C20D5D" w:rsidRDefault="00C20D5D" w:rsidP="00D87DD2">
      <w:pPr>
        <w:autoSpaceDE w:val="0"/>
        <w:autoSpaceDN w:val="0"/>
        <w:adjustRightInd w:val="0"/>
        <w:ind w:firstLine="709"/>
        <w:jc w:val="both"/>
        <w:rPr>
          <w:color w:val="000000"/>
        </w:rPr>
      </w:pPr>
      <w:r w:rsidRPr="00C20D5D">
        <w:rPr>
          <w:color w:val="000000"/>
        </w:rPr>
        <w:t>3.10. Секретарь ликвидационной комиссии организует ведение протоколов ее заседаний и оформление решений, принятых ликвидационной комиссией. В период временного отсутствия секретаря ликвидационной комиссии его полномочия исполняет один из членов ликвидационной комиссии по решению председателя ликвидационной комиссии.</w:t>
      </w:r>
    </w:p>
    <w:p w:rsidR="00C20D5D" w:rsidRPr="00C20D5D" w:rsidRDefault="00C20D5D" w:rsidP="00D87DD2">
      <w:pPr>
        <w:autoSpaceDE w:val="0"/>
        <w:autoSpaceDN w:val="0"/>
        <w:adjustRightInd w:val="0"/>
        <w:ind w:firstLine="709"/>
        <w:jc w:val="both"/>
        <w:rPr>
          <w:color w:val="000000"/>
        </w:rPr>
      </w:pPr>
      <w:r w:rsidRPr="00C20D5D">
        <w:rPr>
          <w:color w:val="000000"/>
        </w:rPr>
        <w:t>3.11. Члены ликвидационной комиссии несут ответственность за</w:t>
      </w:r>
      <w:r w:rsidR="00347906">
        <w:rPr>
          <w:color w:val="000000"/>
        </w:rPr>
        <w:t xml:space="preserve"> </w:t>
      </w:r>
      <w:r w:rsidRPr="00C20D5D">
        <w:rPr>
          <w:color w:val="000000"/>
        </w:rPr>
        <w:t xml:space="preserve">причиненный ущерб ликвидируемому юридическому лицу. </w:t>
      </w:r>
    </w:p>
    <w:p w:rsidR="00C20D5D" w:rsidRPr="00C20D5D" w:rsidRDefault="00C20D5D" w:rsidP="00D87DD2">
      <w:pPr>
        <w:autoSpaceDE w:val="0"/>
        <w:autoSpaceDN w:val="0"/>
        <w:adjustRightInd w:val="0"/>
        <w:ind w:firstLine="709"/>
        <w:jc w:val="both"/>
      </w:pPr>
      <w:r w:rsidRPr="00C20D5D">
        <w:rPr>
          <w:color w:val="000000"/>
        </w:rPr>
        <w:t xml:space="preserve">3.12. Члены ликвидационной комиссии </w:t>
      </w:r>
      <w:r w:rsidRPr="00C20D5D">
        <w:t>могут быть привлечены к</w:t>
      </w:r>
      <w:r w:rsidR="00347906">
        <w:t xml:space="preserve"> </w:t>
      </w:r>
      <w:r w:rsidRPr="00C20D5D">
        <w:t>гражданской, административной и уголовной ответственности в случаях, предусмотренных законодательством Российской Федерации.</w:t>
      </w:r>
    </w:p>
    <w:p w:rsidR="00C20D5D" w:rsidRPr="00C20D5D" w:rsidRDefault="00C20D5D" w:rsidP="00C20D5D">
      <w:pPr>
        <w:ind w:firstLine="540"/>
        <w:jc w:val="both"/>
      </w:pPr>
    </w:p>
    <w:p w:rsidR="00C20D5D" w:rsidRPr="00C20D5D" w:rsidRDefault="00C20D5D" w:rsidP="00C20D5D">
      <w:pPr>
        <w:autoSpaceDE w:val="0"/>
        <w:autoSpaceDN w:val="0"/>
        <w:adjustRightInd w:val="0"/>
        <w:jc w:val="center"/>
        <w:outlineLvl w:val="0"/>
        <w:rPr>
          <w:bCs/>
        </w:rPr>
      </w:pPr>
      <w:r w:rsidRPr="00C20D5D">
        <w:rPr>
          <w:bCs/>
        </w:rPr>
        <w:t xml:space="preserve">4. </w:t>
      </w:r>
      <w:r w:rsidRPr="00C20D5D">
        <w:t>Инвентаризация имущества и обязательств</w:t>
      </w:r>
    </w:p>
    <w:p w:rsidR="00C20D5D" w:rsidRPr="00C20D5D" w:rsidRDefault="00C20D5D" w:rsidP="00D87DD2">
      <w:pPr>
        <w:ind w:firstLine="709"/>
        <w:jc w:val="both"/>
      </w:pPr>
      <w:r w:rsidRPr="00C20D5D">
        <w:t xml:space="preserve">4.1. Инвентаризация имущества проводится перед составлением промежуточного ликвидационного баланса. Инвентаризации подлежит все имущество ликвидируемого юридического лица независимо от его местонахождения и все виды финансовых обязательств. </w:t>
      </w:r>
    </w:p>
    <w:p w:rsidR="00C20D5D" w:rsidRPr="00C20D5D" w:rsidRDefault="00C20D5D" w:rsidP="00D87DD2">
      <w:pPr>
        <w:ind w:firstLine="709"/>
        <w:jc w:val="both"/>
      </w:pPr>
      <w:r w:rsidRPr="00C20D5D">
        <w:t xml:space="preserve">4.2. Председатель ликвидационной комиссии распоряжением назначает инвентаризационную комиссию, определяет сроки проведения инвентаризации. </w:t>
      </w:r>
    </w:p>
    <w:p w:rsidR="00C20D5D" w:rsidRPr="00C20D5D" w:rsidRDefault="00C20D5D" w:rsidP="00D87DD2">
      <w:pPr>
        <w:ind w:firstLine="709"/>
        <w:jc w:val="both"/>
      </w:pPr>
      <w:r w:rsidRPr="00C20D5D">
        <w:t>4.3. По завершении инвентаризации имущества и финансовых обязатель</w:t>
      </w:r>
      <w:proofErr w:type="gramStart"/>
      <w:r w:rsidRPr="00C20D5D">
        <w:t>ств пр</w:t>
      </w:r>
      <w:proofErr w:type="gramEnd"/>
      <w:r w:rsidRPr="00C20D5D">
        <w:t xml:space="preserve">оизводится оформление инвентаризационных описей с указанием выявленных расхождений. </w:t>
      </w:r>
    </w:p>
    <w:p w:rsidR="00C20D5D" w:rsidRPr="00C20D5D" w:rsidRDefault="00C20D5D" w:rsidP="00D87DD2">
      <w:pPr>
        <w:ind w:firstLine="709"/>
        <w:jc w:val="both"/>
      </w:pPr>
      <w:r w:rsidRPr="00C20D5D">
        <w:t xml:space="preserve">4.4. Результаты инвентаризации утверждаются актом о результатах инвентаризации. </w:t>
      </w:r>
    </w:p>
    <w:p w:rsidR="00C20D5D" w:rsidRPr="00C20D5D" w:rsidRDefault="00C20D5D" w:rsidP="00C20D5D">
      <w:pPr>
        <w:ind w:firstLine="540"/>
        <w:jc w:val="both"/>
      </w:pPr>
    </w:p>
    <w:p w:rsidR="00C20D5D" w:rsidRPr="00C20D5D" w:rsidRDefault="00C20D5D" w:rsidP="00C20D5D">
      <w:pPr>
        <w:autoSpaceDE w:val="0"/>
        <w:autoSpaceDN w:val="0"/>
        <w:adjustRightInd w:val="0"/>
        <w:jc w:val="center"/>
        <w:outlineLvl w:val="0"/>
        <w:rPr>
          <w:bCs/>
        </w:rPr>
      </w:pPr>
      <w:r w:rsidRPr="00C20D5D">
        <w:rPr>
          <w:bCs/>
        </w:rPr>
        <w:t xml:space="preserve">5. </w:t>
      </w:r>
      <w:r w:rsidRPr="00C20D5D">
        <w:t>Составление промежуточного ликвидационного баланса</w:t>
      </w:r>
    </w:p>
    <w:p w:rsidR="00C20D5D" w:rsidRPr="00C20D5D" w:rsidRDefault="00C20D5D" w:rsidP="00D87DD2">
      <w:pPr>
        <w:ind w:firstLine="709"/>
        <w:jc w:val="both"/>
      </w:pPr>
      <w:r w:rsidRPr="00C20D5D">
        <w:t xml:space="preserve">5.1. Промежуточный ликвидационный баланс составляется ликвидационной комиссией после окончания срока предъявления требований кредиторами ликвидируемого юридического лица (не ранее чем через два месяца со дня опубликования сообщения о ликвидации юридического лица). Промежуточный ликвидационный баланс и приложения к нему подписываются председателем ликвидационной комиссии. </w:t>
      </w:r>
    </w:p>
    <w:p w:rsidR="00C20D5D" w:rsidRPr="00C20D5D" w:rsidRDefault="00C20D5D" w:rsidP="00D87DD2">
      <w:pPr>
        <w:ind w:firstLine="709"/>
        <w:jc w:val="both"/>
      </w:pPr>
      <w:r w:rsidRPr="00C20D5D">
        <w:t xml:space="preserve">5.2. </w:t>
      </w:r>
      <w:proofErr w:type="gramStart"/>
      <w:r w:rsidRPr="00C20D5D">
        <w:t xml:space="preserve">Выплата денежных сумм кредиторам ликвидируемого юридического лица производится в порядке очередности, установленной статьей 64 Гражданского кодекса Российской Федерации, в соответствии с промежуточным ликвидационным балансом со дня его утверждения. </w:t>
      </w:r>
      <w:proofErr w:type="gramEnd"/>
    </w:p>
    <w:p w:rsidR="00C20D5D" w:rsidRPr="00C20D5D" w:rsidRDefault="00C20D5D" w:rsidP="00C20D5D">
      <w:pPr>
        <w:autoSpaceDE w:val="0"/>
        <w:autoSpaceDN w:val="0"/>
        <w:adjustRightInd w:val="0"/>
        <w:jc w:val="center"/>
        <w:outlineLvl w:val="0"/>
        <w:rPr>
          <w:bCs/>
        </w:rPr>
      </w:pPr>
    </w:p>
    <w:p w:rsidR="00C20D5D" w:rsidRPr="00C20D5D" w:rsidRDefault="00C20D5D" w:rsidP="00C20D5D">
      <w:pPr>
        <w:autoSpaceDE w:val="0"/>
        <w:autoSpaceDN w:val="0"/>
        <w:adjustRightInd w:val="0"/>
        <w:jc w:val="center"/>
        <w:outlineLvl w:val="0"/>
        <w:rPr>
          <w:bCs/>
        </w:rPr>
      </w:pPr>
      <w:r w:rsidRPr="00C20D5D">
        <w:rPr>
          <w:bCs/>
        </w:rPr>
        <w:t xml:space="preserve">6. </w:t>
      </w:r>
      <w:r w:rsidRPr="00C20D5D">
        <w:t>Составление ликвидационного баланса</w:t>
      </w:r>
    </w:p>
    <w:p w:rsidR="00C20D5D" w:rsidRPr="00C20D5D" w:rsidRDefault="00C20D5D" w:rsidP="00D87DD2">
      <w:pPr>
        <w:ind w:firstLine="709"/>
        <w:jc w:val="both"/>
      </w:pPr>
      <w:r w:rsidRPr="00C20D5D">
        <w:t xml:space="preserve">6.1. После завершения расчетов с кредиторами ликвидируемого юридического лица ликвидационная комиссия составляет ликвидационный баланс, который подписывается председателем ликвидационной комиссии. </w:t>
      </w:r>
    </w:p>
    <w:p w:rsidR="00C20D5D" w:rsidRPr="00C20D5D" w:rsidRDefault="00C20D5D" w:rsidP="00C20D5D">
      <w:pPr>
        <w:autoSpaceDE w:val="0"/>
        <w:autoSpaceDN w:val="0"/>
        <w:adjustRightInd w:val="0"/>
        <w:jc w:val="center"/>
        <w:outlineLvl w:val="0"/>
        <w:rPr>
          <w:bCs/>
        </w:rPr>
      </w:pPr>
    </w:p>
    <w:p w:rsidR="00C20D5D" w:rsidRPr="00C20D5D" w:rsidRDefault="00C20D5D" w:rsidP="00C20D5D">
      <w:pPr>
        <w:autoSpaceDE w:val="0"/>
        <w:autoSpaceDN w:val="0"/>
        <w:adjustRightInd w:val="0"/>
        <w:jc w:val="center"/>
        <w:outlineLvl w:val="0"/>
        <w:rPr>
          <w:bCs/>
        </w:rPr>
      </w:pPr>
      <w:r w:rsidRPr="00C20D5D">
        <w:rPr>
          <w:bCs/>
        </w:rPr>
        <w:t xml:space="preserve">7. </w:t>
      </w:r>
      <w:r w:rsidRPr="00C20D5D">
        <w:t>Заключительные положения</w:t>
      </w:r>
    </w:p>
    <w:p w:rsidR="00C20D5D" w:rsidRPr="00C20D5D" w:rsidRDefault="00C20D5D" w:rsidP="00D87DD2">
      <w:pPr>
        <w:ind w:firstLine="709"/>
        <w:jc w:val="both"/>
      </w:pPr>
      <w:r w:rsidRPr="00C20D5D">
        <w:t>7.1. Денежные средства и имущество ликвидируемого юридического лица передаются ликвидационной комиссией в бюджет и в казну Таймырского Долгано-Ненецкого муниципального округа.</w:t>
      </w:r>
    </w:p>
    <w:p w:rsidR="00C20D5D" w:rsidRPr="00C20D5D" w:rsidRDefault="00C20D5D" w:rsidP="00D87DD2">
      <w:pPr>
        <w:ind w:firstLine="709"/>
        <w:jc w:val="both"/>
      </w:pPr>
      <w:r w:rsidRPr="00C20D5D">
        <w:lastRenderedPageBreak/>
        <w:t xml:space="preserve">7.2. После проведения всех взаиморасчетов ликвидационная комиссия закрывает банковские и иные счета ликвидируемого юридического лица. </w:t>
      </w:r>
    </w:p>
    <w:p w:rsidR="00C20D5D" w:rsidRPr="00C20D5D" w:rsidRDefault="00C20D5D" w:rsidP="00D87DD2">
      <w:pPr>
        <w:ind w:firstLine="709"/>
        <w:jc w:val="both"/>
      </w:pPr>
      <w:r w:rsidRPr="00C20D5D">
        <w:t xml:space="preserve">7.3. После завершения процедуры ликвидации гербовая печать и иные печати Таймырского Долгано-Ненецкого районного Совета депутатов, штампы, находящиеся в пользовании ликвидационной комиссии, подлежат уничтожению. Об уничтожении </w:t>
      </w:r>
      <w:proofErr w:type="gramStart"/>
      <w:r w:rsidRPr="00C20D5D">
        <w:t>гербовой</w:t>
      </w:r>
      <w:proofErr w:type="gramEnd"/>
      <w:r w:rsidRPr="00C20D5D">
        <w:t xml:space="preserve"> и иных печатей ликвидируемого юридического лица и штампов составляется акт об уничтожении.</w:t>
      </w:r>
    </w:p>
    <w:p w:rsidR="00C20D5D" w:rsidRPr="00C20D5D" w:rsidRDefault="00C20D5D" w:rsidP="00C20D5D">
      <w:r w:rsidRPr="00C20D5D">
        <w:br w:type="page"/>
      </w:r>
    </w:p>
    <w:p w:rsidR="00C20D5D" w:rsidRPr="00C20D5D" w:rsidRDefault="00C20D5D" w:rsidP="00C20D5D">
      <w:pPr>
        <w:ind w:left="4820"/>
      </w:pPr>
      <w:r w:rsidRPr="00C20D5D">
        <w:lastRenderedPageBreak/>
        <w:t>Приложение 2</w:t>
      </w:r>
    </w:p>
    <w:p w:rsidR="00C20D5D" w:rsidRPr="00C20D5D" w:rsidRDefault="00C20D5D" w:rsidP="00C20D5D">
      <w:pPr>
        <w:ind w:left="4820"/>
      </w:pPr>
      <w:r w:rsidRPr="00C20D5D">
        <w:t xml:space="preserve">к </w:t>
      </w:r>
      <w:r>
        <w:t>Р</w:t>
      </w:r>
      <w:r w:rsidRPr="00C20D5D">
        <w:t xml:space="preserve">ешению Таймырского Долгано-Ненецкого районного Совета депутатов </w:t>
      </w:r>
    </w:p>
    <w:p w:rsidR="00C20D5D" w:rsidRPr="00C20D5D" w:rsidRDefault="00C20D5D" w:rsidP="00C20D5D">
      <w:pPr>
        <w:ind w:left="4820"/>
        <w:rPr>
          <w:color w:val="000000"/>
        </w:rPr>
      </w:pPr>
      <w:r w:rsidRPr="00C20D5D">
        <w:t xml:space="preserve">от </w:t>
      </w:r>
      <w:r>
        <w:t>30.04.2026 года № 06 – 151п</w:t>
      </w:r>
    </w:p>
    <w:p w:rsidR="00C20D5D" w:rsidRPr="00C20D5D" w:rsidRDefault="00C20D5D" w:rsidP="00C20D5D">
      <w:pPr>
        <w:jc w:val="center"/>
        <w:rPr>
          <w:color w:val="000000"/>
        </w:rPr>
      </w:pPr>
    </w:p>
    <w:p w:rsidR="00C20D5D" w:rsidRPr="00C20D5D" w:rsidRDefault="00C20D5D" w:rsidP="00C20D5D">
      <w:pPr>
        <w:jc w:val="center"/>
        <w:rPr>
          <w:b/>
          <w:color w:val="000000"/>
        </w:rPr>
      </w:pPr>
      <w:r w:rsidRPr="00C20D5D">
        <w:rPr>
          <w:b/>
          <w:color w:val="000000"/>
        </w:rPr>
        <w:t>Состав ликвидационной комиссии</w:t>
      </w:r>
    </w:p>
    <w:p w:rsidR="00C20D5D" w:rsidRPr="00C20D5D" w:rsidRDefault="00C20D5D" w:rsidP="00C20D5D">
      <w:pPr>
        <w:jc w:val="center"/>
        <w:rPr>
          <w:color w:val="000000"/>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906"/>
        <w:gridCol w:w="1985"/>
      </w:tblGrid>
      <w:tr w:rsidR="00C20D5D" w:rsidRPr="00C20D5D" w:rsidTr="00C20D5D">
        <w:tc>
          <w:tcPr>
            <w:tcW w:w="458" w:type="dxa"/>
            <w:shd w:val="clear" w:color="auto" w:fill="auto"/>
          </w:tcPr>
          <w:p w:rsidR="00C20D5D" w:rsidRPr="00C20D5D" w:rsidRDefault="00C20D5D" w:rsidP="00C20D5D">
            <w:pPr>
              <w:jc w:val="center"/>
              <w:rPr>
                <w:b/>
                <w:color w:val="000000"/>
              </w:rPr>
            </w:pPr>
            <w:r w:rsidRPr="00C20D5D">
              <w:rPr>
                <w:b/>
                <w:color w:val="000000"/>
              </w:rPr>
              <w:t>№</w:t>
            </w:r>
          </w:p>
        </w:tc>
        <w:tc>
          <w:tcPr>
            <w:tcW w:w="7906" w:type="dxa"/>
            <w:shd w:val="clear" w:color="auto" w:fill="auto"/>
          </w:tcPr>
          <w:p w:rsidR="00C20D5D" w:rsidRPr="00C20D5D" w:rsidRDefault="00C20D5D" w:rsidP="00C20D5D">
            <w:pPr>
              <w:jc w:val="center"/>
              <w:rPr>
                <w:b/>
                <w:color w:val="000000"/>
              </w:rPr>
            </w:pPr>
            <w:r w:rsidRPr="00C20D5D">
              <w:rPr>
                <w:b/>
                <w:color w:val="000000"/>
              </w:rPr>
              <w:t>Фамилия, Имя, Отчество</w:t>
            </w:r>
          </w:p>
        </w:tc>
        <w:tc>
          <w:tcPr>
            <w:tcW w:w="1985" w:type="dxa"/>
            <w:shd w:val="clear" w:color="auto" w:fill="auto"/>
          </w:tcPr>
          <w:p w:rsidR="00C20D5D" w:rsidRPr="00C20D5D" w:rsidRDefault="00C20D5D" w:rsidP="00C20D5D">
            <w:pPr>
              <w:jc w:val="center"/>
              <w:rPr>
                <w:b/>
                <w:color w:val="000000"/>
              </w:rPr>
            </w:pPr>
            <w:r w:rsidRPr="00C20D5D">
              <w:rPr>
                <w:b/>
                <w:color w:val="000000"/>
              </w:rPr>
              <w:t>Должность</w:t>
            </w:r>
          </w:p>
        </w:tc>
      </w:tr>
      <w:tr w:rsidR="00C20D5D" w:rsidRPr="00C20D5D" w:rsidTr="00C20D5D">
        <w:tc>
          <w:tcPr>
            <w:tcW w:w="458" w:type="dxa"/>
            <w:shd w:val="clear" w:color="auto" w:fill="auto"/>
          </w:tcPr>
          <w:p w:rsidR="00C20D5D" w:rsidRPr="00C20D5D" w:rsidRDefault="00C20D5D" w:rsidP="00C20D5D">
            <w:pPr>
              <w:numPr>
                <w:ilvl w:val="0"/>
                <w:numId w:val="39"/>
              </w:numPr>
              <w:jc w:val="center"/>
              <w:rPr>
                <w:color w:val="000000"/>
              </w:rPr>
            </w:pPr>
          </w:p>
        </w:tc>
        <w:tc>
          <w:tcPr>
            <w:tcW w:w="7906" w:type="dxa"/>
            <w:shd w:val="clear" w:color="auto" w:fill="auto"/>
          </w:tcPr>
          <w:p w:rsidR="00C20D5D" w:rsidRPr="00C20D5D" w:rsidRDefault="00C20D5D" w:rsidP="00C20D5D">
            <w:pPr>
              <w:jc w:val="both"/>
              <w:rPr>
                <w:color w:val="000000"/>
              </w:rPr>
            </w:pPr>
            <w:proofErr w:type="spellStart"/>
            <w:r w:rsidRPr="00C20D5D">
              <w:rPr>
                <w:color w:val="000000"/>
              </w:rPr>
              <w:t>Чередова</w:t>
            </w:r>
            <w:proofErr w:type="spellEnd"/>
            <w:r w:rsidRPr="00C20D5D">
              <w:rPr>
                <w:color w:val="000000"/>
              </w:rPr>
              <w:t xml:space="preserve"> Наталья Евгеньевна, заместитель Председателя Контрольно-Счетной палаты Таймырского Долгано-Ненецкого муниципального района</w:t>
            </w:r>
            <w:r>
              <w:rPr>
                <w:color w:val="000000"/>
              </w:rPr>
              <w:t xml:space="preserve"> </w:t>
            </w:r>
            <w:r w:rsidRPr="00C20D5D">
              <w:t>(по согласованию)</w:t>
            </w:r>
          </w:p>
        </w:tc>
        <w:tc>
          <w:tcPr>
            <w:tcW w:w="1985" w:type="dxa"/>
            <w:shd w:val="clear" w:color="auto" w:fill="auto"/>
          </w:tcPr>
          <w:p w:rsidR="00C20D5D" w:rsidRPr="00C20D5D" w:rsidRDefault="00C20D5D" w:rsidP="00C20D5D">
            <w:pPr>
              <w:jc w:val="center"/>
              <w:rPr>
                <w:color w:val="000000"/>
              </w:rPr>
            </w:pPr>
            <w:r w:rsidRPr="00C20D5D">
              <w:t>председатель ликвидационной комиссии</w:t>
            </w:r>
          </w:p>
        </w:tc>
      </w:tr>
      <w:tr w:rsidR="00C20D5D" w:rsidRPr="00C20D5D" w:rsidTr="00C20D5D">
        <w:tc>
          <w:tcPr>
            <w:tcW w:w="458" w:type="dxa"/>
            <w:shd w:val="clear" w:color="auto" w:fill="auto"/>
          </w:tcPr>
          <w:p w:rsidR="00C20D5D" w:rsidRPr="00C20D5D" w:rsidRDefault="00C20D5D" w:rsidP="00C20D5D">
            <w:pPr>
              <w:numPr>
                <w:ilvl w:val="0"/>
                <w:numId w:val="39"/>
              </w:numPr>
              <w:jc w:val="center"/>
              <w:rPr>
                <w:color w:val="000000"/>
              </w:rPr>
            </w:pPr>
          </w:p>
        </w:tc>
        <w:tc>
          <w:tcPr>
            <w:tcW w:w="7906" w:type="dxa"/>
            <w:shd w:val="clear" w:color="auto" w:fill="auto"/>
          </w:tcPr>
          <w:p w:rsidR="00C20D5D" w:rsidRPr="00C20D5D" w:rsidRDefault="00C20D5D" w:rsidP="00C20D5D">
            <w:pPr>
              <w:jc w:val="both"/>
              <w:rPr>
                <w:color w:val="000000"/>
              </w:rPr>
            </w:pPr>
            <w:r w:rsidRPr="00C20D5D">
              <w:rPr>
                <w:color w:val="000000"/>
              </w:rPr>
              <w:t xml:space="preserve">Рыжикова Любовь Александровна, </w:t>
            </w:r>
            <w:r w:rsidRPr="00C20D5D">
              <w:t xml:space="preserve">главный специалист по организационным вопросам </w:t>
            </w:r>
            <w:r w:rsidRPr="00C20D5D">
              <w:rPr>
                <w:color w:val="000000"/>
              </w:rPr>
              <w:t xml:space="preserve">организационного отдела </w:t>
            </w:r>
            <w:r w:rsidRPr="00C20D5D">
              <w:t>Аппарата Таймырского Долгано-Ненецкого районного Совета депутатов</w:t>
            </w:r>
          </w:p>
        </w:tc>
        <w:tc>
          <w:tcPr>
            <w:tcW w:w="1985" w:type="dxa"/>
            <w:shd w:val="clear" w:color="auto" w:fill="auto"/>
          </w:tcPr>
          <w:p w:rsidR="00C20D5D" w:rsidRPr="00C20D5D" w:rsidRDefault="00C20D5D" w:rsidP="00C20D5D">
            <w:pPr>
              <w:jc w:val="center"/>
            </w:pPr>
            <w:r w:rsidRPr="00C20D5D">
              <w:t xml:space="preserve">секретарь </w:t>
            </w:r>
          </w:p>
          <w:p w:rsidR="00C20D5D" w:rsidRPr="00C20D5D" w:rsidRDefault="00C20D5D" w:rsidP="00C20D5D">
            <w:pPr>
              <w:jc w:val="center"/>
            </w:pPr>
            <w:r w:rsidRPr="00C20D5D">
              <w:t>ликвидационной комиссии</w:t>
            </w:r>
          </w:p>
        </w:tc>
      </w:tr>
      <w:tr w:rsidR="00347906" w:rsidRPr="00C20D5D" w:rsidTr="00C20D5D">
        <w:tc>
          <w:tcPr>
            <w:tcW w:w="458" w:type="dxa"/>
            <w:shd w:val="clear" w:color="auto" w:fill="auto"/>
          </w:tcPr>
          <w:p w:rsidR="00347906" w:rsidRPr="00C20D5D" w:rsidRDefault="00347906" w:rsidP="00C20D5D">
            <w:pPr>
              <w:numPr>
                <w:ilvl w:val="0"/>
                <w:numId w:val="39"/>
              </w:numPr>
              <w:jc w:val="center"/>
              <w:rPr>
                <w:color w:val="000000"/>
              </w:rPr>
            </w:pPr>
          </w:p>
        </w:tc>
        <w:tc>
          <w:tcPr>
            <w:tcW w:w="7906" w:type="dxa"/>
            <w:shd w:val="clear" w:color="auto" w:fill="auto"/>
          </w:tcPr>
          <w:p w:rsidR="00347906" w:rsidRPr="00C20D5D" w:rsidRDefault="00347906" w:rsidP="00E571B0">
            <w:pPr>
              <w:jc w:val="both"/>
            </w:pPr>
            <w:r w:rsidRPr="00C20D5D">
              <w:t xml:space="preserve">Бычкова Елена Владимировна, ведущий экономист планово-экономического отдела Муниципального казенного учреждения Таймырского Долгано-Ненецкого муниципального района «Центр по обеспечению </w:t>
            </w:r>
            <w:proofErr w:type="gramStart"/>
            <w:r w:rsidRPr="00C20D5D">
              <w:t>деятельности Администрации Таймырского Долгано-Ненецкого муниципального района органов Администрации Таймырского Долгано-Ненецкого муниципального</w:t>
            </w:r>
            <w:proofErr w:type="gramEnd"/>
            <w:r w:rsidRPr="00C20D5D">
              <w:t xml:space="preserve"> района» (по согласованию)</w:t>
            </w:r>
          </w:p>
        </w:tc>
        <w:tc>
          <w:tcPr>
            <w:tcW w:w="1985" w:type="dxa"/>
            <w:shd w:val="clear" w:color="auto" w:fill="auto"/>
          </w:tcPr>
          <w:p w:rsidR="00347906" w:rsidRPr="00C20D5D" w:rsidRDefault="00347906" w:rsidP="00E571B0">
            <w:pPr>
              <w:jc w:val="center"/>
            </w:pPr>
            <w:r w:rsidRPr="00C20D5D">
              <w:t xml:space="preserve">член </w:t>
            </w:r>
          </w:p>
          <w:p w:rsidR="00347906" w:rsidRPr="00C20D5D" w:rsidRDefault="00347906" w:rsidP="00E571B0">
            <w:pPr>
              <w:jc w:val="center"/>
            </w:pPr>
            <w:r w:rsidRPr="00C20D5D">
              <w:t>ликвидационной комиссии</w:t>
            </w:r>
          </w:p>
        </w:tc>
      </w:tr>
      <w:tr w:rsidR="00347906" w:rsidRPr="00C20D5D" w:rsidTr="00C20D5D">
        <w:tc>
          <w:tcPr>
            <w:tcW w:w="458" w:type="dxa"/>
            <w:shd w:val="clear" w:color="auto" w:fill="auto"/>
          </w:tcPr>
          <w:p w:rsidR="00347906" w:rsidRPr="00C20D5D" w:rsidRDefault="00347906" w:rsidP="00C20D5D">
            <w:pPr>
              <w:numPr>
                <w:ilvl w:val="0"/>
                <w:numId w:val="39"/>
              </w:numPr>
              <w:jc w:val="center"/>
              <w:rPr>
                <w:color w:val="000000"/>
              </w:rPr>
            </w:pPr>
          </w:p>
        </w:tc>
        <w:tc>
          <w:tcPr>
            <w:tcW w:w="7906" w:type="dxa"/>
            <w:shd w:val="clear" w:color="auto" w:fill="auto"/>
          </w:tcPr>
          <w:p w:rsidR="00347906" w:rsidRPr="00C20D5D" w:rsidRDefault="00347906" w:rsidP="00E571B0">
            <w:pPr>
              <w:jc w:val="both"/>
            </w:pPr>
            <w:proofErr w:type="spellStart"/>
            <w:r w:rsidRPr="00C20D5D">
              <w:t>Волкунович</w:t>
            </w:r>
            <w:proofErr w:type="spellEnd"/>
            <w:r w:rsidRPr="00C20D5D">
              <w:t xml:space="preserve"> Екатерина Ивановна, ведущий бухгалтер отдела бухгалтерского учета Муниципального казенного учреждения Таймырского Долгано-Ненецкого муниципального района «Центр по обеспечению </w:t>
            </w:r>
            <w:proofErr w:type="gramStart"/>
            <w:r w:rsidRPr="00C20D5D">
              <w:t>деятельности Администрации Таймырского Долгано-Ненецкого муниципального района органов Администрации Таймырского Долгано-Ненецкого муниципального</w:t>
            </w:r>
            <w:proofErr w:type="gramEnd"/>
            <w:r w:rsidRPr="00C20D5D">
              <w:t xml:space="preserve"> района» (по согласованию)</w:t>
            </w:r>
          </w:p>
        </w:tc>
        <w:tc>
          <w:tcPr>
            <w:tcW w:w="1985" w:type="dxa"/>
            <w:shd w:val="clear" w:color="auto" w:fill="auto"/>
          </w:tcPr>
          <w:p w:rsidR="00347906" w:rsidRPr="00C20D5D" w:rsidRDefault="00347906" w:rsidP="00E571B0">
            <w:pPr>
              <w:jc w:val="center"/>
            </w:pPr>
            <w:r w:rsidRPr="00C20D5D">
              <w:t xml:space="preserve">член </w:t>
            </w:r>
          </w:p>
          <w:p w:rsidR="00347906" w:rsidRPr="00C20D5D" w:rsidRDefault="00347906" w:rsidP="00E571B0">
            <w:pPr>
              <w:jc w:val="center"/>
            </w:pPr>
            <w:r w:rsidRPr="00C20D5D">
              <w:t>ликвидационной комиссии</w:t>
            </w:r>
          </w:p>
        </w:tc>
      </w:tr>
      <w:tr w:rsidR="00347906" w:rsidRPr="00C20D5D" w:rsidTr="00C20D5D">
        <w:tc>
          <w:tcPr>
            <w:tcW w:w="458" w:type="dxa"/>
            <w:shd w:val="clear" w:color="auto" w:fill="auto"/>
          </w:tcPr>
          <w:p w:rsidR="00347906" w:rsidRPr="00C20D5D" w:rsidRDefault="00347906" w:rsidP="00C20D5D">
            <w:pPr>
              <w:numPr>
                <w:ilvl w:val="0"/>
                <w:numId w:val="39"/>
              </w:numPr>
              <w:jc w:val="center"/>
              <w:rPr>
                <w:color w:val="000000"/>
              </w:rPr>
            </w:pPr>
          </w:p>
        </w:tc>
        <w:tc>
          <w:tcPr>
            <w:tcW w:w="7906" w:type="dxa"/>
            <w:shd w:val="clear" w:color="auto" w:fill="auto"/>
          </w:tcPr>
          <w:p w:rsidR="00347906" w:rsidRPr="00C20D5D" w:rsidRDefault="00347906" w:rsidP="00C20D5D">
            <w:pPr>
              <w:jc w:val="both"/>
            </w:pPr>
            <w:proofErr w:type="spellStart"/>
            <w:r w:rsidRPr="00C20D5D">
              <w:t>Жёлтиков</w:t>
            </w:r>
            <w:proofErr w:type="spellEnd"/>
            <w:r w:rsidRPr="00C20D5D">
              <w:t xml:space="preserve"> Иван Иванович, эксперт Аппарата Таймырского Долгано-Ненецкого районного Совета депутатов</w:t>
            </w:r>
          </w:p>
        </w:tc>
        <w:tc>
          <w:tcPr>
            <w:tcW w:w="1985" w:type="dxa"/>
            <w:shd w:val="clear" w:color="auto" w:fill="auto"/>
          </w:tcPr>
          <w:p w:rsidR="00347906" w:rsidRPr="00C20D5D" w:rsidRDefault="00347906" w:rsidP="00C20D5D">
            <w:pPr>
              <w:jc w:val="center"/>
            </w:pPr>
            <w:r w:rsidRPr="00C20D5D">
              <w:t xml:space="preserve">член </w:t>
            </w:r>
          </w:p>
          <w:p w:rsidR="00347906" w:rsidRPr="00C20D5D" w:rsidRDefault="00347906" w:rsidP="00C20D5D">
            <w:pPr>
              <w:jc w:val="center"/>
            </w:pPr>
            <w:r w:rsidRPr="00C20D5D">
              <w:t>ликвидационной комиссии</w:t>
            </w:r>
          </w:p>
        </w:tc>
      </w:tr>
      <w:tr w:rsidR="00347906" w:rsidRPr="00C20D5D" w:rsidTr="00C20D5D">
        <w:tc>
          <w:tcPr>
            <w:tcW w:w="458" w:type="dxa"/>
            <w:shd w:val="clear" w:color="auto" w:fill="auto"/>
          </w:tcPr>
          <w:p w:rsidR="00347906" w:rsidRPr="00C20D5D" w:rsidRDefault="00347906" w:rsidP="00C20D5D">
            <w:pPr>
              <w:numPr>
                <w:ilvl w:val="0"/>
                <w:numId w:val="39"/>
              </w:numPr>
              <w:jc w:val="center"/>
              <w:rPr>
                <w:color w:val="000000"/>
              </w:rPr>
            </w:pPr>
          </w:p>
        </w:tc>
        <w:tc>
          <w:tcPr>
            <w:tcW w:w="7906" w:type="dxa"/>
            <w:shd w:val="clear" w:color="auto" w:fill="auto"/>
          </w:tcPr>
          <w:p w:rsidR="00347906" w:rsidRPr="00C20D5D" w:rsidRDefault="00347906" w:rsidP="00C20D5D">
            <w:pPr>
              <w:jc w:val="both"/>
              <w:rPr>
                <w:color w:val="000000"/>
              </w:rPr>
            </w:pPr>
            <w:r w:rsidRPr="00C20D5D">
              <w:t xml:space="preserve">Ивлева Ирина Александровна, главный специалист по вопросам делопроизводства </w:t>
            </w:r>
            <w:r w:rsidRPr="00C20D5D">
              <w:rPr>
                <w:color w:val="000000"/>
              </w:rPr>
              <w:t xml:space="preserve">организационного отдела </w:t>
            </w:r>
            <w:r w:rsidRPr="00C20D5D">
              <w:t>Аппарата Таймырского Долгано-Ненецкого районного Совета депутатов</w:t>
            </w:r>
          </w:p>
        </w:tc>
        <w:tc>
          <w:tcPr>
            <w:tcW w:w="1985" w:type="dxa"/>
            <w:shd w:val="clear" w:color="auto" w:fill="auto"/>
          </w:tcPr>
          <w:p w:rsidR="00347906" w:rsidRPr="00C20D5D" w:rsidRDefault="00347906" w:rsidP="00C20D5D">
            <w:pPr>
              <w:jc w:val="center"/>
            </w:pPr>
            <w:r w:rsidRPr="00C20D5D">
              <w:t xml:space="preserve">член </w:t>
            </w:r>
          </w:p>
          <w:p w:rsidR="00347906" w:rsidRPr="00C20D5D" w:rsidRDefault="00347906" w:rsidP="00C20D5D">
            <w:pPr>
              <w:jc w:val="center"/>
            </w:pPr>
            <w:r w:rsidRPr="00C20D5D">
              <w:t>ликвидационной комиссии</w:t>
            </w:r>
          </w:p>
        </w:tc>
      </w:tr>
      <w:tr w:rsidR="00347906" w:rsidRPr="00C20D5D" w:rsidTr="00C20D5D">
        <w:tc>
          <w:tcPr>
            <w:tcW w:w="458" w:type="dxa"/>
            <w:shd w:val="clear" w:color="auto" w:fill="auto"/>
          </w:tcPr>
          <w:p w:rsidR="00347906" w:rsidRPr="00C20D5D" w:rsidRDefault="00347906" w:rsidP="00C20D5D">
            <w:pPr>
              <w:numPr>
                <w:ilvl w:val="0"/>
                <w:numId w:val="39"/>
              </w:numPr>
              <w:jc w:val="center"/>
              <w:rPr>
                <w:color w:val="000000"/>
              </w:rPr>
            </w:pPr>
          </w:p>
        </w:tc>
        <w:tc>
          <w:tcPr>
            <w:tcW w:w="7906" w:type="dxa"/>
            <w:shd w:val="clear" w:color="auto" w:fill="auto"/>
          </w:tcPr>
          <w:p w:rsidR="00347906" w:rsidRPr="00C20D5D" w:rsidRDefault="00347906" w:rsidP="00C20D5D">
            <w:pPr>
              <w:jc w:val="both"/>
              <w:rPr>
                <w:color w:val="000000"/>
              </w:rPr>
            </w:pPr>
            <w:proofErr w:type="spellStart"/>
            <w:r w:rsidRPr="00C20D5D">
              <w:rPr>
                <w:color w:val="000000"/>
              </w:rPr>
              <w:t>Кубетов</w:t>
            </w:r>
            <w:proofErr w:type="spellEnd"/>
            <w:r w:rsidRPr="00C20D5D">
              <w:rPr>
                <w:color w:val="000000"/>
              </w:rPr>
              <w:t xml:space="preserve"> Дмитрий Олегович, руководитель </w:t>
            </w:r>
            <w:r w:rsidRPr="00C20D5D">
              <w:t>Аппарата Таймырского Долгано-Ненецкого районного Совета депутатов</w:t>
            </w:r>
          </w:p>
        </w:tc>
        <w:tc>
          <w:tcPr>
            <w:tcW w:w="1985" w:type="dxa"/>
            <w:shd w:val="clear" w:color="auto" w:fill="auto"/>
          </w:tcPr>
          <w:p w:rsidR="00347906" w:rsidRPr="00C20D5D" w:rsidRDefault="00347906" w:rsidP="00C20D5D">
            <w:pPr>
              <w:jc w:val="center"/>
            </w:pPr>
            <w:r w:rsidRPr="00C20D5D">
              <w:t xml:space="preserve">член </w:t>
            </w:r>
          </w:p>
          <w:p w:rsidR="00347906" w:rsidRPr="00C20D5D" w:rsidRDefault="00347906" w:rsidP="00C20D5D">
            <w:pPr>
              <w:jc w:val="center"/>
              <w:rPr>
                <w:color w:val="000000"/>
              </w:rPr>
            </w:pPr>
            <w:r w:rsidRPr="00C20D5D">
              <w:t>ликвидационной комиссии</w:t>
            </w:r>
          </w:p>
        </w:tc>
      </w:tr>
      <w:tr w:rsidR="00347906" w:rsidRPr="00C20D5D" w:rsidTr="00C20D5D">
        <w:tc>
          <w:tcPr>
            <w:tcW w:w="458" w:type="dxa"/>
            <w:shd w:val="clear" w:color="auto" w:fill="auto"/>
          </w:tcPr>
          <w:p w:rsidR="00347906" w:rsidRPr="00C20D5D" w:rsidRDefault="00347906" w:rsidP="00C20D5D">
            <w:pPr>
              <w:numPr>
                <w:ilvl w:val="0"/>
                <w:numId w:val="39"/>
              </w:numPr>
              <w:jc w:val="center"/>
              <w:rPr>
                <w:color w:val="000000"/>
              </w:rPr>
            </w:pPr>
          </w:p>
        </w:tc>
        <w:tc>
          <w:tcPr>
            <w:tcW w:w="7906" w:type="dxa"/>
            <w:shd w:val="clear" w:color="auto" w:fill="auto"/>
          </w:tcPr>
          <w:p w:rsidR="00347906" w:rsidRPr="00C20D5D" w:rsidRDefault="00347906" w:rsidP="00C20D5D">
            <w:pPr>
              <w:jc w:val="both"/>
              <w:rPr>
                <w:color w:val="000000"/>
              </w:rPr>
            </w:pPr>
            <w:r w:rsidRPr="00C20D5D">
              <w:rPr>
                <w:color w:val="000000"/>
              </w:rPr>
              <w:t xml:space="preserve">Миненок Елена Васильевна, начальник организационного отдела </w:t>
            </w:r>
            <w:r w:rsidRPr="00C20D5D">
              <w:t>Аппарата Таймырского Долгано-Ненецкого районного Совета депутатов</w:t>
            </w:r>
          </w:p>
        </w:tc>
        <w:tc>
          <w:tcPr>
            <w:tcW w:w="1985" w:type="dxa"/>
            <w:shd w:val="clear" w:color="auto" w:fill="auto"/>
          </w:tcPr>
          <w:p w:rsidR="00347906" w:rsidRPr="00C20D5D" w:rsidRDefault="00347906" w:rsidP="00C20D5D">
            <w:pPr>
              <w:jc w:val="center"/>
            </w:pPr>
            <w:r w:rsidRPr="00C20D5D">
              <w:t xml:space="preserve">член </w:t>
            </w:r>
          </w:p>
          <w:p w:rsidR="00347906" w:rsidRPr="00C20D5D" w:rsidRDefault="00347906" w:rsidP="00C20D5D">
            <w:pPr>
              <w:jc w:val="center"/>
              <w:rPr>
                <w:color w:val="000000"/>
              </w:rPr>
            </w:pPr>
            <w:r w:rsidRPr="00C20D5D">
              <w:t>ликвидационной комиссии</w:t>
            </w:r>
          </w:p>
        </w:tc>
      </w:tr>
      <w:tr w:rsidR="00347906" w:rsidRPr="00C20D5D" w:rsidTr="00C20D5D">
        <w:tc>
          <w:tcPr>
            <w:tcW w:w="458" w:type="dxa"/>
            <w:shd w:val="clear" w:color="auto" w:fill="auto"/>
          </w:tcPr>
          <w:p w:rsidR="00347906" w:rsidRPr="00C20D5D" w:rsidRDefault="00347906" w:rsidP="00C20D5D">
            <w:pPr>
              <w:numPr>
                <w:ilvl w:val="0"/>
                <w:numId w:val="39"/>
              </w:numPr>
              <w:jc w:val="center"/>
              <w:rPr>
                <w:color w:val="000000"/>
              </w:rPr>
            </w:pPr>
          </w:p>
        </w:tc>
        <w:tc>
          <w:tcPr>
            <w:tcW w:w="7906" w:type="dxa"/>
            <w:shd w:val="clear" w:color="auto" w:fill="auto"/>
          </w:tcPr>
          <w:p w:rsidR="00347906" w:rsidRPr="00C20D5D" w:rsidRDefault="00347906" w:rsidP="00C20D5D">
            <w:pPr>
              <w:jc w:val="both"/>
              <w:rPr>
                <w:color w:val="000000"/>
              </w:rPr>
            </w:pPr>
            <w:r w:rsidRPr="00C20D5D">
              <w:rPr>
                <w:color w:val="000000"/>
              </w:rPr>
              <w:t xml:space="preserve">Платунова Ирина Юрьевна, консультант по взаимодействию с гражданами и юридическими лицами организационного отдела </w:t>
            </w:r>
            <w:r w:rsidRPr="00C20D5D">
              <w:t>Аппарата Таймырского Долгано-Ненецкого районного Совета депутатов</w:t>
            </w:r>
          </w:p>
        </w:tc>
        <w:tc>
          <w:tcPr>
            <w:tcW w:w="1985" w:type="dxa"/>
            <w:shd w:val="clear" w:color="auto" w:fill="auto"/>
          </w:tcPr>
          <w:p w:rsidR="00347906" w:rsidRPr="00C20D5D" w:rsidRDefault="00347906" w:rsidP="00C20D5D">
            <w:pPr>
              <w:jc w:val="center"/>
            </w:pPr>
            <w:r w:rsidRPr="00C20D5D">
              <w:t xml:space="preserve">член </w:t>
            </w:r>
          </w:p>
          <w:p w:rsidR="00347906" w:rsidRPr="00C20D5D" w:rsidRDefault="00347906" w:rsidP="00C20D5D">
            <w:pPr>
              <w:jc w:val="center"/>
            </w:pPr>
            <w:r w:rsidRPr="00C20D5D">
              <w:t>ликвидационной комиссии</w:t>
            </w:r>
          </w:p>
        </w:tc>
      </w:tr>
      <w:tr w:rsidR="00347906" w:rsidRPr="00C20D5D" w:rsidTr="00C20D5D">
        <w:tc>
          <w:tcPr>
            <w:tcW w:w="458" w:type="dxa"/>
            <w:shd w:val="clear" w:color="auto" w:fill="auto"/>
          </w:tcPr>
          <w:p w:rsidR="00347906" w:rsidRPr="00C20D5D" w:rsidRDefault="00347906" w:rsidP="00C20D5D">
            <w:pPr>
              <w:numPr>
                <w:ilvl w:val="0"/>
                <w:numId w:val="39"/>
              </w:numPr>
              <w:jc w:val="center"/>
              <w:rPr>
                <w:color w:val="000000"/>
              </w:rPr>
            </w:pPr>
          </w:p>
        </w:tc>
        <w:tc>
          <w:tcPr>
            <w:tcW w:w="7906" w:type="dxa"/>
            <w:shd w:val="clear" w:color="auto" w:fill="auto"/>
          </w:tcPr>
          <w:p w:rsidR="00347906" w:rsidRPr="00C20D5D" w:rsidRDefault="00347906" w:rsidP="00C20D5D">
            <w:pPr>
              <w:jc w:val="both"/>
            </w:pPr>
            <w:r w:rsidRPr="00C20D5D">
              <w:t>Спиридонов Владимир Александрович, консультант-юрист экспертно-правового отдела Аппарата Таймырского Долгано-Ненецкого районного Совета депутатов</w:t>
            </w:r>
          </w:p>
        </w:tc>
        <w:tc>
          <w:tcPr>
            <w:tcW w:w="1985" w:type="dxa"/>
            <w:shd w:val="clear" w:color="auto" w:fill="auto"/>
          </w:tcPr>
          <w:p w:rsidR="00347906" w:rsidRPr="00C20D5D" w:rsidRDefault="00347906" w:rsidP="00C20D5D">
            <w:pPr>
              <w:jc w:val="center"/>
            </w:pPr>
            <w:r w:rsidRPr="00C20D5D">
              <w:t xml:space="preserve">член </w:t>
            </w:r>
          </w:p>
          <w:p w:rsidR="00347906" w:rsidRPr="00C20D5D" w:rsidRDefault="00347906" w:rsidP="00C20D5D">
            <w:pPr>
              <w:jc w:val="center"/>
            </w:pPr>
            <w:r w:rsidRPr="00C20D5D">
              <w:t>ликвидационной комиссии</w:t>
            </w:r>
          </w:p>
        </w:tc>
      </w:tr>
    </w:tbl>
    <w:p w:rsidR="00D94B34" w:rsidRPr="00C20D5D" w:rsidRDefault="00D94B34" w:rsidP="00C20D5D">
      <w:pPr>
        <w:jc w:val="center"/>
      </w:pPr>
    </w:p>
    <w:sectPr w:rsidR="00D94B34" w:rsidRPr="00C20D5D" w:rsidSect="00A31137">
      <w:headerReference w:type="default" r:id="rId14"/>
      <w:pgSz w:w="11906" w:h="16838"/>
      <w:pgMar w:top="1134" w:right="566" w:bottom="1134"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DD2" w:rsidRDefault="00D87DD2">
      <w:r>
        <w:separator/>
      </w:r>
    </w:p>
    <w:p w:rsidR="00D87DD2" w:rsidRDefault="00D87DD2"/>
  </w:endnote>
  <w:endnote w:type="continuationSeparator" w:id="0">
    <w:p w:rsidR="00D87DD2" w:rsidRDefault="00D87DD2">
      <w:r>
        <w:continuationSeparator/>
      </w:r>
    </w:p>
    <w:p w:rsidR="00D87DD2" w:rsidRDefault="00D87DD2"/>
  </w:endnote>
  <w:endnote w:type="continuationNotice" w:id="1">
    <w:p w:rsidR="00D87DD2" w:rsidRDefault="00D87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DD2" w:rsidRDefault="00D87DD2">
      <w:r>
        <w:separator/>
      </w:r>
    </w:p>
    <w:p w:rsidR="00D87DD2" w:rsidRDefault="00D87DD2"/>
  </w:footnote>
  <w:footnote w:type="continuationSeparator" w:id="0">
    <w:p w:rsidR="00D87DD2" w:rsidRDefault="00D87DD2">
      <w:r>
        <w:continuationSeparator/>
      </w:r>
    </w:p>
    <w:p w:rsidR="00D87DD2" w:rsidRDefault="00D87DD2"/>
  </w:footnote>
  <w:footnote w:type="continuationNotice" w:id="1">
    <w:p w:rsidR="00D87DD2" w:rsidRDefault="00D87D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D87DD2" w:rsidRDefault="00D87DD2">
        <w:pPr>
          <w:pStyle w:val="afff2"/>
          <w:jc w:val="right"/>
        </w:pPr>
        <w:r>
          <w:fldChar w:fldCharType="begin"/>
        </w:r>
        <w:r>
          <w:instrText>PAGE   \* MERGEFORMAT</w:instrText>
        </w:r>
        <w:r>
          <w:fldChar w:fldCharType="separate"/>
        </w:r>
        <w:r w:rsidR="00AB24DD">
          <w:rPr>
            <w:noProof/>
          </w:rPr>
          <w:t>7</w:t>
        </w:r>
        <w:r>
          <w:fldChar w:fldCharType="end"/>
        </w:r>
      </w:p>
    </w:sdtContent>
  </w:sdt>
  <w:p w:rsidR="00D87DD2" w:rsidRPr="007C4B51" w:rsidRDefault="00D87DD2"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D10E69"/>
    <w:multiLevelType w:val="hybridMultilevel"/>
    <w:tmpl w:val="275A0B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6">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8">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9">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9">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4">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5">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6">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7">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9">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nsid w:val="733050BD"/>
    <w:multiLevelType w:val="hybridMultilevel"/>
    <w:tmpl w:val="8BBAF332"/>
    <w:lvl w:ilvl="0" w:tplc="3AF8AEE2">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9161A3C"/>
    <w:multiLevelType w:val="hybridMultilevel"/>
    <w:tmpl w:val="C52E273E"/>
    <w:lvl w:ilvl="0" w:tplc="33E09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DCF5306"/>
    <w:multiLevelType w:val="hybridMultilevel"/>
    <w:tmpl w:val="56464880"/>
    <w:lvl w:ilvl="0" w:tplc="27C4FA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1"/>
  </w:num>
  <w:num w:numId="2">
    <w:abstractNumId w:val="11"/>
  </w:num>
  <w:num w:numId="3">
    <w:abstractNumId w:val="17"/>
  </w:num>
  <w:num w:numId="4">
    <w:abstractNumId w:val="28"/>
  </w:num>
  <w:num w:numId="5">
    <w:abstractNumId w:val="39"/>
  </w:num>
  <w:num w:numId="6">
    <w:abstractNumId w:val="5"/>
  </w:num>
  <w:num w:numId="7">
    <w:abstractNumId w:val="26"/>
  </w:num>
  <w:num w:numId="8">
    <w:abstractNumId w:val="24"/>
  </w:num>
  <w:num w:numId="9">
    <w:abstractNumId w:val="9"/>
  </w:num>
  <w:num w:numId="10">
    <w:abstractNumId w:val="4"/>
  </w:num>
  <w:num w:numId="11">
    <w:abstractNumId w:val="25"/>
  </w:num>
  <w:num w:numId="12">
    <w:abstractNumId w:val="30"/>
  </w:num>
  <w:num w:numId="13">
    <w:abstractNumId w:val="7"/>
  </w:num>
  <w:num w:numId="14">
    <w:abstractNumId w:val="6"/>
  </w:num>
  <w:num w:numId="15">
    <w:abstractNumId w:val="32"/>
  </w:num>
  <w:num w:numId="16">
    <w:abstractNumId w:val="10"/>
  </w:num>
  <w:num w:numId="17">
    <w:abstractNumId w:val="22"/>
  </w:num>
  <w:num w:numId="18">
    <w:abstractNumId w:val="37"/>
  </w:num>
  <w:num w:numId="19">
    <w:abstractNumId w:val="31"/>
  </w:num>
  <w:num w:numId="20">
    <w:abstractNumId w:val="18"/>
  </w:num>
  <w:num w:numId="21">
    <w:abstractNumId w:val="27"/>
  </w:num>
  <w:num w:numId="22">
    <w:abstractNumId w:val="29"/>
  </w:num>
  <w:num w:numId="23">
    <w:abstractNumId w:val="23"/>
  </w:num>
  <w:num w:numId="24">
    <w:abstractNumId w:val="20"/>
  </w:num>
  <w:num w:numId="25">
    <w:abstractNumId w:val="36"/>
  </w:num>
  <w:num w:numId="26">
    <w:abstractNumId w:val="8"/>
  </w:num>
  <w:num w:numId="27">
    <w:abstractNumId w:val="33"/>
  </w:num>
  <w:num w:numId="28">
    <w:abstractNumId w:val="16"/>
  </w:num>
  <w:num w:numId="29">
    <w:abstractNumId w:val="19"/>
  </w:num>
  <w:num w:numId="30">
    <w:abstractNumId w:val="14"/>
  </w:num>
  <w:num w:numId="31">
    <w:abstractNumId w:val="13"/>
  </w:num>
  <w:num w:numId="32">
    <w:abstractNumId w:val="35"/>
  </w:num>
  <w:num w:numId="33">
    <w:abstractNumId w:val="38"/>
  </w:num>
  <w:num w:numId="34">
    <w:abstractNumId w:val="34"/>
  </w:num>
  <w:num w:numId="35">
    <w:abstractNumId w:val="15"/>
  </w:num>
  <w:num w:numId="36">
    <w:abstractNumId w:val="41"/>
  </w:num>
  <w:num w:numId="37">
    <w:abstractNumId w:val="40"/>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0EB"/>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D4"/>
    <w:rsid w:val="00292BEA"/>
    <w:rsid w:val="00292E17"/>
    <w:rsid w:val="00293098"/>
    <w:rsid w:val="0029340A"/>
    <w:rsid w:val="00293548"/>
    <w:rsid w:val="00293A4D"/>
    <w:rsid w:val="00293CDF"/>
    <w:rsid w:val="00293F80"/>
    <w:rsid w:val="002941C5"/>
    <w:rsid w:val="00294B52"/>
    <w:rsid w:val="00294C1C"/>
    <w:rsid w:val="00294DFA"/>
    <w:rsid w:val="00294F62"/>
    <w:rsid w:val="002955B0"/>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0"/>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906"/>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169"/>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37"/>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DD"/>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623"/>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6CE"/>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8B"/>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D5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5E3E"/>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DD2"/>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DE1"/>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CFE"/>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D6E2AFC9-7042-45EF-9D2E-DD441F4E3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1728</Words>
  <Characters>14210</Characters>
  <Application>Microsoft Office Word</Application>
  <DocSecurity>0</DocSecurity>
  <Lines>118</Lines>
  <Paragraphs>31</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15907</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2026-05-04T04:41:00Z</cp:lastPrinted>
  <dcterms:created xsi:type="dcterms:W3CDTF">2026-04-29T11:19:00Z</dcterms:created>
  <dcterms:modified xsi:type="dcterms:W3CDTF">2026-05-04T04:41:00Z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