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6E0" w:rsidRPr="004A36E0" w:rsidRDefault="00E52739" w:rsidP="004A36E0">
      <w:pPr>
        <w:ind w:left="11057" w:right="-286" w:firstLine="0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  <w:r>
        <w:rPr>
          <w:rFonts w:ascii="Times New Roman" w:eastAsia="Times New Roman" w:hAnsi="Times New Roman"/>
          <w:color w:val="000000"/>
          <w:sz w:val="16"/>
          <w:szCs w:val="16"/>
          <w:lang w:eastAsia="ru-RU"/>
        </w:rPr>
        <w:t>Приложение 5</w:t>
      </w:r>
      <w:r w:rsidR="004A36E0" w:rsidRPr="004A36E0">
        <w:rPr>
          <w:rFonts w:ascii="Times New Roman" w:eastAsia="Times New Roman" w:hAnsi="Times New Roman"/>
          <w:color w:val="000000"/>
          <w:sz w:val="16"/>
          <w:szCs w:val="16"/>
          <w:lang w:eastAsia="ru-RU"/>
        </w:rPr>
        <w:t xml:space="preserve"> к постановлению</w:t>
      </w:r>
    </w:p>
    <w:p w:rsidR="004A36E0" w:rsidRPr="004A36E0" w:rsidRDefault="004A36E0" w:rsidP="004A36E0">
      <w:pPr>
        <w:ind w:left="11057" w:right="-286" w:firstLine="0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  <w:r w:rsidRPr="004A36E0">
        <w:rPr>
          <w:rFonts w:ascii="Times New Roman" w:eastAsia="Times New Roman" w:hAnsi="Times New Roman"/>
          <w:color w:val="000000"/>
          <w:sz w:val="16"/>
          <w:szCs w:val="16"/>
          <w:lang w:eastAsia="ru-RU"/>
        </w:rPr>
        <w:t>Администрации муниципального района</w:t>
      </w:r>
    </w:p>
    <w:p w:rsidR="004A36E0" w:rsidRPr="004A36E0" w:rsidRDefault="00764974" w:rsidP="004A36E0">
      <w:pPr>
        <w:ind w:left="11057" w:right="-286" w:firstLine="0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  <w:r>
        <w:rPr>
          <w:rFonts w:ascii="Times New Roman" w:eastAsia="Times New Roman" w:hAnsi="Times New Roman"/>
          <w:color w:val="000000"/>
          <w:sz w:val="16"/>
          <w:szCs w:val="16"/>
          <w:lang w:eastAsia="ru-RU"/>
        </w:rPr>
        <w:t>от 18.12.2024 № 1663</w:t>
      </w:r>
      <w:bookmarkStart w:id="0" w:name="_GoBack"/>
      <w:bookmarkEnd w:id="0"/>
    </w:p>
    <w:p w:rsidR="004A36E0" w:rsidRPr="004A36E0" w:rsidRDefault="004A36E0" w:rsidP="004A36E0">
      <w:pPr>
        <w:ind w:left="11057" w:right="-286" w:firstLine="0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4A36E0" w:rsidRPr="004A36E0" w:rsidRDefault="004A36E0" w:rsidP="004A36E0">
      <w:pPr>
        <w:jc w:val="center"/>
        <w:rPr>
          <w:rFonts w:ascii="Times New Roman" w:eastAsia="Times New Roman" w:hAnsi="Times New Roman"/>
          <w:b/>
          <w:bCs/>
          <w:color w:val="000000"/>
          <w:sz w:val="18"/>
          <w:szCs w:val="16"/>
        </w:rPr>
      </w:pPr>
      <w:r w:rsidRPr="004A36E0">
        <w:rPr>
          <w:rFonts w:ascii="Times New Roman" w:eastAsia="Times New Roman" w:hAnsi="Times New Roman"/>
          <w:b/>
          <w:bCs/>
          <w:color w:val="000000"/>
          <w:sz w:val="18"/>
          <w:szCs w:val="16"/>
        </w:rPr>
        <w:t>ПРОГРАММА</w:t>
      </w:r>
    </w:p>
    <w:p w:rsidR="004A36E0" w:rsidRPr="004A36E0" w:rsidRDefault="004A36E0" w:rsidP="004A36E0">
      <w:pPr>
        <w:jc w:val="center"/>
        <w:rPr>
          <w:rFonts w:ascii="Times New Roman" w:eastAsia="Times New Roman" w:hAnsi="Times New Roman"/>
          <w:b/>
          <w:bCs/>
          <w:color w:val="000000"/>
          <w:sz w:val="18"/>
          <w:szCs w:val="16"/>
        </w:rPr>
      </w:pPr>
      <w:r w:rsidRPr="004A36E0">
        <w:rPr>
          <w:rFonts w:ascii="Times New Roman" w:eastAsia="Times New Roman" w:hAnsi="Times New Roman"/>
          <w:b/>
          <w:bCs/>
          <w:color w:val="000000"/>
          <w:sz w:val="18"/>
          <w:szCs w:val="16"/>
        </w:rPr>
        <w:t>пассажирских перевозок на 2019-2026 годы водным транспортом в бассейне реки «Енисей»</w:t>
      </w:r>
    </w:p>
    <w:p w:rsidR="004A36E0" w:rsidRPr="004A36E0" w:rsidRDefault="004A36E0" w:rsidP="004A36E0">
      <w:pPr>
        <w:jc w:val="center"/>
        <w:rPr>
          <w:rFonts w:ascii="Times New Roman" w:hAnsi="Times New Roman"/>
          <w:vanish/>
          <w:sz w:val="16"/>
          <w:szCs w:val="16"/>
        </w:rPr>
      </w:pPr>
    </w:p>
    <w:tbl>
      <w:tblPr>
        <w:tblW w:w="15877" w:type="dxa"/>
        <w:tblInd w:w="-318" w:type="dxa"/>
        <w:tblLook w:val="04A0" w:firstRow="1" w:lastRow="0" w:firstColumn="1" w:lastColumn="0" w:noHBand="0" w:noVBand="1"/>
      </w:tblPr>
      <w:tblGrid>
        <w:gridCol w:w="847"/>
        <w:gridCol w:w="1471"/>
        <w:gridCol w:w="1190"/>
        <w:gridCol w:w="1242"/>
        <w:gridCol w:w="1256"/>
        <w:gridCol w:w="1604"/>
        <w:gridCol w:w="1594"/>
        <w:gridCol w:w="1433"/>
        <w:gridCol w:w="1559"/>
        <w:gridCol w:w="1700"/>
        <w:gridCol w:w="1981"/>
      </w:tblGrid>
      <w:tr w:rsidR="004A36E0" w:rsidRPr="004A36E0" w:rsidTr="00DA7C69">
        <w:trPr>
          <w:trHeight w:val="417"/>
        </w:trPr>
        <w:tc>
          <w:tcPr>
            <w:tcW w:w="158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2019 год</w:t>
            </w:r>
          </w:p>
        </w:tc>
      </w:tr>
      <w:tr w:rsidR="004A36E0" w:rsidRPr="004A36E0" w:rsidTr="00DA7C69">
        <w:trPr>
          <w:trHeight w:val="1949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№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</w:t>
            </w:r>
            <w:proofErr w:type="gramEnd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/п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Маршрут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Тип судна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Плановое количество круговых рейсов, шт.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Плановое количество пассажиров, чел.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Плановый график (расписание) движения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Расстояние кругового рейса,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км</w:t>
            </w:r>
            <w:proofErr w:type="gramEnd"/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Плановый пробег судна с пассажирами за навигацию,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км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Предельный тариф, утвержденный Приказом министерства транспорта Красноярского края от 30.04.2013 № 5/49, с НДС, руб.</w:t>
            </w:r>
          </w:p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Пассажирский тариф для населения, действующий с 01.01.2019, с НДС, руб.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Бюджетные ассигнования (лимиты бюджетных обязательств), руб.</w:t>
            </w: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Дудинка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46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Навигационный период. 3 рейса в неделю</w:t>
            </w:r>
          </w:p>
        </w:tc>
        <w:tc>
          <w:tcPr>
            <w:tcW w:w="15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442</w:t>
            </w:r>
          </w:p>
        </w:tc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20 332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9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15 881 700,00</w:t>
            </w: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Усть-Порт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2 608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2 079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Караул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4 221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3 364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Носок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5 241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4 177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289"/>
        </w:trPr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Дудинка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7</w:t>
            </w: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Навигационный период.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Июнь - 1 рейс, июль - 2 рейса, август - 1 рейс, сентябрь - 3 рейса</w:t>
            </w:r>
            <w:proofErr w:type="gramEnd"/>
          </w:p>
        </w:tc>
        <w:tc>
          <w:tcPr>
            <w:tcW w:w="15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802</w:t>
            </w:r>
          </w:p>
        </w:tc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5 614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Усть-Порт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2 608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2 079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Караул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4 221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3 364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Носок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5 241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4 177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Байкаловск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6 616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4 429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Воронцово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9 628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6 391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3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ИТОГО: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53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3 186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25 946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</w:tr>
      <w:tr w:rsidR="004A36E0" w:rsidRPr="004A36E0" w:rsidTr="00DA7C69">
        <w:trPr>
          <w:trHeight w:val="300"/>
        </w:trPr>
        <w:tc>
          <w:tcPr>
            <w:tcW w:w="158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Период осуществления пассажирских перевозок: </w:t>
            </w: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по 15 октября 2019 года.</w:t>
            </w:r>
          </w:p>
        </w:tc>
      </w:tr>
      <w:tr w:rsidR="004A36E0" w:rsidRPr="004A36E0" w:rsidTr="00DA7C69">
        <w:trPr>
          <w:trHeight w:val="300"/>
        </w:trPr>
        <w:tc>
          <w:tcPr>
            <w:tcW w:w="15877" w:type="dxa"/>
            <w:gridSpan w:val="11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2020 год</w:t>
            </w:r>
          </w:p>
        </w:tc>
      </w:tr>
      <w:tr w:rsidR="004A36E0" w:rsidRPr="004A36E0" w:rsidTr="00DA7C69">
        <w:trPr>
          <w:trHeight w:val="1949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№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</w:t>
            </w:r>
            <w:proofErr w:type="gramEnd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/п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Маршрут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Тип судна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Плановое количество круговых рейсов, шт.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Плановое количество пассажиров, чел.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Плановый график (расписание) движения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Расстояние кругового рейса,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км</w:t>
            </w:r>
            <w:proofErr w:type="gramEnd"/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Плановый пробег судна с пассажирами за навигацию,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км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Предельный тариф, утвержденный Приказом министерства транспорта Красноярского края от 30.04.2013 № 5/49, с НДС, руб.</w:t>
            </w:r>
          </w:p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Пассажирский тариф для населения, действующий с 01.01.2020, с НДС, руб.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Бюджетные ассигнования (лимиты бюджетных обязательств), руб.</w:t>
            </w: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Дудинка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46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Навигационный период. 3 рейса в неделю</w:t>
            </w:r>
          </w:p>
        </w:tc>
        <w:tc>
          <w:tcPr>
            <w:tcW w:w="15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442</w:t>
            </w:r>
          </w:p>
        </w:tc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20 332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9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20 563 400,00</w:t>
            </w: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Усть-Порт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2 608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2 079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Караул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4 221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3 364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Носок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5 241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4 177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289"/>
        </w:trPr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Дудинка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7</w:t>
            </w: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Навигационный период.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Июнь - 1 рейс, июль - 2 рейса, август - 1 рейс, сентябрь - 3 рейса</w:t>
            </w:r>
            <w:proofErr w:type="gramEnd"/>
          </w:p>
        </w:tc>
        <w:tc>
          <w:tcPr>
            <w:tcW w:w="1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802</w:t>
            </w:r>
          </w:p>
        </w:tc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5 614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Усть-Порт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2 608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2 079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Караул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4 221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3 364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Носок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5 241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4 177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Байкаловск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6 616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4 429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158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Воронцово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9 628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6 391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6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ИТОГО: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53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2 791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25 946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</w:tr>
      <w:tr w:rsidR="004A36E0" w:rsidRPr="004A36E0" w:rsidTr="00DA7C69">
        <w:trPr>
          <w:trHeight w:val="300"/>
        </w:trPr>
        <w:tc>
          <w:tcPr>
            <w:tcW w:w="158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Период осуществления пассажирских перевозок: </w:t>
            </w: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по 15 октября 2020 года.</w:t>
            </w:r>
          </w:p>
        </w:tc>
      </w:tr>
      <w:tr w:rsidR="004A36E0" w:rsidRPr="004A36E0" w:rsidTr="00DA7C69">
        <w:trPr>
          <w:trHeight w:val="300"/>
        </w:trPr>
        <w:tc>
          <w:tcPr>
            <w:tcW w:w="15877" w:type="dxa"/>
            <w:gridSpan w:val="11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2021 год</w:t>
            </w:r>
          </w:p>
        </w:tc>
      </w:tr>
      <w:tr w:rsidR="004A36E0" w:rsidRPr="004A36E0" w:rsidTr="00DA7C69">
        <w:trPr>
          <w:trHeight w:val="1949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№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</w:t>
            </w:r>
            <w:proofErr w:type="gramEnd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/п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Маршрут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Тип судна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Плановое количество круговых рейсов, шт.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Плановое количество пассажиров, чел.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Плановый график (расписание) движения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Расстояние кругового рейса,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км</w:t>
            </w:r>
            <w:proofErr w:type="gramEnd"/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Плановый пробег судна с пассажирами за навигацию,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км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Предельный тариф, утвержденный Приказом министерства транспорта Красноярского края от 30.04.2013 № 5/49, с НДС, руб.</w:t>
            </w:r>
          </w:p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Пассажирский тариф для населения, действующий с 01.01.2021, с НДС, руб.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Бюджетные ассигнования (лимиты бюджетных обязательств), руб.</w:t>
            </w: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Дудинка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46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Навигационный период. 3 рейса в неделю</w:t>
            </w:r>
          </w:p>
        </w:tc>
        <w:tc>
          <w:tcPr>
            <w:tcW w:w="15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442</w:t>
            </w:r>
          </w:p>
        </w:tc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20 332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9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21 303 685,00</w:t>
            </w: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Усть-Порт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2 608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2 079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Караул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4 221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3 364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Носок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5 241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4 177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289"/>
        </w:trPr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Дудинка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7</w:t>
            </w: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Навигационный период.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Июнь - 1 рейс, июль - 2 рейса, август - 1 рейс, сентябрь - 3 рейса</w:t>
            </w:r>
            <w:proofErr w:type="gramEnd"/>
          </w:p>
        </w:tc>
        <w:tc>
          <w:tcPr>
            <w:tcW w:w="15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802</w:t>
            </w:r>
          </w:p>
        </w:tc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5 614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Усть-Порт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2 608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2 079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Караул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4 221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3 364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Носок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5 241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4 177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Байкаловск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6 616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4 429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Воронцово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9 628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6 391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9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ИТОГО: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53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2 791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25 946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</w:tr>
      <w:tr w:rsidR="004A36E0" w:rsidRPr="004A36E0" w:rsidTr="00DA7C69">
        <w:trPr>
          <w:trHeight w:val="300"/>
        </w:trPr>
        <w:tc>
          <w:tcPr>
            <w:tcW w:w="158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Период осуществления пассажирских перевозок: </w:t>
            </w: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по 15 октября 2021 года.</w:t>
            </w:r>
          </w:p>
        </w:tc>
      </w:tr>
      <w:tr w:rsidR="004A36E0" w:rsidRPr="004A36E0" w:rsidTr="00DA7C69">
        <w:trPr>
          <w:trHeight w:val="300"/>
        </w:trPr>
        <w:tc>
          <w:tcPr>
            <w:tcW w:w="15877" w:type="dxa"/>
            <w:gridSpan w:val="11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2022 год</w:t>
            </w:r>
          </w:p>
        </w:tc>
      </w:tr>
      <w:tr w:rsidR="004A36E0" w:rsidRPr="004A36E0" w:rsidTr="00DA7C69">
        <w:trPr>
          <w:trHeight w:val="1949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lastRenderedPageBreak/>
              <w:t xml:space="preserve">№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</w:t>
            </w:r>
            <w:proofErr w:type="gramEnd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/п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Маршрут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Тип судна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Плановое количество круговых рейсов, шт.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Плановое количество пассажиров, чел.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Плановый график (расписание) движения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Расстояние кругового рейса,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км</w:t>
            </w:r>
            <w:proofErr w:type="gramEnd"/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Плановый пробег судна с пассажирами за навигацию,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км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Предельный тариф, утвержденный Приказом министерства транспорта Красноярского края от 30.04.2013 № 5/49, с НДС, руб.</w:t>
            </w:r>
          </w:p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Пассажирский тариф для населения, действующий с 01.01.2022, с НДС, руб.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Бюджетные ассигнования (лимиты бюджетных обязательств), руб.</w:t>
            </w:r>
          </w:p>
        </w:tc>
      </w:tr>
      <w:tr w:rsidR="004A36E0" w:rsidRPr="004A36E0" w:rsidTr="00DA7C69">
        <w:trPr>
          <w:trHeight w:val="232"/>
        </w:trPr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Дудинка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51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Навигационный период. 3 рейса в неделю</w:t>
            </w:r>
          </w:p>
        </w:tc>
        <w:tc>
          <w:tcPr>
            <w:tcW w:w="15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442</w:t>
            </w:r>
          </w:p>
        </w:tc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22 542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98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27 689 506,75</w:t>
            </w:r>
          </w:p>
        </w:tc>
      </w:tr>
      <w:tr w:rsidR="004A36E0" w:rsidRPr="004A36E0" w:rsidTr="00DA7C69">
        <w:trPr>
          <w:trHeight w:val="262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Усть-Порт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2 608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2 079</w:t>
            </w:r>
          </w:p>
        </w:tc>
        <w:tc>
          <w:tcPr>
            <w:tcW w:w="198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Караул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4 221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3 364</w:t>
            </w:r>
          </w:p>
        </w:tc>
        <w:tc>
          <w:tcPr>
            <w:tcW w:w="1981" w:type="dxa"/>
            <w:vMerge/>
            <w:tcBorders>
              <w:left w:val="nil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Носок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5 241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4 177</w:t>
            </w:r>
          </w:p>
        </w:tc>
        <w:tc>
          <w:tcPr>
            <w:tcW w:w="1981" w:type="dxa"/>
            <w:vMerge/>
            <w:tcBorders>
              <w:left w:val="nil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289"/>
        </w:trPr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11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Дудинка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9</w:t>
            </w: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Навигационный период.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Июнь - 1 рейс, июль - 2 рейса, август - 1 рейс, сентябрь - 3 рейса</w:t>
            </w:r>
            <w:proofErr w:type="gramEnd"/>
          </w:p>
        </w:tc>
        <w:tc>
          <w:tcPr>
            <w:tcW w:w="15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802</w:t>
            </w:r>
          </w:p>
        </w:tc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7 218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981" w:type="dxa"/>
            <w:vMerge/>
            <w:tcBorders>
              <w:left w:val="nil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Усть-Порт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2 608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2 079</w:t>
            </w:r>
          </w:p>
        </w:tc>
        <w:tc>
          <w:tcPr>
            <w:tcW w:w="1981" w:type="dxa"/>
            <w:vMerge/>
            <w:tcBorders>
              <w:left w:val="nil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Караул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4 221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3 364</w:t>
            </w:r>
          </w:p>
        </w:tc>
        <w:tc>
          <w:tcPr>
            <w:tcW w:w="1981" w:type="dxa"/>
            <w:vMerge/>
            <w:tcBorders>
              <w:left w:val="nil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Носок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5 241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4 177</w:t>
            </w:r>
          </w:p>
        </w:tc>
        <w:tc>
          <w:tcPr>
            <w:tcW w:w="1981" w:type="dxa"/>
            <w:vMerge/>
            <w:tcBorders>
              <w:left w:val="nil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Байкаловск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6 616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4 429</w:t>
            </w:r>
          </w:p>
        </w:tc>
        <w:tc>
          <w:tcPr>
            <w:tcW w:w="1981" w:type="dxa"/>
            <w:vMerge/>
            <w:tcBorders>
              <w:left w:val="nil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Воронцово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9 628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6 391</w:t>
            </w:r>
          </w:p>
        </w:tc>
        <w:tc>
          <w:tcPr>
            <w:tcW w:w="19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12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ИТОГО: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60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3 141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29 760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</w:tr>
      <w:tr w:rsidR="004A36E0" w:rsidRPr="004A36E0" w:rsidTr="00DA7C69">
        <w:trPr>
          <w:trHeight w:val="300"/>
        </w:trPr>
        <w:tc>
          <w:tcPr>
            <w:tcW w:w="158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Период осуществления пассажирских перевозок: </w:t>
            </w: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по 15 октября 2022 года.</w:t>
            </w:r>
          </w:p>
        </w:tc>
      </w:tr>
      <w:tr w:rsidR="004A36E0" w:rsidRPr="004A36E0" w:rsidTr="00DA7C69">
        <w:trPr>
          <w:trHeight w:val="300"/>
        </w:trPr>
        <w:tc>
          <w:tcPr>
            <w:tcW w:w="158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color w:val="000000"/>
                <w:sz w:val="16"/>
                <w:szCs w:val="14"/>
              </w:rPr>
              <w:t>2023 год</w:t>
            </w:r>
          </w:p>
        </w:tc>
      </w:tr>
      <w:tr w:rsidR="004A36E0" w:rsidRPr="004A36E0" w:rsidTr="00DA7C69">
        <w:trPr>
          <w:trHeight w:val="1949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№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</w:t>
            </w:r>
            <w:proofErr w:type="gramEnd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/п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Маршрут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Тип судна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Плановое количество круговых рейсов, шт.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Плановое количество пассажиров, чел.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Плановый график (расписание) движения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Расстояние кругового рейса,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км</w:t>
            </w:r>
            <w:proofErr w:type="gramEnd"/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Плановый пробег судна с пассажирами за навигацию,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км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Предельный тариф, утвержденный Приказом министерства транспорта Красноярского края от 30.04.2013 № 5/49, с НДС, руб.</w:t>
            </w:r>
          </w:p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Пассажирский тариф для населения, действующий с 01.01.2023, с НДС, руб.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Бюджетные ассигнования (лимиты бюджетных обязательств), руб.</w:t>
            </w:r>
          </w:p>
        </w:tc>
      </w:tr>
      <w:tr w:rsidR="004A36E0" w:rsidRPr="004A36E0" w:rsidTr="00DA7C69">
        <w:trPr>
          <w:trHeight w:val="232"/>
        </w:trPr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13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Дудинка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51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Навигационный период. 3 рейса в неделю</w:t>
            </w:r>
          </w:p>
        </w:tc>
        <w:tc>
          <w:tcPr>
            <w:tcW w:w="15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442</w:t>
            </w:r>
          </w:p>
        </w:tc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22 542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9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color w:val="000000"/>
                <w:sz w:val="16"/>
                <w:szCs w:val="14"/>
              </w:rPr>
              <w:t>40 946 940,30</w:t>
            </w:r>
          </w:p>
        </w:tc>
      </w:tr>
      <w:tr w:rsidR="004A36E0" w:rsidRPr="004A36E0" w:rsidTr="00DA7C69">
        <w:trPr>
          <w:trHeight w:val="336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Усть-Порт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2 608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2 347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Караул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4 221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3 799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Носок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5 241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4 717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289"/>
        </w:trPr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14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Дудинка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9</w:t>
            </w: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Навигационный период.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Июнь - 1 рейс, июль - 2 рейса, август - 3 рейс, сентябрь - 3 рейса</w:t>
            </w:r>
            <w:proofErr w:type="gramEnd"/>
          </w:p>
        </w:tc>
        <w:tc>
          <w:tcPr>
            <w:tcW w:w="15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802</w:t>
            </w:r>
          </w:p>
        </w:tc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7 218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Усть-Порт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2 608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2 347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Караул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4 221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3 799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Носок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5 241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4 717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Байкаловск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6 616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5 293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425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Воронцово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9 628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6 451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15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ИТОГО: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60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3 392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29 760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</w:tr>
      <w:tr w:rsidR="004A36E0" w:rsidRPr="004A36E0" w:rsidTr="00DA7C69">
        <w:trPr>
          <w:trHeight w:val="300"/>
        </w:trPr>
        <w:tc>
          <w:tcPr>
            <w:tcW w:w="158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Период осуществления пассажирских перевозок: </w:t>
            </w: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по 15 октября 2023 года.</w:t>
            </w:r>
          </w:p>
        </w:tc>
      </w:tr>
      <w:tr w:rsidR="004A36E0" w:rsidRPr="004A36E0" w:rsidTr="00DA7C69">
        <w:trPr>
          <w:trHeight w:val="300"/>
        </w:trPr>
        <w:tc>
          <w:tcPr>
            <w:tcW w:w="158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color w:val="000000"/>
                <w:sz w:val="16"/>
                <w:szCs w:val="14"/>
              </w:rPr>
              <w:t>2024 год</w:t>
            </w:r>
          </w:p>
        </w:tc>
      </w:tr>
      <w:tr w:rsidR="004A36E0" w:rsidRPr="004A36E0" w:rsidTr="00DA7C69">
        <w:trPr>
          <w:trHeight w:val="1949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№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</w:t>
            </w:r>
            <w:proofErr w:type="gramEnd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/п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Маршрут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Тип судна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Плановое количество круговых рейсов, шт.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Плановое количество пассажиров, чел.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Плановый график (расписание) движения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Расстояние кругового рейса,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км</w:t>
            </w:r>
            <w:proofErr w:type="gramEnd"/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Плановый пробег судна с пассажирами за навигацию,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км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Предельный тариф, утвержденный Приказом министерства тарифной политики Красноярского края от 04.04.2024 № 5-т, с НДС, руб.</w:t>
            </w:r>
          </w:p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Пассажирский тариф для населения, действующий с 01.01.2024, с НДС, руб.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Бюджетные ассигнования (лимиты бюджетных обязательств), руб.</w:t>
            </w:r>
          </w:p>
        </w:tc>
      </w:tr>
      <w:tr w:rsidR="004A36E0" w:rsidRPr="004A36E0" w:rsidTr="00DA7C69">
        <w:trPr>
          <w:trHeight w:val="232"/>
        </w:trPr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16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Дудинка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51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Навигационный период. 3 рейса в неделю</w:t>
            </w:r>
          </w:p>
        </w:tc>
        <w:tc>
          <w:tcPr>
            <w:tcW w:w="15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442</w:t>
            </w:r>
          </w:p>
        </w:tc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22 542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9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48 084 222,59</w:t>
            </w:r>
          </w:p>
        </w:tc>
      </w:tr>
      <w:tr w:rsidR="004A36E0" w:rsidRPr="004A36E0" w:rsidTr="00DA7C69">
        <w:trPr>
          <w:trHeight w:val="378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Усть-Порт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2 964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2 964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Караул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4 796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4 796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Носок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5 955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5 955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289"/>
        </w:trPr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17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Дудинка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9</w:t>
            </w: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Навигационный период.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Июнь - 1 рейс, июль - 2 рейса, август - 3 рейс, сентябрь - 3 рейса</w:t>
            </w:r>
            <w:proofErr w:type="gramEnd"/>
          </w:p>
        </w:tc>
        <w:tc>
          <w:tcPr>
            <w:tcW w:w="15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802</w:t>
            </w:r>
          </w:p>
        </w:tc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7 218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Усть-Порт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2 964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2 964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Караул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4 796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4 796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Носок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5 955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5 955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Байкаловск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7 518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7 518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425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Воронцово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10 940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10 940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18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ИТОГО: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60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3 704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29 760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</w:tr>
      <w:tr w:rsidR="004A36E0" w:rsidRPr="004A36E0" w:rsidTr="00DA7C69">
        <w:trPr>
          <w:trHeight w:val="300"/>
        </w:trPr>
        <w:tc>
          <w:tcPr>
            <w:tcW w:w="158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Период осуществления пассажирских перевозок: </w:t>
            </w: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по 15 октября 2024 года.</w:t>
            </w:r>
          </w:p>
        </w:tc>
      </w:tr>
      <w:tr w:rsidR="004A36E0" w:rsidRPr="004A36E0" w:rsidTr="00DA7C69">
        <w:trPr>
          <w:trHeight w:val="300"/>
        </w:trPr>
        <w:tc>
          <w:tcPr>
            <w:tcW w:w="158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color w:val="000000"/>
                <w:sz w:val="16"/>
                <w:szCs w:val="14"/>
              </w:rPr>
              <w:t>2025 год</w:t>
            </w:r>
          </w:p>
        </w:tc>
      </w:tr>
      <w:tr w:rsidR="004A36E0" w:rsidRPr="004A36E0" w:rsidTr="00DA7C69">
        <w:trPr>
          <w:trHeight w:val="1949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№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</w:t>
            </w:r>
            <w:proofErr w:type="gramEnd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/п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Маршрут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Тип судна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Плановое количество круговых рейсов, шт.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Плановое количество пассажиров, чел.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Плановый график (расписание) движения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Расстояние кругового рейса,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км</w:t>
            </w:r>
            <w:proofErr w:type="gramEnd"/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Плановый пробег судна с пассажирами за навигацию,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км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Предельный тариф, утвержденный Приказом министерства тарифной политики Красноярского края от 04.04.2024 № 5-т, с НДС, руб.</w:t>
            </w:r>
          </w:p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Пассажирский тариф для населения, действующий с 01.01.2025, с НДС, руб.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Бюджетные ассигнования (лимиты бюджетных обязательств), руб.</w:t>
            </w:r>
          </w:p>
        </w:tc>
      </w:tr>
      <w:tr w:rsidR="004A36E0" w:rsidRPr="004A36E0" w:rsidTr="00DA7C69">
        <w:trPr>
          <w:trHeight w:val="232"/>
        </w:trPr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19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Дудинка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51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Навигационный период. 3 рейса в </w:t>
            </w: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lastRenderedPageBreak/>
              <w:t>неделю</w:t>
            </w:r>
          </w:p>
        </w:tc>
        <w:tc>
          <w:tcPr>
            <w:tcW w:w="15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lastRenderedPageBreak/>
              <w:t>442</w:t>
            </w:r>
          </w:p>
        </w:tc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22 542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9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40 861 000,00</w:t>
            </w:r>
          </w:p>
        </w:tc>
      </w:tr>
      <w:tr w:rsidR="004A36E0" w:rsidRPr="004A36E0" w:rsidTr="00DA7C69">
        <w:trPr>
          <w:trHeight w:val="278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Усть-Порт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2 964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2 964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Караул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4 796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4 796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Носок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5 955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5 955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289"/>
        </w:trPr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Дудинка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9</w:t>
            </w: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Навигационный период.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Июнь - 1 рейс, июль - 2 рейса, август - 3 рейс, сентябрь - 3 рейса</w:t>
            </w:r>
            <w:proofErr w:type="gramEnd"/>
          </w:p>
        </w:tc>
        <w:tc>
          <w:tcPr>
            <w:tcW w:w="15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802</w:t>
            </w:r>
          </w:p>
        </w:tc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7 218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Усть-Порт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2 964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2 964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Караул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4 796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4 796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Носок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5 955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5 955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Байкаловск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7 518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7 518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425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Воронцово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10 940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10 940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21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ИТОГО: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60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3 704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29 760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</w:tr>
      <w:tr w:rsidR="004A36E0" w:rsidRPr="004A36E0" w:rsidTr="00DA7C69">
        <w:trPr>
          <w:trHeight w:val="300"/>
        </w:trPr>
        <w:tc>
          <w:tcPr>
            <w:tcW w:w="158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Период осуществления пассажирских перевозок: </w:t>
            </w: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по 15 октября 2025 года.</w:t>
            </w:r>
          </w:p>
        </w:tc>
      </w:tr>
      <w:tr w:rsidR="004A36E0" w:rsidRPr="004A36E0" w:rsidTr="00DA7C69">
        <w:trPr>
          <w:trHeight w:val="300"/>
        </w:trPr>
        <w:tc>
          <w:tcPr>
            <w:tcW w:w="158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color w:val="000000"/>
                <w:sz w:val="16"/>
                <w:szCs w:val="14"/>
              </w:rPr>
              <w:t>2026 год</w:t>
            </w:r>
          </w:p>
        </w:tc>
      </w:tr>
      <w:tr w:rsidR="004A36E0" w:rsidRPr="004A36E0" w:rsidTr="00DA7C69">
        <w:trPr>
          <w:trHeight w:val="1949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№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</w:t>
            </w:r>
            <w:proofErr w:type="gramEnd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/п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Маршрут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Тип судна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Плановое количество круговых рейсов, шт.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Плановое количество пассажиров, чел.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Плановый график (расписание) движения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Расстояние кругового рейса,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км</w:t>
            </w:r>
            <w:proofErr w:type="gramEnd"/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Плановый пробег судна с пассажирами за навигацию,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км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Предельный тариф, утвержденный Приказом министерства тарифной политики Красноярского края от 04.04.2024 № 5-т, с НДС, руб.</w:t>
            </w:r>
          </w:p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Пассажирский тариф для населения, действующий с 01.01.2026, с НДС, руб.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Бюджетные ассигнования (лимиты бюджетных обязательств), руб.</w:t>
            </w:r>
          </w:p>
        </w:tc>
      </w:tr>
      <w:tr w:rsidR="004A36E0" w:rsidRPr="004A36E0" w:rsidTr="00DA7C69">
        <w:trPr>
          <w:trHeight w:val="232"/>
        </w:trPr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Дудинка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51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Навигационный период. 3 рейса в неделю</w:t>
            </w:r>
          </w:p>
        </w:tc>
        <w:tc>
          <w:tcPr>
            <w:tcW w:w="15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442</w:t>
            </w:r>
          </w:p>
        </w:tc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22 542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9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40 861 000,00</w:t>
            </w:r>
          </w:p>
        </w:tc>
      </w:tr>
      <w:tr w:rsidR="004A36E0" w:rsidRPr="004A36E0" w:rsidTr="00DA7C69">
        <w:trPr>
          <w:trHeight w:val="336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Усть-Порт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2 964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2 964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Караул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4 796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4 796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Носок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5 955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5 955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289"/>
        </w:trPr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Дудинка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9</w:t>
            </w: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Навигационный период.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Июнь - 1 рейс, июль - 2 рейса, август - 3 рейс, сентябрь - 3 рейса</w:t>
            </w:r>
            <w:proofErr w:type="gramEnd"/>
          </w:p>
        </w:tc>
        <w:tc>
          <w:tcPr>
            <w:tcW w:w="15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802</w:t>
            </w:r>
          </w:p>
        </w:tc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7 218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Усть-Порт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2 964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2 964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Караул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4 796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4 796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Носок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5 955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5 955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Байкаловск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7 518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7 518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425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Воронцово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10 940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10 940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24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ИТОГО: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60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3 704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29 760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</w:tr>
      <w:tr w:rsidR="004A36E0" w:rsidRPr="004A36E0" w:rsidTr="00DA7C69">
        <w:trPr>
          <w:trHeight w:val="300"/>
        </w:trPr>
        <w:tc>
          <w:tcPr>
            <w:tcW w:w="158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Период осуществления пассажирских перевозок: </w:t>
            </w: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по 15 октября 2026 года.</w:t>
            </w:r>
          </w:p>
        </w:tc>
      </w:tr>
    </w:tbl>
    <w:p w:rsidR="00D615D8" w:rsidRPr="004A36E0" w:rsidRDefault="00D615D8">
      <w:pPr>
        <w:rPr>
          <w:rFonts w:ascii="Times New Roman" w:hAnsi="Times New Roman"/>
        </w:rPr>
      </w:pPr>
    </w:p>
    <w:sectPr w:rsidR="00D615D8" w:rsidRPr="004A36E0" w:rsidSect="004A36E0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410"/>
    <w:rsid w:val="00233D8E"/>
    <w:rsid w:val="004A36E0"/>
    <w:rsid w:val="00764974"/>
    <w:rsid w:val="007A4410"/>
    <w:rsid w:val="00D615D8"/>
    <w:rsid w:val="00E52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6E0"/>
    <w:pPr>
      <w:spacing w:after="0" w:line="240" w:lineRule="auto"/>
      <w:ind w:firstLine="567"/>
      <w:jc w:val="both"/>
    </w:pPr>
    <w:rPr>
      <w:rFonts w:ascii="Arial" w:eastAsia="Calibri" w:hAnsi="Arial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6E0"/>
    <w:pPr>
      <w:spacing w:after="0" w:line="240" w:lineRule="auto"/>
      <w:ind w:firstLine="567"/>
      <w:jc w:val="both"/>
    </w:pPr>
    <w:rPr>
      <w:rFonts w:ascii="Arial" w:eastAsia="Calibri" w:hAnsi="Arial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1285</Words>
  <Characters>7330</Characters>
  <Application>Microsoft Office Word</Application>
  <DocSecurity>0</DocSecurity>
  <Lines>61</Lines>
  <Paragraphs>17</Paragraphs>
  <ScaleCrop>false</ScaleCrop>
  <Company/>
  <LinksUpToDate>false</LinksUpToDate>
  <CharactersWithSpaces>8598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terskih</dc:creator>
  <cp:keywords/>
  <dc:description/>
  <cp:lastModifiedBy>Боброва Нина Сергеевна</cp:lastModifiedBy>
  <cp:revision>5</cp:revision>
  <dcterms:created xsi:type="dcterms:W3CDTF">2024-12-13T07:24:00Z</dcterms:created>
  <dcterms:modified xsi:type="dcterms:W3CDTF">2024-12-18T09:36:00Z</dcterms:modified>
</cp:coreProperties>
</file>