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69" w:rsidRPr="003F2F14" w:rsidRDefault="001A7369" w:rsidP="001A7369">
      <w:pPr>
        <w:pStyle w:val="a7"/>
        <w:ind w:left="0"/>
      </w:pPr>
      <w:r w:rsidRPr="003F2F14">
        <w:rPr>
          <w:b w:val="0"/>
          <w:bCs w:val="0"/>
          <w:noProof/>
          <w:szCs w:val="28"/>
          <w:u w:val="none"/>
        </w:rPr>
        <w:drawing>
          <wp:inline distT="0" distB="0" distL="0" distR="0">
            <wp:extent cx="665480" cy="841375"/>
            <wp:effectExtent l="0" t="0" r="0" b="0"/>
            <wp:docPr id="2" name="Рисунок 2" descr="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jg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69" w:rsidRPr="003F2F14" w:rsidRDefault="001A7369" w:rsidP="001A7369">
      <w:pPr>
        <w:pStyle w:val="a7"/>
        <w:ind w:left="0"/>
      </w:pPr>
    </w:p>
    <w:p w:rsidR="001A7369" w:rsidRPr="001A7369" w:rsidRDefault="001A7369" w:rsidP="001A7369">
      <w:pPr>
        <w:pStyle w:val="a7"/>
        <w:ind w:left="0"/>
        <w:rPr>
          <w:color w:val="000000" w:themeColor="text1"/>
          <w:szCs w:val="28"/>
        </w:rPr>
      </w:pPr>
      <w:r w:rsidRPr="001A7369">
        <w:rPr>
          <w:color w:val="000000" w:themeColor="text1"/>
          <w:szCs w:val="28"/>
        </w:rPr>
        <w:t>ТАЙМЫРСКИЙ ДОЛГАНО-НЕНЕЦКИЙ МУНИЦИПАЛЬНЫЙ РАЙОН</w:t>
      </w:r>
    </w:p>
    <w:p w:rsidR="001A7369" w:rsidRPr="001A7369" w:rsidRDefault="001A7369" w:rsidP="001A7369">
      <w:pPr>
        <w:shd w:val="clear" w:color="auto" w:fill="FFFFFF"/>
        <w:ind w:right="-5"/>
        <w:jc w:val="center"/>
        <w:rPr>
          <w:b/>
          <w:color w:val="000000" w:themeColor="text1"/>
          <w:sz w:val="28"/>
          <w:szCs w:val="28"/>
        </w:rPr>
      </w:pPr>
    </w:p>
    <w:p w:rsidR="001A7369" w:rsidRPr="001A7369" w:rsidRDefault="001A7369" w:rsidP="001A7369">
      <w:pPr>
        <w:pStyle w:val="21"/>
        <w:spacing w:after="0" w:line="240" w:lineRule="auto"/>
        <w:ind w:left="0" w:right="-5"/>
        <w:jc w:val="center"/>
        <w:rPr>
          <w:b/>
          <w:color w:val="000000" w:themeColor="text1"/>
          <w:sz w:val="28"/>
          <w:szCs w:val="28"/>
          <w:lang w:val="ru-RU"/>
        </w:rPr>
      </w:pPr>
      <w:r w:rsidRPr="001A7369">
        <w:rPr>
          <w:b/>
          <w:color w:val="000000" w:themeColor="text1"/>
          <w:sz w:val="28"/>
          <w:szCs w:val="28"/>
          <w:lang w:val="ru-RU"/>
        </w:rPr>
        <w:t xml:space="preserve">ТАЙМЫРСКИЙ ДОЛГАНО-НЕНЕЦКИЙ </w:t>
      </w:r>
      <w:r w:rsidRPr="001A7369">
        <w:rPr>
          <w:b/>
          <w:caps/>
          <w:color w:val="000000" w:themeColor="text1"/>
          <w:sz w:val="28"/>
          <w:szCs w:val="28"/>
          <w:lang w:val="ru-RU"/>
        </w:rPr>
        <w:t>районНЫЙ СОВЕТ ДЕПУТАТОВ</w:t>
      </w:r>
    </w:p>
    <w:p w:rsidR="001A7369" w:rsidRPr="001A7369" w:rsidRDefault="001A7369" w:rsidP="001A7369">
      <w:pPr>
        <w:shd w:val="clear" w:color="auto" w:fill="FFFFFF"/>
        <w:ind w:right="-5"/>
        <w:jc w:val="right"/>
        <w:rPr>
          <w:b/>
          <w:bCs/>
          <w:color w:val="000000" w:themeColor="text1"/>
          <w:sz w:val="28"/>
          <w:szCs w:val="28"/>
        </w:rPr>
      </w:pPr>
    </w:p>
    <w:p w:rsidR="001A7369" w:rsidRPr="001A7369" w:rsidRDefault="001A7369" w:rsidP="001A7369">
      <w:pPr>
        <w:pStyle w:val="3"/>
        <w:spacing w:before="0"/>
        <w:ind w:right="-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73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 О С Т А Н О В Л Е Н И Е </w:t>
      </w:r>
    </w:p>
    <w:p w:rsidR="001A7369" w:rsidRPr="001A7369" w:rsidRDefault="001A7369" w:rsidP="001A7369">
      <w:pPr>
        <w:ind w:right="-5"/>
        <w:jc w:val="center"/>
        <w:rPr>
          <w:b/>
          <w:color w:val="000000" w:themeColor="text1"/>
          <w:sz w:val="28"/>
          <w:szCs w:val="28"/>
        </w:rPr>
      </w:pPr>
    </w:p>
    <w:p w:rsidR="001A7369" w:rsidRPr="001A7369" w:rsidRDefault="001A7369" w:rsidP="001A7369">
      <w:pPr>
        <w:ind w:right="-5"/>
        <w:rPr>
          <w:b/>
          <w:color w:val="000000" w:themeColor="text1"/>
          <w:sz w:val="28"/>
          <w:szCs w:val="28"/>
        </w:rPr>
      </w:pPr>
    </w:p>
    <w:p w:rsidR="001A7369" w:rsidRPr="001A7369" w:rsidRDefault="00A00703" w:rsidP="001A7369">
      <w:pPr>
        <w:ind w:right="-5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15.12</w:t>
      </w:r>
      <w:r w:rsidR="002851BE">
        <w:rPr>
          <w:b/>
          <w:color w:val="000000" w:themeColor="text1"/>
          <w:sz w:val="28"/>
          <w:szCs w:val="28"/>
        </w:rPr>
        <w:t>.2021</w:t>
      </w:r>
      <w:r w:rsidR="001A7369" w:rsidRPr="001A7369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BF4FCD">
        <w:rPr>
          <w:b/>
          <w:color w:val="000000" w:themeColor="text1"/>
          <w:sz w:val="28"/>
          <w:szCs w:val="28"/>
        </w:rPr>
        <w:t xml:space="preserve">     </w:t>
      </w:r>
      <w:r w:rsidR="001A7369" w:rsidRPr="001A7369">
        <w:rPr>
          <w:b/>
          <w:color w:val="000000" w:themeColor="text1"/>
          <w:sz w:val="28"/>
          <w:szCs w:val="28"/>
        </w:rPr>
        <w:t xml:space="preserve">             № 1</w:t>
      </w:r>
      <w:r w:rsidR="002851BE">
        <w:rPr>
          <w:b/>
          <w:color w:val="000000" w:themeColor="text1"/>
          <w:sz w:val="28"/>
          <w:szCs w:val="28"/>
        </w:rPr>
        <w:t>2</w:t>
      </w:r>
      <w:r w:rsidR="001A7369" w:rsidRPr="001A7369">
        <w:rPr>
          <w:b/>
          <w:color w:val="000000" w:themeColor="text1"/>
          <w:sz w:val="28"/>
          <w:szCs w:val="28"/>
        </w:rPr>
        <w:t xml:space="preserve"> – </w:t>
      </w:r>
      <w:r w:rsidR="00BF4FCD">
        <w:rPr>
          <w:b/>
          <w:color w:val="000000" w:themeColor="text1"/>
          <w:sz w:val="28"/>
          <w:szCs w:val="28"/>
        </w:rPr>
        <w:t>204</w:t>
      </w:r>
      <w:r w:rsidR="001A7369" w:rsidRPr="001A7369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1A7369" w:rsidRPr="001A7369">
        <w:rPr>
          <w:b/>
          <w:color w:val="000000" w:themeColor="text1"/>
          <w:sz w:val="28"/>
          <w:szCs w:val="28"/>
        </w:rPr>
        <w:t>П</w:t>
      </w:r>
      <w:proofErr w:type="gramEnd"/>
    </w:p>
    <w:p w:rsidR="001A7369" w:rsidRPr="001A7369" w:rsidRDefault="001A7369" w:rsidP="001A7369">
      <w:pPr>
        <w:ind w:right="-5"/>
        <w:jc w:val="center"/>
        <w:rPr>
          <w:b/>
          <w:color w:val="000000" w:themeColor="text1"/>
          <w:sz w:val="28"/>
          <w:szCs w:val="28"/>
        </w:rPr>
      </w:pPr>
      <w:r w:rsidRPr="001A7369">
        <w:rPr>
          <w:b/>
          <w:color w:val="000000" w:themeColor="text1"/>
          <w:sz w:val="28"/>
          <w:szCs w:val="28"/>
        </w:rPr>
        <w:t>г. Дудинка</w:t>
      </w:r>
    </w:p>
    <w:p w:rsidR="00560A90" w:rsidRPr="001A7369" w:rsidRDefault="00560A90" w:rsidP="00560A90">
      <w:pPr>
        <w:ind w:right="-5"/>
        <w:jc w:val="center"/>
        <w:rPr>
          <w:b/>
          <w:sz w:val="28"/>
          <w:szCs w:val="28"/>
        </w:rPr>
      </w:pPr>
    </w:p>
    <w:p w:rsidR="00560A90" w:rsidRPr="00A00703" w:rsidRDefault="00A00703" w:rsidP="00560A90">
      <w:pPr>
        <w:pStyle w:val="a3"/>
        <w:jc w:val="center"/>
        <w:rPr>
          <w:szCs w:val="28"/>
        </w:rPr>
      </w:pPr>
      <w:r w:rsidRPr="00A00703">
        <w:rPr>
          <w:bCs w:val="0"/>
          <w:szCs w:val="28"/>
        </w:rPr>
        <w:t xml:space="preserve">О назначении на </w:t>
      </w:r>
      <w:r w:rsidR="006A1050">
        <w:rPr>
          <w:bCs w:val="0"/>
          <w:szCs w:val="28"/>
        </w:rPr>
        <w:t xml:space="preserve">муниципальную </w:t>
      </w:r>
      <w:r w:rsidRPr="00A00703">
        <w:rPr>
          <w:bCs w:val="0"/>
          <w:szCs w:val="28"/>
        </w:rPr>
        <w:t>должность Председателя Контрольно-</w:t>
      </w:r>
      <w:r w:rsidR="00E9288E">
        <w:rPr>
          <w:bCs w:val="0"/>
          <w:szCs w:val="28"/>
        </w:rPr>
        <w:t>С</w:t>
      </w:r>
      <w:r w:rsidRPr="00A00703">
        <w:rPr>
          <w:bCs w:val="0"/>
          <w:szCs w:val="28"/>
        </w:rPr>
        <w:t>четной палаты Таймырского Долгано-Ненецкого муниципального района</w:t>
      </w:r>
    </w:p>
    <w:p w:rsidR="00560A90" w:rsidRPr="001A7369" w:rsidRDefault="00560A90" w:rsidP="00560A90">
      <w:pPr>
        <w:ind w:firstLine="720"/>
        <w:jc w:val="both"/>
        <w:rPr>
          <w:sz w:val="28"/>
          <w:szCs w:val="28"/>
        </w:rPr>
      </w:pPr>
    </w:p>
    <w:p w:rsidR="00690BB8" w:rsidRDefault="00690BB8" w:rsidP="00091C89">
      <w:pPr>
        <w:autoSpaceDE w:val="0"/>
        <w:autoSpaceDN w:val="0"/>
        <w:adjustRightInd w:val="0"/>
        <w:ind w:firstLine="708"/>
        <w:jc w:val="both"/>
        <w:rPr>
          <w:color w:val="000000"/>
          <w:spacing w:val="-1"/>
          <w:sz w:val="28"/>
          <w:szCs w:val="28"/>
        </w:rPr>
      </w:pPr>
    </w:p>
    <w:p w:rsidR="00560A90" w:rsidRPr="008C3820" w:rsidRDefault="00E9288E" w:rsidP="00091C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Рассмотрев представленную кандидатуру, </w:t>
      </w:r>
      <w:proofErr w:type="gramStart"/>
      <w:r w:rsidR="00560A90" w:rsidRPr="008C3820">
        <w:rPr>
          <w:color w:val="000000"/>
          <w:spacing w:val="-1"/>
          <w:sz w:val="28"/>
          <w:szCs w:val="28"/>
        </w:rPr>
        <w:t>Таймырский</w:t>
      </w:r>
      <w:proofErr w:type="gramEnd"/>
      <w:r w:rsidR="00560A90" w:rsidRPr="008C3820">
        <w:rPr>
          <w:color w:val="000000"/>
          <w:spacing w:val="-1"/>
          <w:sz w:val="28"/>
          <w:szCs w:val="28"/>
        </w:rPr>
        <w:t xml:space="preserve"> Долгано-Ненецкий районный Совет депутатов </w:t>
      </w:r>
      <w:r w:rsidR="00560A90" w:rsidRPr="008C3820">
        <w:rPr>
          <w:b/>
          <w:color w:val="000000"/>
          <w:spacing w:val="-1"/>
          <w:sz w:val="28"/>
          <w:szCs w:val="28"/>
        </w:rPr>
        <w:t>постановляет:</w:t>
      </w:r>
    </w:p>
    <w:p w:rsidR="00560A90" w:rsidRPr="008C3820" w:rsidRDefault="00560A90" w:rsidP="001A7369">
      <w:pPr>
        <w:shd w:val="clear" w:color="auto" w:fill="FFFFFF"/>
        <w:tabs>
          <w:tab w:val="left" w:pos="-1260"/>
        </w:tabs>
        <w:ind w:firstLine="708"/>
        <w:jc w:val="both"/>
        <w:rPr>
          <w:color w:val="000000"/>
          <w:spacing w:val="-29"/>
          <w:sz w:val="28"/>
          <w:szCs w:val="28"/>
        </w:rPr>
      </w:pPr>
    </w:p>
    <w:p w:rsidR="008C3820" w:rsidRPr="00126AC9" w:rsidRDefault="00560A90" w:rsidP="008C3820">
      <w:pPr>
        <w:ind w:firstLine="708"/>
        <w:jc w:val="both"/>
        <w:rPr>
          <w:sz w:val="28"/>
          <w:szCs w:val="28"/>
        </w:rPr>
      </w:pPr>
      <w:r w:rsidRPr="008C3820">
        <w:rPr>
          <w:color w:val="000000"/>
          <w:spacing w:val="-29"/>
          <w:sz w:val="28"/>
          <w:szCs w:val="28"/>
        </w:rPr>
        <w:t>1.</w:t>
      </w:r>
      <w:r w:rsidRPr="008C3820">
        <w:rPr>
          <w:color w:val="000000"/>
          <w:sz w:val="28"/>
          <w:szCs w:val="28"/>
        </w:rPr>
        <w:t xml:space="preserve"> </w:t>
      </w:r>
      <w:r w:rsidR="00126AC9">
        <w:rPr>
          <w:sz w:val="28"/>
          <w:szCs w:val="28"/>
        </w:rPr>
        <w:t xml:space="preserve">Назначить </w:t>
      </w:r>
      <w:r w:rsidR="006C013A">
        <w:rPr>
          <w:sz w:val="28"/>
          <w:szCs w:val="28"/>
        </w:rPr>
        <w:t>Ярошука Иосифа Францевича</w:t>
      </w:r>
      <w:r w:rsidR="006C013A">
        <w:rPr>
          <w:sz w:val="28"/>
          <w:szCs w:val="28"/>
        </w:rPr>
        <w:t xml:space="preserve"> </w:t>
      </w:r>
      <w:r w:rsidR="00126AC9">
        <w:rPr>
          <w:sz w:val="28"/>
          <w:szCs w:val="28"/>
        </w:rPr>
        <w:t xml:space="preserve">на </w:t>
      </w:r>
      <w:r w:rsidR="006A1050">
        <w:rPr>
          <w:sz w:val="28"/>
          <w:szCs w:val="28"/>
        </w:rPr>
        <w:t xml:space="preserve">муниципальную </w:t>
      </w:r>
      <w:r w:rsidR="00126AC9">
        <w:rPr>
          <w:sz w:val="28"/>
          <w:szCs w:val="28"/>
        </w:rPr>
        <w:t xml:space="preserve">должность Председателя Контрольно-Счетной палаты Таймырского Долгано-Ненецкого муниципального района </w:t>
      </w:r>
      <w:r w:rsidR="00690BB8">
        <w:rPr>
          <w:sz w:val="28"/>
          <w:szCs w:val="28"/>
        </w:rPr>
        <w:t>с 1 января 2022 года</w:t>
      </w:r>
      <w:r w:rsidR="00126AC9">
        <w:rPr>
          <w:sz w:val="28"/>
          <w:szCs w:val="28"/>
        </w:rPr>
        <w:t>.</w:t>
      </w:r>
    </w:p>
    <w:p w:rsidR="00560A90" w:rsidRPr="00126AC9" w:rsidRDefault="00560A90" w:rsidP="001A7369">
      <w:pPr>
        <w:shd w:val="clear" w:color="auto" w:fill="FFFFFF"/>
        <w:tabs>
          <w:tab w:val="left" w:pos="-1260"/>
        </w:tabs>
        <w:ind w:firstLine="708"/>
        <w:jc w:val="both"/>
        <w:rPr>
          <w:sz w:val="28"/>
          <w:szCs w:val="28"/>
        </w:rPr>
      </w:pPr>
    </w:p>
    <w:p w:rsidR="00560A90" w:rsidRDefault="00560A90" w:rsidP="00A00703">
      <w:pPr>
        <w:shd w:val="clear" w:color="auto" w:fill="FFFFFF"/>
        <w:tabs>
          <w:tab w:val="left" w:pos="-1260"/>
        </w:tabs>
        <w:ind w:firstLine="708"/>
        <w:jc w:val="both"/>
        <w:rPr>
          <w:sz w:val="28"/>
          <w:szCs w:val="28"/>
        </w:rPr>
      </w:pPr>
      <w:r w:rsidRPr="00126AC9">
        <w:rPr>
          <w:sz w:val="28"/>
          <w:szCs w:val="28"/>
        </w:rPr>
        <w:t>2. Настоящее Постановление вступае</w:t>
      </w:r>
      <w:bookmarkStart w:id="0" w:name="_GoBack"/>
      <w:bookmarkEnd w:id="0"/>
      <w:r w:rsidRPr="00126AC9">
        <w:rPr>
          <w:sz w:val="28"/>
          <w:szCs w:val="28"/>
        </w:rPr>
        <w:t xml:space="preserve">т в силу </w:t>
      </w:r>
      <w:r w:rsidR="00126AC9">
        <w:rPr>
          <w:sz w:val="28"/>
          <w:szCs w:val="28"/>
        </w:rPr>
        <w:t>с</w:t>
      </w:r>
      <w:r w:rsidR="006C013A">
        <w:rPr>
          <w:sz w:val="28"/>
          <w:szCs w:val="28"/>
        </w:rPr>
        <w:t>о дня его принятия</w:t>
      </w:r>
      <w:r w:rsidRPr="00126AC9">
        <w:rPr>
          <w:sz w:val="28"/>
          <w:szCs w:val="28"/>
        </w:rPr>
        <w:t xml:space="preserve">. </w:t>
      </w:r>
    </w:p>
    <w:p w:rsidR="00690BB8" w:rsidRDefault="00690BB8" w:rsidP="00A00703">
      <w:pPr>
        <w:shd w:val="clear" w:color="auto" w:fill="FFFFFF"/>
        <w:tabs>
          <w:tab w:val="left" w:pos="-1260"/>
        </w:tabs>
        <w:ind w:firstLine="708"/>
        <w:jc w:val="both"/>
        <w:rPr>
          <w:sz w:val="28"/>
          <w:szCs w:val="28"/>
        </w:rPr>
      </w:pPr>
    </w:p>
    <w:p w:rsidR="00690BB8" w:rsidRPr="00126AC9" w:rsidRDefault="00690BB8" w:rsidP="00A00703">
      <w:pPr>
        <w:shd w:val="clear" w:color="auto" w:fill="FFFFFF"/>
        <w:tabs>
          <w:tab w:val="left" w:pos="-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газете «Таймыр» и разместить на официальном сайте органов местного самоуправления Таймырского Долгано-Ненецкого муниципального района.</w:t>
      </w:r>
    </w:p>
    <w:p w:rsidR="00560A90" w:rsidRPr="001A7369" w:rsidRDefault="00560A90" w:rsidP="00560A90">
      <w:pPr>
        <w:tabs>
          <w:tab w:val="left" w:pos="4305"/>
        </w:tabs>
        <w:jc w:val="both"/>
        <w:rPr>
          <w:b/>
          <w:sz w:val="28"/>
          <w:szCs w:val="28"/>
        </w:rPr>
      </w:pPr>
    </w:p>
    <w:p w:rsidR="00560A90" w:rsidRPr="001A7369" w:rsidRDefault="00560A90" w:rsidP="00560A90">
      <w:pPr>
        <w:tabs>
          <w:tab w:val="left" w:pos="4305"/>
        </w:tabs>
        <w:jc w:val="both"/>
        <w:rPr>
          <w:b/>
          <w:sz w:val="28"/>
          <w:szCs w:val="28"/>
        </w:rPr>
      </w:pPr>
    </w:p>
    <w:p w:rsidR="00560A90" w:rsidRPr="001A7369" w:rsidRDefault="00560A90" w:rsidP="00560A90">
      <w:pPr>
        <w:tabs>
          <w:tab w:val="left" w:pos="4305"/>
        </w:tabs>
        <w:jc w:val="both"/>
        <w:rPr>
          <w:b/>
          <w:sz w:val="28"/>
          <w:szCs w:val="28"/>
        </w:rPr>
      </w:pPr>
      <w:r w:rsidRPr="001A7369">
        <w:rPr>
          <w:b/>
          <w:sz w:val="28"/>
          <w:szCs w:val="28"/>
        </w:rPr>
        <w:t xml:space="preserve">Председатель Таймырского </w:t>
      </w:r>
    </w:p>
    <w:p w:rsidR="00560A90" w:rsidRPr="001A7369" w:rsidRDefault="00560A90" w:rsidP="00560A90">
      <w:pPr>
        <w:tabs>
          <w:tab w:val="left" w:pos="4305"/>
        </w:tabs>
        <w:jc w:val="both"/>
        <w:rPr>
          <w:b/>
          <w:sz w:val="28"/>
          <w:szCs w:val="28"/>
        </w:rPr>
      </w:pPr>
      <w:r w:rsidRPr="001A7369">
        <w:rPr>
          <w:b/>
          <w:sz w:val="28"/>
          <w:szCs w:val="28"/>
        </w:rPr>
        <w:t xml:space="preserve">Долгано-Ненецкого </w:t>
      </w:r>
    </w:p>
    <w:p w:rsidR="00560A90" w:rsidRPr="001A7369" w:rsidRDefault="00560A90" w:rsidP="00560A90">
      <w:pPr>
        <w:tabs>
          <w:tab w:val="left" w:pos="4305"/>
        </w:tabs>
        <w:jc w:val="both"/>
        <w:rPr>
          <w:b/>
          <w:sz w:val="28"/>
          <w:szCs w:val="28"/>
        </w:rPr>
      </w:pPr>
      <w:r w:rsidRPr="001A7369">
        <w:rPr>
          <w:b/>
          <w:sz w:val="28"/>
          <w:szCs w:val="28"/>
        </w:rPr>
        <w:t xml:space="preserve">районного Совета депутатов                                          </w:t>
      </w:r>
      <w:r w:rsidR="00091C89">
        <w:rPr>
          <w:b/>
          <w:sz w:val="28"/>
          <w:szCs w:val="28"/>
        </w:rPr>
        <w:t xml:space="preserve">           </w:t>
      </w:r>
      <w:r w:rsidRPr="001A7369">
        <w:rPr>
          <w:b/>
          <w:sz w:val="28"/>
          <w:szCs w:val="28"/>
        </w:rPr>
        <w:t xml:space="preserve">              В. Н. Шишов </w:t>
      </w:r>
    </w:p>
    <w:sectPr w:rsidR="00560A90" w:rsidRPr="001A7369" w:rsidSect="002851BE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90"/>
    <w:rsid w:val="00046706"/>
    <w:rsid w:val="00091C89"/>
    <w:rsid w:val="000C3474"/>
    <w:rsid w:val="000C6A87"/>
    <w:rsid w:val="000F4183"/>
    <w:rsid w:val="00126AC9"/>
    <w:rsid w:val="00132F9A"/>
    <w:rsid w:val="00187839"/>
    <w:rsid w:val="001A7369"/>
    <w:rsid w:val="00242D26"/>
    <w:rsid w:val="002851BE"/>
    <w:rsid w:val="00387C75"/>
    <w:rsid w:val="00460D01"/>
    <w:rsid w:val="00560A90"/>
    <w:rsid w:val="00593663"/>
    <w:rsid w:val="00690BB8"/>
    <w:rsid w:val="006A1050"/>
    <w:rsid w:val="006C013A"/>
    <w:rsid w:val="008C3820"/>
    <w:rsid w:val="00943472"/>
    <w:rsid w:val="00A00703"/>
    <w:rsid w:val="00B245DB"/>
    <w:rsid w:val="00BF4FCD"/>
    <w:rsid w:val="00E9288E"/>
    <w:rsid w:val="00EA3EDF"/>
    <w:rsid w:val="00E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60A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3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semiHidden/>
    <w:unhideWhenUsed/>
    <w:qFormat/>
    <w:rsid w:val="00560A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A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60A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60A9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560A90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560A9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0A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A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73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1A7369"/>
    <w:pPr>
      <w:spacing w:after="120" w:line="480" w:lineRule="auto"/>
      <w:ind w:left="283"/>
    </w:pPr>
    <w:rPr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1A73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Subtitle"/>
    <w:basedOn w:val="a"/>
    <w:link w:val="a8"/>
    <w:qFormat/>
    <w:rsid w:val="001A7369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8">
    <w:name w:val="Подзаголовок Знак"/>
    <w:basedOn w:val="a0"/>
    <w:link w:val="a7"/>
    <w:rsid w:val="001A7369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60A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3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semiHidden/>
    <w:unhideWhenUsed/>
    <w:qFormat/>
    <w:rsid w:val="00560A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A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60A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60A9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560A90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560A9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0A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A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73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1A7369"/>
    <w:pPr>
      <w:spacing w:after="120" w:line="480" w:lineRule="auto"/>
      <w:ind w:left="283"/>
    </w:pPr>
    <w:rPr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1A73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Subtitle"/>
    <w:basedOn w:val="a"/>
    <w:link w:val="a8"/>
    <w:qFormat/>
    <w:rsid w:val="001A7369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8">
    <w:name w:val="Подзаголовок Знак"/>
    <w:basedOn w:val="a0"/>
    <w:link w:val="a7"/>
    <w:rsid w:val="001A7369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sovet1</cp:lastModifiedBy>
  <cp:revision>4</cp:revision>
  <cp:lastPrinted>2021-12-15T07:39:00Z</cp:lastPrinted>
  <dcterms:created xsi:type="dcterms:W3CDTF">2021-12-14T11:34:00Z</dcterms:created>
  <dcterms:modified xsi:type="dcterms:W3CDTF">2021-12-15T07:39:00Z</dcterms:modified>
</cp:coreProperties>
</file>