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3"/>
        <w:tblW w:w="10598" w:type="dxa"/>
        <w:tblLook w:val="0000" w:firstRow="0" w:lastRow="0" w:firstColumn="0" w:lastColumn="0" w:noHBand="0" w:noVBand="0"/>
      </w:tblPr>
      <w:tblGrid>
        <w:gridCol w:w="3528"/>
        <w:gridCol w:w="2816"/>
        <w:gridCol w:w="4254"/>
      </w:tblGrid>
      <w:tr w:rsidR="005B0132" w:rsidTr="00320D1A">
        <w:trPr>
          <w:trHeight w:val="6117"/>
        </w:trPr>
        <w:tc>
          <w:tcPr>
            <w:tcW w:w="3528" w:type="dxa"/>
          </w:tcPr>
          <w:p w:rsidR="005B0132" w:rsidRDefault="005B0132" w:rsidP="00320D1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525780"/>
                  <wp:effectExtent l="19050" t="0" r="7620" b="0"/>
                  <wp:docPr id="2" name="Рисунок 2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132" w:rsidRDefault="005B0132" w:rsidP="00320D1A">
            <w:pPr>
              <w:pStyle w:val="a3"/>
              <w:jc w:val="center"/>
            </w:pPr>
          </w:p>
          <w:p w:rsidR="005B0132" w:rsidRPr="006916F8" w:rsidRDefault="005B0132" w:rsidP="00320D1A">
            <w:pPr>
              <w:pStyle w:val="a3"/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6916F8">
              <w:rPr>
                <w:b w:val="0"/>
                <w:bCs/>
                <w:caps/>
                <w:sz w:val="24"/>
                <w:szCs w:val="24"/>
              </w:rPr>
              <w:t>Таймырский</w:t>
            </w:r>
          </w:p>
          <w:p w:rsidR="005B0132" w:rsidRPr="006916F8" w:rsidRDefault="005B0132" w:rsidP="00320D1A">
            <w:pPr>
              <w:pStyle w:val="a3"/>
              <w:jc w:val="center"/>
              <w:rPr>
                <w:caps/>
                <w:sz w:val="24"/>
                <w:szCs w:val="24"/>
              </w:rPr>
            </w:pPr>
            <w:r w:rsidRPr="006916F8">
              <w:rPr>
                <w:b w:val="0"/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5B0132" w:rsidRDefault="005B0132" w:rsidP="00320D1A">
            <w:pPr>
              <w:jc w:val="center"/>
              <w:rPr>
                <w:b/>
                <w:caps/>
              </w:rPr>
            </w:pPr>
          </w:p>
          <w:p w:rsidR="005B0132" w:rsidRPr="006916F8" w:rsidRDefault="005B0132" w:rsidP="00320D1A">
            <w:pPr>
              <w:jc w:val="center"/>
              <w:rPr>
                <w:b/>
                <w:caps/>
                <w:sz w:val="24"/>
                <w:szCs w:val="24"/>
              </w:rPr>
            </w:pPr>
            <w:r w:rsidRPr="006916F8">
              <w:rPr>
                <w:b/>
                <w:caps/>
                <w:sz w:val="24"/>
                <w:szCs w:val="24"/>
              </w:rPr>
              <w:t>депутат Таймырского Долгано-Ненецкого районного Совета депутатов</w:t>
            </w:r>
          </w:p>
          <w:p w:rsidR="005B0132" w:rsidRDefault="005B0132" w:rsidP="00320D1A">
            <w:pPr>
              <w:jc w:val="center"/>
              <w:rPr>
                <w:b/>
                <w:caps/>
              </w:rPr>
            </w:pPr>
          </w:p>
          <w:p w:rsidR="005B0132" w:rsidRDefault="005B0132" w:rsidP="00320D1A">
            <w:pPr>
              <w:pStyle w:val="21"/>
              <w:jc w:val="center"/>
              <w:rPr>
                <w:sz w:val="16"/>
              </w:rPr>
            </w:pPr>
            <w:r>
              <w:rPr>
                <w:sz w:val="16"/>
              </w:rPr>
              <w:t>647000, Красноярский край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Дудинка, ул. Советская, 35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 (39191) 5-29-39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факс: (39191) 5-29-39</w:t>
            </w:r>
          </w:p>
          <w:p w:rsidR="005B0132" w:rsidRPr="006916F8" w:rsidRDefault="005B0132" w:rsidP="00320D1A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6916F8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6916F8">
              <w:rPr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dudinka</w:t>
            </w:r>
            <w:r w:rsidRPr="006916F8"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sovet</w:t>
            </w:r>
            <w:r w:rsidRPr="006916F8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taimyr</w:t>
            </w:r>
            <w:r w:rsidRPr="006916F8">
              <w:rPr>
                <w:sz w:val="16"/>
              </w:rPr>
              <w:t>24.</w:t>
            </w:r>
            <w:r>
              <w:rPr>
                <w:sz w:val="16"/>
                <w:lang w:val="en-US"/>
              </w:rPr>
              <w:t>ru</w:t>
            </w:r>
          </w:p>
          <w:p w:rsidR="005B0132" w:rsidRPr="006916F8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 № __________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</w:p>
          <w:p w:rsidR="005B0132" w:rsidRDefault="005B0132" w:rsidP="00320D1A">
            <w:pPr>
              <w:jc w:val="center"/>
            </w:pPr>
            <w:r>
              <w:rPr>
                <w:sz w:val="16"/>
              </w:rPr>
              <w:t>На  № __________ от _________________</w:t>
            </w:r>
          </w:p>
        </w:tc>
        <w:tc>
          <w:tcPr>
            <w:tcW w:w="2816" w:type="dxa"/>
          </w:tcPr>
          <w:p w:rsidR="005B0132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</w:pPr>
          </w:p>
        </w:tc>
        <w:tc>
          <w:tcPr>
            <w:tcW w:w="4254" w:type="dxa"/>
          </w:tcPr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Таймырский Долгано-Ненецкий районный Совет депутатов</w:t>
            </w:r>
          </w:p>
        </w:tc>
      </w:tr>
    </w:tbl>
    <w:p w:rsidR="005B0132" w:rsidRDefault="005B0132" w:rsidP="005B0132">
      <w:pPr>
        <w:jc w:val="center"/>
        <w:rPr>
          <w:b/>
          <w:bCs/>
          <w:sz w:val="28"/>
        </w:rPr>
      </w:pPr>
    </w:p>
    <w:p w:rsidR="005B0132" w:rsidRPr="00845715" w:rsidRDefault="005B0132" w:rsidP="005B0132">
      <w:pPr>
        <w:jc w:val="center"/>
        <w:rPr>
          <w:b/>
          <w:bCs/>
          <w:sz w:val="28"/>
        </w:rPr>
      </w:pPr>
    </w:p>
    <w:p w:rsidR="005B0132" w:rsidRPr="005B0132" w:rsidRDefault="005B0132" w:rsidP="005B0132">
      <w:pPr>
        <w:ind w:firstLine="720"/>
        <w:jc w:val="both"/>
        <w:rPr>
          <w:sz w:val="28"/>
          <w:szCs w:val="28"/>
        </w:rPr>
      </w:pPr>
      <w:r w:rsidRPr="005B0132">
        <w:rPr>
          <w:sz w:val="28"/>
          <w:szCs w:val="28"/>
        </w:rPr>
        <w:t xml:space="preserve">На основании статьи 54 Устава Таймырского Долгано-Ненецкого муниципального района </w:t>
      </w:r>
      <w:r w:rsidR="004B2BAA" w:rsidRPr="00743853">
        <w:rPr>
          <w:b/>
          <w:sz w:val="28"/>
          <w:szCs w:val="28"/>
        </w:rPr>
        <w:t>вношу</w:t>
      </w:r>
      <w:r w:rsidR="004B2BAA">
        <w:rPr>
          <w:sz w:val="28"/>
          <w:szCs w:val="28"/>
        </w:rPr>
        <w:t xml:space="preserve"> </w:t>
      </w:r>
      <w:r w:rsidRPr="005B0132">
        <w:rPr>
          <w:sz w:val="28"/>
          <w:szCs w:val="28"/>
        </w:rPr>
        <w:t xml:space="preserve">в порядке </w:t>
      </w:r>
      <w:r w:rsidRPr="005B0132">
        <w:rPr>
          <w:color w:val="000000"/>
          <w:sz w:val="28"/>
          <w:szCs w:val="28"/>
        </w:rPr>
        <w:t xml:space="preserve">правотворческой инициативы на рассмотрение Таймырского Долгано-Ненецкого районного Совета депутатов проект решения Таймырского Долгано-Ненецкого районного Совета депутатов </w:t>
      </w:r>
      <w:r w:rsidRPr="005B0132">
        <w:rPr>
          <w:sz w:val="28"/>
          <w:szCs w:val="28"/>
        </w:rPr>
        <w:t>«О внесении изменений в Решение Таймырского Долгано-Ненецкого районного Совета депутатов «</w:t>
      </w:r>
      <w:r w:rsidRPr="005B0132">
        <w:rPr>
          <w:bCs/>
          <w:sz w:val="28"/>
          <w:szCs w:val="28"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Pr="005B0132">
        <w:rPr>
          <w:sz w:val="28"/>
          <w:szCs w:val="28"/>
        </w:rPr>
        <w:t xml:space="preserve">». </w:t>
      </w:r>
    </w:p>
    <w:p w:rsidR="005B0132" w:rsidRDefault="005B0132" w:rsidP="005B0132">
      <w:pPr>
        <w:jc w:val="both"/>
        <w:rPr>
          <w:sz w:val="28"/>
          <w:szCs w:val="28"/>
        </w:rPr>
      </w:pPr>
    </w:p>
    <w:p w:rsidR="00BE0D36" w:rsidRPr="00F07C31" w:rsidRDefault="00BE0D36" w:rsidP="00BE0D36">
      <w:pPr>
        <w:pStyle w:val="ConsPlusNormal"/>
        <w:ind w:firstLine="708"/>
        <w:jc w:val="both"/>
        <w:rPr>
          <w:color w:val="000000"/>
        </w:rPr>
      </w:pPr>
      <w:r w:rsidRPr="00F07C31">
        <w:rPr>
          <w:u w:val="single"/>
        </w:rPr>
        <w:t>Приложение:</w:t>
      </w:r>
      <w:r w:rsidRPr="00F07C31">
        <w:t xml:space="preserve"> на ______л.</w:t>
      </w:r>
    </w:p>
    <w:p w:rsidR="00BE0D36" w:rsidRDefault="00BE0D36" w:rsidP="00BE0D36">
      <w:pPr>
        <w:ind w:firstLine="720"/>
        <w:jc w:val="both"/>
        <w:rPr>
          <w:color w:val="000000"/>
          <w:sz w:val="28"/>
          <w:szCs w:val="28"/>
        </w:rPr>
      </w:pPr>
    </w:p>
    <w:p w:rsidR="005B0132" w:rsidRPr="005B0132" w:rsidRDefault="005B0132" w:rsidP="005B0132">
      <w:pPr>
        <w:jc w:val="both"/>
        <w:rPr>
          <w:sz w:val="28"/>
          <w:szCs w:val="2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785"/>
        <w:gridCol w:w="5403"/>
      </w:tblGrid>
      <w:tr w:rsidR="005B0132" w:rsidRPr="004B35E3" w:rsidTr="00320D1A">
        <w:tc>
          <w:tcPr>
            <w:tcW w:w="4785" w:type="dxa"/>
          </w:tcPr>
          <w:p w:rsidR="005B0132" w:rsidRPr="00845715" w:rsidRDefault="005B0132" w:rsidP="00320D1A">
            <w:pPr>
              <w:pStyle w:val="1"/>
              <w:jc w:val="center"/>
              <w:rPr>
                <w:b w:val="0"/>
                <w:bCs/>
              </w:rPr>
            </w:pPr>
          </w:p>
        </w:tc>
        <w:tc>
          <w:tcPr>
            <w:tcW w:w="5403" w:type="dxa"/>
          </w:tcPr>
          <w:p w:rsidR="005B0132" w:rsidRPr="004B35E3" w:rsidRDefault="003707FE" w:rsidP="005B0132">
            <w:pPr>
              <w:pStyle w:val="2"/>
              <w:jc w:val="right"/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А.С.Стогний</w:t>
            </w:r>
            <w:proofErr w:type="spellEnd"/>
            <w:r w:rsidR="005B0132" w:rsidRPr="002D1864">
              <w:rPr>
                <w:bCs/>
              </w:rPr>
              <w:t xml:space="preserve">    </w:t>
            </w:r>
          </w:p>
        </w:tc>
      </w:tr>
    </w:tbl>
    <w:p w:rsidR="005B0132" w:rsidRPr="00845715" w:rsidRDefault="005B0132" w:rsidP="005B0132">
      <w:pPr>
        <w:ind w:firstLine="708"/>
        <w:jc w:val="both"/>
        <w:rPr>
          <w:sz w:val="28"/>
        </w:rPr>
      </w:pPr>
    </w:p>
    <w:p w:rsidR="005B0132" w:rsidRDefault="005B0132" w:rsidP="005B0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4F6" w:rsidRDefault="008F74F6" w:rsidP="008F74F6">
      <w:pPr>
        <w:pStyle w:val="a8"/>
        <w:ind w:left="0"/>
        <w:jc w:val="right"/>
        <w:rPr>
          <w:szCs w:val="28"/>
        </w:rPr>
      </w:pPr>
    </w:p>
    <w:p w:rsidR="008F74F6" w:rsidRPr="000637A4" w:rsidRDefault="008F74F6" w:rsidP="008F74F6">
      <w:pPr>
        <w:pStyle w:val="a8"/>
        <w:rPr>
          <w:szCs w:val="28"/>
        </w:rPr>
      </w:pPr>
      <w:r w:rsidRPr="000637A4">
        <w:rPr>
          <w:szCs w:val="28"/>
        </w:rPr>
        <w:t>ТАЙМЫРСКИЙ ДОЛГАНО-НЕНЕЦКИЙ МУНИЦИПАЛЬНЫЙ РАЙОН</w:t>
      </w:r>
    </w:p>
    <w:p w:rsidR="008F74F6" w:rsidRPr="000637A4" w:rsidRDefault="008F74F6" w:rsidP="008F74F6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8F74F6" w:rsidRDefault="008F74F6" w:rsidP="006545D0">
      <w:pPr>
        <w:pStyle w:val="23"/>
        <w:ind w:left="0" w:right="-5"/>
        <w:jc w:val="center"/>
        <w:rPr>
          <w:caps/>
          <w:sz w:val="26"/>
          <w:szCs w:val="26"/>
        </w:rPr>
      </w:pPr>
      <w:r w:rsidRPr="006545D0">
        <w:rPr>
          <w:sz w:val="26"/>
          <w:szCs w:val="26"/>
        </w:rPr>
        <w:t xml:space="preserve">ТАЙМЫРСКИЙ ДОЛГАНО-НЕНЕЦКИЙ </w:t>
      </w:r>
      <w:r w:rsidRPr="006545D0">
        <w:rPr>
          <w:caps/>
          <w:sz w:val="26"/>
          <w:szCs w:val="26"/>
        </w:rPr>
        <w:t xml:space="preserve">районный совет </w:t>
      </w:r>
      <w:r w:rsidR="006545D0" w:rsidRPr="006545D0">
        <w:rPr>
          <w:caps/>
          <w:sz w:val="26"/>
          <w:szCs w:val="26"/>
        </w:rPr>
        <w:t xml:space="preserve"> </w:t>
      </w:r>
      <w:r w:rsidR="00186A41" w:rsidRPr="006545D0">
        <w:rPr>
          <w:caps/>
          <w:sz w:val="26"/>
          <w:szCs w:val="26"/>
        </w:rPr>
        <w:t>Д</w:t>
      </w:r>
      <w:r w:rsidRPr="006545D0">
        <w:rPr>
          <w:caps/>
          <w:sz w:val="26"/>
          <w:szCs w:val="26"/>
        </w:rPr>
        <w:t>епутатов</w:t>
      </w:r>
    </w:p>
    <w:p w:rsidR="00A11EF3" w:rsidRDefault="00A11EF3" w:rsidP="006545D0">
      <w:pPr>
        <w:pStyle w:val="23"/>
        <w:ind w:left="0" w:right="-5"/>
        <w:jc w:val="center"/>
        <w:rPr>
          <w:caps/>
          <w:sz w:val="26"/>
          <w:szCs w:val="26"/>
        </w:rPr>
      </w:pPr>
    </w:p>
    <w:p w:rsidR="00A11EF3" w:rsidRDefault="00A11EF3" w:rsidP="006545D0">
      <w:pPr>
        <w:pStyle w:val="23"/>
        <w:ind w:left="0" w:right="-5"/>
        <w:jc w:val="center"/>
        <w:rPr>
          <w:caps/>
          <w:sz w:val="26"/>
          <w:szCs w:val="26"/>
        </w:rPr>
      </w:pPr>
    </w:p>
    <w:p w:rsidR="00A11EF3" w:rsidRPr="009E4A2F" w:rsidRDefault="00A11EF3" w:rsidP="000933B6">
      <w:pPr>
        <w:shd w:val="clear" w:color="auto" w:fill="FFFFFF"/>
        <w:ind w:left="5103" w:right="-6"/>
        <w:rPr>
          <w:sz w:val="24"/>
          <w:szCs w:val="24"/>
        </w:rPr>
      </w:pPr>
      <w:r w:rsidRPr="009E4A2F">
        <w:rPr>
          <w:sz w:val="24"/>
          <w:szCs w:val="24"/>
        </w:rPr>
        <w:t xml:space="preserve">Проект </w:t>
      </w:r>
    </w:p>
    <w:p w:rsidR="00A11EF3" w:rsidRPr="009E4A2F" w:rsidRDefault="00A11EF3" w:rsidP="000933B6">
      <w:pPr>
        <w:shd w:val="clear" w:color="auto" w:fill="FFFFFF"/>
        <w:ind w:left="5103" w:right="-6"/>
        <w:rPr>
          <w:sz w:val="24"/>
          <w:szCs w:val="24"/>
        </w:rPr>
      </w:pPr>
      <w:r w:rsidRPr="009E4A2F">
        <w:rPr>
          <w:sz w:val="24"/>
          <w:szCs w:val="24"/>
        </w:rPr>
        <w:t xml:space="preserve">внесен депутатом Таймырского Долгано-Ненецкого районного Совета депутатов  </w:t>
      </w:r>
    </w:p>
    <w:p w:rsidR="00A11EF3" w:rsidRDefault="00DE14E7" w:rsidP="000933B6">
      <w:pPr>
        <w:shd w:val="clear" w:color="auto" w:fill="FFFFFF"/>
        <w:ind w:left="5103" w:right="-6"/>
        <w:rPr>
          <w:sz w:val="24"/>
          <w:szCs w:val="24"/>
        </w:rPr>
      </w:pPr>
      <w:proofErr w:type="spellStart"/>
      <w:r>
        <w:rPr>
          <w:sz w:val="24"/>
          <w:szCs w:val="24"/>
        </w:rPr>
        <w:t>А.С.Стогний</w:t>
      </w:r>
      <w:proofErr w:type="spellEnd"/>
    </w:p>
    <w:p w:rsidR="00A11EF3" w:rsidRPr="009E4A2F" w:rsidRDefault="00A11EF3" w:rsidP="000933B6">
      <w:pPr>
        <w:shd w:val="clear" w:color="auto" w:fill="FFFFFF"/>
        <w:ind w:left="5103" w:right="-6"/>
        <w:rPr>
          <w:sz w:val="28"/>
          <w:szCs w:val="28"/>
        </w:rPr>
      </w:pPr>
    </w:p>
    <w:p w:rsidR="00A11EF3" w:rsidRDefault="000933B6" w:rsidP="000933B6">
      <w:pPr>
        <w:shd w:val="clear" w:color="auto" w:fill="FFFFFF"/>
        <w:ind w:left="5103" w:right="-6"/>
        <w:rPr>
          <w:sz w:val="28"/>
          <w:szCs w:val="28"/>
        </w:rPr>
      </w:pPr>
      <w:r>
        <w:rPr>
          <w:sz w:val="28"/>
          <w:szCs w:val="28"/>
        </w:rPr>
        <w:t>________________ _________</w:t>
      </w:r>
      <w:r w:rsidR="00A11EF3">
        <w:rPr>
          <w:sz w:val="28"/>
          <w:szCs w:val="28"/>
        </w:rPr>
        <w:t>202</w:t>
      </w:r>
      <w:r w:rsidR="009D5367">
        <w:rPr>
          <w:sz w:val="28"/>
          <w:szCs w:val="28"/>
        </w:rPr>
        <w:t>3</w:t>
      </w:r>
      <w:r w:rsidR="00A11EF3">
        <w:rPr>
          <w:sz w:val="28"/>
          <w:szCs w:val="28"/>
        </w:rPr>
        <w:t xml:space="preserve"> </w:t>
      </w:r>
    </w:p>
    <w:p w:rsidR="00A11EF3" w:rsidRPr="006545D0" w:rsidRDefault="00A11EF3" w:rsidP="000933B6">
      <w:pPr>
        <w:pStyle w:val="23"/>
        <w:ind w:left="0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№ </w:t>
      </w:r>
    </w:p>
    <w:p w:rsidR="008F74F6" w:rsidRPr="000637A4" w:rsidRDefault="008F74F6" w:rsidP="008F74F6">
      <w:pPr>
        <w:shd w:val="clear" w:color="auto" w:fill="FFFFFF"/>
        <w:ind w:right="-5"/>
        <w:jc w:val="right"/>
        <w:rPr>
          <w:b/>
          <w:bCs/>
          <w:color w:val="000000"/>
          <w:sz w:val="28"/>
          <w:szCs w:val="28"/>
        </w:rPr>
      </w:pPr>
    </w:p>
    <w:p w:rsidR="008F74F6" w:rsidRPr="000637A4" w:rsidRDefault="008F74F6" w:rsidP="006545D0">
      <w:pPr>
        <w:pStyle w:val="3"/>
        <w:ind w:right="-5"/>
        <w:jc w:val="center"/>
        <w:rPr>
          <w:b/>
          <w:sz w:val="28"/>
          <w:szCs w:val="28"/>
        </w:rPr>
      </w:pPr>
      <w:r w:rsidRPr="000637A4">
        <w:rPr>
          <w:b/>
          <w:sz w:val="28"/>
          <w:szCs w:val="28"/>
        </w:rPr>
        <w:t>Р Е Ш Е Н И Е</w:t>
      </w:r>
    </w:p>
    <w:p w:rsidR="008F74F6" w:rsidRPr="002D1864" w:rsidRDefault="008F74F6" w:rsidP="008F74F6">
      <w:pPr>
        <w:ind w:right="-5"/>
        <w:jc w:val="center"/>
        <w:rPr>
          <w:sz w:val="28"/>
          <w:szCs w:val="28"/>
        </w:rPr>
      </w:pPr>
    </w:p>
    <w:p w:rsidR="008F74F6" w:rsidRPr="002D1864" w:rsidRDefault="008F74F6" w:rsidP="008F74F6">
      <w:pPr>
        <w:ind w:right="-5"/>
        <w:jc w:val="center"/>
        <w:rPr>
          <w:sz w:val="28"/>
          <w:szCs w:val="28"/>
        </w:rPr>
      </w:pPr>
      <w:r w:rsidRPr="002D1864">
        <w:rPr>
          <w:sz w:val="28"/>
          <w:szCs w:val="28"/>
        </w:rPr>
        <w:t>«__» _______ 20</w:t>
      </w:r>
      <w:r w:rsidR="00667F53" w:rsidRPr="002D1864">
        <w:rPr>
          <w:sz w:val="28"/>
          <w:szCs w:val="28"/>
        </w:rPr>
        <w:t>2</w:t>
      </w:r>
      <w:r w:rsidR="00DD7281">
        <w:rPr>
          <w:sz w:val="28"/>
          <w:szCs w:val="28"/>
        </w:rPr>
        <w:t>3</w:t>
      </w:r>
      <w:r w:rsidRPr="002D1864">
        <w:rPr>
          <w:sz w:val="28"/>
          <w:szCs w:val="28"/>
        </w:rPr>
        <w:t xml:space="preserve"> г.                                                                           № ________</w:t>
      </w:r>
    </w:p>
    <w:p w:rsidR="008F74F6" w:rsidRPr="000637A4" w:rsidRDefault="008F74F6" w:rsidP="008F74F6">
      <w:pPr>
        <w:ind w:right="-5"/>
        <w:jc w:val="center"/>
        <w:rPr>
          <w:b/>
          <w:sz w:val="28"/>
          <w:szCs w:val="28"/>
        </w:rPr>
      </w:pPr>
      <w:r w:rsidRPr="000637A4">
        <w:rPr>
          <w:b/>
          <w:sz w:val="28"/>
          <w:szCs w:val="28"/>
        </w:rPr>
        <w:t>г. Дудинка</w:t>
      </w:r>
    </w:p>
    <w:p w:rsidR="008F74F6" w:rsidRPr="000637A4" w:rsidRDefault="008F74F6" w:rsidP="008F74F6">
      <w:pPr>
        <w:ind w:right="-5"/>
        <w:jc w:val="center"/>
        <w:rPr>
          <w:b/>
          <w:sz w:val="28"/>
          <w:szCs w:val="28"/>
        </w:rPr>
      </w:pPr>
    </w:p>
    <w:p w:rsidR="007D4435" w:rsidRPr="00C50972" w:rsidRDefault="008F74F6" w:rsidP="006545D0">
      <w:pPr>
        <w:pStyle w:val="ConsPlusNormal"/>
        <w:jc w:val="center"/>
        <w:rPr>
          <w:b/>
        </w:rPr>
      </w:pPr>
      <w:r w:rsidRPr="00C50972">
        <w:rPr>
          <w:b/>
        </w:rPr>
        <w:t>О внесении изменени</w:t>
      </w:r>
      <w:r w:rsidR="00331CB4">
        <w:rPr>
          <w:b/>
        </w:rPr>
        <w:t xml:space="preserve">й </w:t>
      </w:r>
      <w:r w:rsidRPr="00C50972">
        <w:rPr>
          <w:b/>
        </w:rPr>
        <w:t xml:space="preserve"> в Решение Таймырского Долгано-Ненецкого </w:t>
      </w:r>
      <w:r w:rsidR="00465249">
        <w:rPr>
          <w:b/>
        </w:rPr>
        <w:t>районного Совета депутатов</w:t>
      </w:r>
      <w:r w:rsidR="00C50972" w:rsidRPr="00C50972">
        <w:rPr>
          <w:b/>
        </w:rPr>
        <w:t xml:space="preserve"> </w:t>
      </w:r>
      <w:r w:rsidRPr="00C50972">
        <w:rPr>
          <w:b/>
        </w:rPr>
        <w:t xml:space="preserve"> </w:t>
      </w:r>
      <w:r w:rsidR="000E7F6F" w:rsidRPr="00C50972">
        <w:rPr>
          <w:b/>
        </w:rPr>
        <w:t>«</w:t>
      </w:r>
      <w:r w:rsidR="00C50972" w:rsidRPr="00C50972">
        <w:rPr>
          <w:b/>
          <w:bCs/>
        </w:rPr>
        <w:t xml:space="preserve">Об утверждении </w:t>
      </w:r>
      <w:r w:rsidR="00367645">
        <w:rPr>
          <w:b/>
          <w:bCs/>
        </w:rPr>
        <w:t>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7D4435" w:rsidRPr="00C50972">
        <w:rPr>
          <w:b/>
        </w:rPr>
        <w:t>»</w:t>
      </w:r>
    </w:p>
    <w:p w:rsidR="00367645" w:rsidRDefault="00367645" w:rsidP="00367645">
      <w:pPr>
        <w:pStyle w:val="ConsPlusTitle"/>
        <w:jc w:val="center"/>
      </w:pPr>
    </w:p>
    <w:p w:rsidR="000E7F6F" w:rsidRPr="000E7F6F" w:rsidRDefault="000E7F6F" w:rsidP="006545D0">
      <w:pPr>
        <w:pStyle w:val="ConsPlusNormal"/>
        <w:ind w:firstLine="720"/>
        <w:jc w:val="center"/>
        <w:rPr>
          <w:b/>
        </w:rPr>
      </w:pPr>
    </w:p>
    <w:p w:rsidR="00C50972" w:rsidRPr="00C50972" w:rsidRDefault="00C50972" w:rsidP="00C50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0972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465249" w:rsidRPr="00465249" w:rsidRDefault="00465249" w:rsidP="004652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79F3" w:rsidRDefault="00465249" w:rsidP="004D40EA">
      <w:pPr>
        <w:pStyle w:val="ConsPlusNormal"/>
        <w:ind w:firstLine="539"/>
        <w:jc w:val="both"/>
      </w:pPr>
      <w:r w:rsidRPr="00367645">
        <w:t xml:space="preserve">1. </w:t>
      </w:r>
      <w:proofErr w:type="gramStart"/>
      <w:r w:rsidR="007D79F3" w:rsidRPr="00367645">
        <w:t xml:space="preserve">Внести в </w:t>
      </w:r>
      <w:r w:rsidR="00D37260">
        <w:t xml:space="preserve">Решение </w:t>
      </w:r>
      <w:r w:rsidR="007D79F3" w:rsidRPr="00367645">
        <w:t xml:space="preserve">Таймырского Долгано-Ненецкого районного Совета депутатов от 24 июня 2015 года </w:t>
      </w:r>
      <w:r w:rsidR="00367645" w:rsidRPr="00367645">
        <w:t>№</w:t>
      </w:r>
      <w:r w:rsidR="007D79F3" w:rsidRPr="00367645">
        <w:t xml:space="preserve"> 05-0085 </w:t>
      </w:r>
      <w:r w:rsidR="00367645">
        <w:t>«</w:t>
      </w:r>
      <w:r w:rsidR="007D79F3" w:rsidRPr="00367645"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367645">
        <w:t>»</w:t>
      </w:r>
      <w:r w:rsidR="00367645" w:rsidRPr="00367645">
        <w:t xml:space="preserve"> </w:t>
      </w:r>
      <w:r w:rsidR="00367645">
        <w:t>(в редакции</w:t>
      </w:r>
      <w:r w:rsidR="00367645" w:rsidRPr="00367645">
        <w:t xml:space="preserve"> Решений Таймырского Долгано-Ненецкого районного Совета депутатов</w:t>
      </w:r>
      <w:r w:rsidR="00367645">
        <w:t xml:space="preserve">  </w:t>
      </w:r>
      <w:r w:rsidR="00367645" w:rsidRPr="00367645">
        <w:t>от 29</w:t>
      </w:r>
      <w:r w:rsidR="00B7088C">
        <w:t xml:space="preserve"> ноября </w:t>
      </w:r>
      <w:r w:rsidR="00367645" w:rsidRPr="00367645">
        <w:t xml:space="preserve">2016 </w:t>
      </w:r>
      <w:r w:rsidR="00B7088C">
        <w:t xml:space="preserve">года </w:t>
      </w:r>
      <w:hyperlink r:id="rId10" w:tooltip="Решение Таймырского Долгано-Ненецкого районного Совета депутатов Красноярского края от 29.11.2016 N 11-0155 &quot;О внесении изменений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="00367645">
          <w:t>№</w:t>
        </w:r>
        <w:r w:rsidR="00367645" w:rsidRPr="00367645">
          <w:t xml:space="preserve"> 11-0155</w:t>
        </w:r>
      </w:hyperlink>
      <w:r w:rsidR="00367645" w:rsidRPr="00367645">
        <w:t>, от 03</w:t>
      </w:r>
      <w:r w:rsidR="00B7088C">
        <w:t xml:space="preserve"> марта </w:t>
      </w:r>
      <w:r w:rsidR="00367645" w:rsidRPr="00367645">
        <w:t xml:space="preserve">2017 </w:t>
      </w:r>
      <w:r w:rsidR="00B7088C">
        <w:t xml:space="preserve">года </w:t>
      </w:r>
      <w:hyperlink r:id="rId11" w:tooltip="Решение Таймырского Долгано-Ненецкого районного Совета депутатов Красноярского края от 03.03.2017 N 12-0159 &quot;О внесении изменения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="00367645">
          <w:t>№</w:t>
        </w:r>
        <w:r w:rsidR="00367645" w:rsidRPr="00367645">
          <w:t xml:space="preserve"> </w:t>
        </w:r>
        <w:r w:rsidR="00367645" w:rsidRPr="001B2958">
          <w:t>12-0159</w:t>
        </w:r>
      </w:hyperlink>
      <w:r w:rsidR="001B2958">
        <w:t>, от 14 июня 2018 года № 15-0224</w:t>
      </w:r>
      <w:r w:rsidR="00D37260">
        <w:t xml:space="preserve">, от </w:t>
      </w:r>
      <w:r w:rsidR="00DE14E7">
        <w:t>27</w:t>
      </w:r>
      <w:r w:rsidR="00D37260">
        <w:t xml:space="preserve"> октября</w:t>
      </w:r>
      <w:proofErr w:type="gramEnd"/>
      <w:r w:rsidR="00D37260">
        <w:t xml:space="preserve"> </w:t>
      </w:r>
      <w:proofErr w:type="gramStart"/>
      <w:r w:rsidR="00D37260">
        <w:t>2022 года</w:t>
      </w:r>
      <w:r w:rsidR="002C44FE">
        <w:t xml:space="preserve"> № 14-211</w:t>
      </w:r>
      <w:bookmarkStart w:id="0" w:name="_GoBack"/>
      <w:bookmarkEnd w:id="0"/>
      <w:r w:rsidR="00367645" w:rsidRPr="00367645">
        <w:t>)</w:t>
      </w:r>
      <w:r w:rsidR="007D79F3" w:rsidRPr="00367645">
        <w:t xml:space="preserve"> следующие изменения:</w:t>
      </w:r>
      <w:proofErr w:type="gramEnd"/>
    </w:p>
    <w:p w:rsidR="007B459F" w:rsidRPr="00D23B79" w:rsidRDefault="007B459F" w:rsidP="00EB0E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3B79">
        <w:rPr>
          <w:sz w:val="28"/>
          <w:szCs w:val="28"/>
        </w:rPr>
        <w:t xml:space="preserve">1) </w:t>
      </w:r>
      <w:r w:rsidR="00D37260" w:rsidRPr="00D23B79">
        <w:rPr>
          <w:sz w:val="28"/>
          <w:szCs w:val="28"/>
        </w:rPr>
        <w:t>в наименовании Решения слов</w:t>
      </w:r>
      <w:r w:rsidR="00053B58" w:rsidRPr="00D23B79">
        <w:rPr>
          <w:sz w:val="28"/>
          <w:szCs w:val="28"/>
        </w:rPr>
        <w:t>о</w:t>
      </w:r>
      <w:r w:rsidR="00D37260" w:rsidRPr="00D23B79">
        <w:rPr>
          <w:sz w:val="28"/>
          <w:szCs w:val="28"/>
        </w:rPr>
        <w:t xml:space="preserve"> «</w:t>
      </w:r>
      <w:r w:rsidR="00EB0ED1" w:rsidRPr="00D23B79">
        <w:rPr>
          <w:sz w:val="28"/>
          <w:szCs w:val="28"/>
        </w:rPr>
        <w:t xml:space="preserve">кандидатов» </w:t>
      </w:r>
      <w:r w:rsidR="00D37260" w:rsidRPr="00D23B79">
        <w:rPr>
          <w:sz w:val="28"/>
          <w:szCs w:val="28"/>
        </w:rPr>
        <w:t xml:space="preserve"> заменить слов</w:t>
      </w:r>
      <w:r w:rsidR="00053B58" w:rsidRPr="00D23B79">
        <w:rPr>
          <w:sz w:val="28"/>
          <w:szCs w:val="28"/>
        </w:rPr>
        <w:t>ом</w:t>
      </w:r>
      <w:r w:rsidR="00EB0ED1" w:rsidRPr="00D23B79">
        <w:rPr>
          <w:sz w:val="28"/>
          <w:szCs w:val="28"/>
        </w:rPr>
        <w:t xml:space="preserve"> «</w:t>
      </w:r>
      <w:r w:rsidR="008057D4" w:rsidRPr="00D23B79">
        <w:rPr>
          <w:sz w:val="28"/>
          <w:szCs w:val="28"/>
        </w:rPr>
        <w:t>кандидатур</w:t>
      </w:r>
      <w:r w:rsidR="00EB0ED1" w:rsidRPr="00D23B79">
        <w:rPr>
          <w:sz w:val="28"/>
          <w:szCs w:val="28"/>
        </w:rPr>
        <w:t>»;</w:t>
      </w:r>
    </w:p>
    <w:p w:rsidR="00EB0ED1" w:rsidRPr="00D23B79" w:rsidRDefault="0098231D" w:rsidP="00EB0E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3B79">
        <w:rPr>
          <w:sz w:val="28"/>
          <w:szCs w:val="28"/>
        </w:rPr>
        <w:t>2</w:t>
      </w:r>
      <w:r w:rsidR="007D79F3" w:rsidRPr="00D23B79">
        <w:rPr>
          <w:sz w:val="28"/>
          <w:szCs w:val="28"/>
        </w:rPr>
        <w:t xml:space="preserve">) </w:t>
      </w:r>
      <w:r w:rsidR="00EB0ED1" w:rsidRPr="00D23B79">
        <w:rPr>
          <w:sz w:val="28"/>
          <w:szCs w:val="28"/>
        </w:rPr>
        <w:t>в пункте 1 слов</w:t>
      </w:r>
      <w:r w:rsidR="00053B58" w:rsidRPr="00D23B79">
        <w:rPr>
          <w:sz w:val="28"/>
          <w:szCs w:val="28"/>
        </w:rPr>
        <w:t>о</w:t>
      </w:r>
      <w:r w:rsidR="00EB0ED1" w:rsidRPr="00D23B79">
        <w:rPr>
          <w:sz w:val="28"/>
          <w:szCs w:val="28"/>
        </w:rPr>
        <w:t xml:space="preserve"> «кандидатов»  заменить слов</w:t>
      </w:r>
      <w:r w:rsidR="00053B58" w:rsidRPr="00D23B79">
        <w:rPr>
          <w:sz w:val="28"/>
          <w:szCs w:val="28"/>
        </w:rPr>
        <w:t>ом</w:t>
      </w:r>
      <w:r w:rsidR="00EB0ED1" w:rsidRPr="00D23B79">
        <w:rPr>
          <w:sz w:val="28"/>
          <w:szCs w:val="28"/>
        </w:rPr>
        <w:t xml:space="preserve"> «</w:t>
      </w:r>
      <w:r w:rsidR="008057D4" w:rsidRPr="00D23B79">
        <w:rPr>
          <w:sz w:val="28"/>
          <w:szCs w:val="28"/>
        </w:rPr>
        <w:t>кандидатур</w:t>
      </w:r>
      <w:r w:rsidR="00EB0ED1" w:rsidRPr="00D23B79">
        <w:rPr>
          <w:sz w:val="28"/>
          <w:szCs w:val="28"/>
        </w:rPr>
        <w:t>»;</w:t>
      </w:r>
    </w:p>
    <w:p w:rsidR="00EB0ED1" w:rsidRPr="00E92E34" w:rsidRDefault="00EB0ED1" w:rsidP="00EB0E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3B79">
        <w:rPr>
          <w:sz w:val="28"/>
          <w:szCs w:val="28"/>
        </w:rPr>
        <w:t>3)</w:t>
      </w:r>
      <w:r w:rsidRPr="00E92E34">
        <w:rPr>
          <w:sz w:val="28"/>
          <w:szCs w:val="28"/>
        </w:rPr>
        <w:t xml:space="preserve"> в </w:t>
      </w:r>
      <w:r w:rsidR="00053B58">
        <w:rPr>
          <w:sz w:val="28"/>
          <w:szCs w:val="28"/>
        </w:rPr>
        <w:t>п</w:t>
      </w:r>
      <w:r w:rsidR="00090093">
        <w:rPr>
          <w:sz w:val="28"/>
          <w:szCs w:val="28"/>
        </w:rPr>
        <w:t>риложении к Решению</w:t>
      </w:r>
      <w:r w:rsidR="00E92E34">
        <w:rPr>
          <w:sz w:val="28"/>
          <w:szCs w:val="28"/>
        </w:rPr>
        <w:t>:</w:t>
      </w:r>
    </w:p>
    <w:p w:rsidR="008057D4" w:rsidRDefault="008057D4" w:rsidP="00EB0E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="009A74C1">
        <w:rPr>
          <w:sz w:val="28"/>
          <w:szCs w:val="28"/>
        </w:rPr>
        <w:t>п</w:t>
      </w:r>
      <w:r w:rsidR="00053B58">
        <w:rPr>
          <w:sz w:val="28"/>
          <w:szCs w:val="28"/>
        </w:rPr>
        <w:t xml:space="preserve">риложения </w:t>
      </w:r>
      <w:r w:rsidRPr="00EB0ED1">
        <w:rPr>
          <w:sz w:val="28"/>
          <w:szCs w:val="28"/>
        </w:rPr>
        <w:t>слов</w:t>
      </w:r>
      <w:r w:rsidR="00053B58">
        <w:rPr>
          <w:sz w:val="28"/>
          <w:szCs w:val="28"/>
        </w:rPr>
        <w:t>о</w:t>
      </w:r>
      <w:r w:rsidRPr="00EB0ED1">
        <w:rPr>
          <w:sz w:val="28"/>
          <w:szCs w:val="28"/>
        </w:rPr>
        <w:t xml:space="preserve"> «кандидатов»  заменить слов</w:t>
      </w:r>
      <w:r w:rsidR="00053B58">
        <w:rPr>
          <w:sz w:val="28"/>
          <w:szCs w:val="28"/>
        </w:rPr>
        <w:t>ом</w:t>
      </w:r>
      <w:r w:rsidRPr="00EB0ED1">
        <w:rPr>
          <w:sz w:val="28"/>
          <w:szCs w:val="28"/>
        </w:rPr>
        <w:t xml:space="preserve"> «</w:t>
      </w:r>
      <w:r>
        <w:rPr>
          <w:sz w:val="28"/>
          <w:szCs w:val="28"/>
        </w:rPr>
        <w:t>кандидатур</w:t>
      </w:r>
      <w:r w:rsidRPr="00EB0ED1">
        <w:rPr>
          <w:sz w:val="28"/>
          <w:szCs w:val="28"/>
        </w:rPr>
        <w:t>»;</w:t>
      </w:r>
    </w:p>
    <w:p w:rsidR="008057D4" w:rsidRDefault="008057D4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1.1 </w:t>
      </w:r>
      <w:r w:rsidRPr="00EB0ED1">
        <w:rPr>
          <w:sz w:val="28"/>
          <w:szCs w:val="28"/>
        </w:rPr>
        <w:t>слов</w:t>
      </w:r>
      <w:r w:rsidR="00053B58">
        <w:rPr>
          <w:sz w:val="28"/>
          <w:szCs w:val="28"/>
        </w:rPr>
        <w:t>о</w:t>
      </w:r>
      <w:r w:rsidRPr="00EB0ED1">
        <w:rPr>
          <w:sz w:val="28"/>
          <w:szCs w:val="28"/>
        </w:rPr>
        <w:t xml:space="preserve"> «кандидатов»  заменить слов</w:t>
      </w:r>
      <w:r w:rsidR="00053B58">
        <w:rPr>
          <w:sz w:val="28"/>
          <w:szCs w:val="28"/>
        </w:rPr>
        <w:t>ом</w:t>
      </w:r>
      <w:r w:rsidRPr="00EB0ED1">
        <w:rPr>
          <w:sz w:val="28"/>
          <w:szCs w:val="28"/>
        </w:rPr>
        <w:t xml:space="preserve"> «</w:t>
      </w:r>
      <w:r>
        <w:rPr>
          <w:sz w:val="28"/>
          <w:szCs w:val="28"/>
        </w:rPr>
        <w:t>кандидатур</w:t>
      </w:r>
      <w:r w:rsidRPr="00EB0ED1">
        <w:rPr>
          <w:sz w:val="28"/>
          <w:szCs w:val="28"/>
        </w:rPr>
        <w:t>»</w:t>
      </w:r>
      <w:r w:rsidR="00053B58">
        <w:rPr>
          <w:sz w:val="28"/>
          <w:szCs w:val="28"/>
        </w:rPr>
        <w:t>, слова «далее - муниципальный район» заменить словами «далее - конкурс»</w:t>
      </w:r>
      <w:r w:rsidRPr="00EB0ED1">
        <w:rPr>
          <w:sz w:val="28"/>
          <w:szCs w:val="28"/>
        </w:rPr>
        <w:t>;</w:t>
      </w:r>
    </w:p>
    <w:p w:rsidR="00053B58" w:rsidRDefault="00053B58" w:rsidP="00D23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1.2 слова «муниципальной должности Главы муниципального района» заменить словами «муниципальной должности Главы Таймырского Долгано-Ненецкого муниципального района (далее – муниципальный район)»</w:t>
      </w:r>
      <w:r w:rsidR="00D23B79">
        <w:rPr>
          <w:sz w:val="28"/>
          <w:szCs w:val="28"/>
        </w:rPr>
        <w:t>, слово  «претендентов</w:t>
      </w:r>
      <w:r>
        <w:rPr>
          <w:sz w:val="28"/>
          <w:szCs w:val="28"/>
        </w:rPr>
        <w:t>»</w:t>
      </w:r>
      <w:r w:rsidR="00D23B79">
        <w:rPr>
          <w:sz w:val="28"/>
          <w:szCs w:val="28"/>
        </w:rPr>
        <w:t xml:space="preserve"> заменить словом «граждан»»;</w:t>
      </w:r>
    </w:p>
    <w:p w:rsidR="00D23B79" w:rsidRDefault="00D23B79" w:rsidP="00D23B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57D4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1.6 слова «(далее также - конкурсанты)» исключить;</w:t>
      </w:r>
    </w:p>
    <w:p w:rsidR="00D23B79" w:rsidRDefault="00D23B79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057D4" w:rsidRDefault="00D23B79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8057D4">
        <w:rPr>
          <w:sz w:val="28"/>
          <w:szCs w:val="28"/>
        </w:rPr>
        <w:t xml:space="preserve">в пункте 2.1 </w:t>
      </w:r>
      <w:r w:rsidR="008057D4" w:rsidRPr="00EB0ED1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8057D4" w:rsidRPr="00EB0ED1">
        <w:rPr>
          <w:sz w:val="28"/>
          <w:szCs w:val="28"/>
        </w:rPr>
        <w:t xml:space="preserve"> «кандидатов»  заменить слов</w:t>
      </w:r>
      <w:r>
        <w:rPr>
          <w:sz w:val="28"/>
          <w:szCs w:val="28"/>
        </w:rPr>
        <w:t>ом</w:t>
      </w:r>
      <w:r w:rsidR="008057D4" w:rsidRPr="00EB0ED1">
        <w:rPr>
          <w:sz w:val="28"/>
          <w:szCs w:val="28"/>
        </w:rPr>
        <w:t xml:space="preserve"> «</w:t>
      </w:r>
      <w:r w:rsidR="008057D4">
        <w:rPr>
          <w:sz w:val="28"/>
          <w:szCs w:val="28"/>
        </w:rPr>
        <w:t>кандидатур</w:t>
      </w:r>
      <w:r w:rsidR="008057D4" w:rsidRPr="00EB0ED1">
        <w:rPr>
          <w:sz w:val="28"/>
          <w:szCs w:val="28"/>
        </w:rPr>
        <w:t>»;</w:t>
      </w:r>
    </w:p>
    <w:p w:rsidR="008157B3" w:rsidRDefault="00D23B79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157B3">
        <w:rPr>
          <w:sz w:val="28"/>
          <w:szCs w:val="28"/>
        </w:rPr>
        <w:t>) пункт 2.2 изложить в следующей редакции:</w:t>
      </w:r>
    </w:p>
    <w:p w:rsidR="008157B3" w:rsidRDefault="008157B3" w:rsidP="008157B3">
      <w:pPr>
        <w:pStyle w:val="ConsPlusNormal"/>
        <w:ind w:firstLine="540"/>
        <w:jc w:val="both"/>
      </w:pPr>
      <w:r w:rsidRPr="008157B3">
        <w:t>«2.2. Комиссия должна быть сформирована в полном составе не позднее чем за 1 календарный день до дня проведения конкурса.»</w:t>
      </w:r>
      <w:r>
        <w:t>;</w:t>
      </w:r>
    </w:p>
    <w:p w:rsidR="008157B3" w:rsidRDefault="00D23B79" w:rsidP="000274B7">
      <w:pPr>
        <w:pStyle w:val="ConsPlusNormal"/>
        <w:ind w:firstLine="540"/>
        <w:jc w:val="both"/>
      </w:pPr>
      <w:r>
        <w:t>ж</w:t>
      </w:r>
      <w:r w:rsidR="008157B3">
        <w:t xml:space="preserve">) </w:t>
      </w:r>
      <w:r>
        <w:t xml:space="preserve">абзац восьмой пункта </w:t>
      </w:r>
      <w:r w:rsidR="000274B7">
        <w:t xml:space="preserve">3.2 </w:t>
      </w:r>
      <w:r>
        <w:t>изложить в следующей редакции</w:t>
      </w:r>
      <w:r w:rsidR="000274B7">
        <w:t>:</w:t>
      </w:r>
    </w:p>
    <w:p w:rsidR="000274B7" w:rsidRDefault="000274B7" w:rsidP="000274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274B7">
        <w:rPr>
          <w:sz w:val="28"/>
          <w:szCs w:val="28"/>
        </w:rPr>
        <w:t xml:space="preserve">«Программа должна быть </w:t>
      </w:r>
      <w:r w:rsidR="00D23B79">
        <w:rPr>
          <w:sz w:val="28"/>
          <w:szCs w:val="28"/>
        </w:rPr>
        <w:t xml:space="preserve">подписана кандидатом, </w:t>
      </w:r>
      <w:r w:rsidRPr="000274B7">
        <w:rPr>
          <w:sz w:val="28"/>
          <w:szCs w:val="28"/>
        </w:rPr>
        <w:t xml:space="preserve">прошита, листы пронумерованы. Программа представляется в запечатанном и подписанном </w:t>
      </w:r>
      <w:r w:rsidR="00D23B79">
        <w:rPr>
          <w:sz w:val="28"/>
          <w:szCs w:val="28"/>
        </w:rPr>
        <w:t>канд</w:t>
      </w:r>
      <w:r w:rsidR="00E15D07">
        <w:rPr>
          <w:sz w:val="28"/>
          <w:szCs w:val="28"/>
        </w:rPr>
        <w:t>и</w:t>
      </w:r>
      <w:r w:rsidR="00D23B79">
        <w:rPr>
          <w:sz w:val="28"/>
          <w:szCs w:val="28"/>
        </w:rPr>
        <w:t>датом</w:t>
      </w:r>
      <w:r w:rsidRPr="000274B7">
        <w:rPr>
          <w:sz w:val="28"/>
          <w:szCs w:val="28"/>
        </w:rPr>
        <w:t xml:space="preserve">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Times</w:t>
      </w:r>
      <w:r w:rsidR="00D23B79">
        <w:rPr>
          <w:sz w:val="28"/>
          <w:szCs w:val="28"/>
        </w:rPr>
        <w:t xml:space="preserve"> </w:t>
      </w:r>
      <w:r w:rsidRPr="000274B7">
        <w:rPr>
          <w:sz w:val="28"/>
          <w:szCs w:val="28"/>
        </w:rPr>
        <w:t>New</w:t>
      </w:r>
      <w:r w:rsidR="00D23B79">
        <w:rPr>
          <w:sz w:val="28"/>
          <w:szCs w:val="28"/>
        </w:rPr>
        <w:t xml:space="preserve"> </w:t>
      </w:r>
      <w:r w:rsidRPr="000274B7">
        <w:rPr>
          <w:sz w:val="28"/>
          <w:szCs w:val="28"/>
        </w:rPr>
        <w:t>Roman размером № 14, межстрочный интервал 1,5.</w:t>
      </w:r>
      <w:r>
        <w:rPr>
          <w:sz w:val="28"/>
          <w:szCs w:val="28"/>
        </w:rPr>
        <w:t>»;</w:t>
      </w:r>
      <w:r w:rsidRPr="000274B7">
        <w:rPr>
          <w:sz w:val="28"/>
          <w:szCs w:val="28"/>
        </w:rPr>
        <w:t xml:space="preserve"> </w:t>
      </w:r>
    </w:p>
    <w:p w:rsidR="00E15D07" w:rsidRDefault="00D23B79" w:rsidP="00E15D0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15D07">
        <w:rPr>
          <w:sz w:val="28"/>
          <w:szCs w:val="28"/>
        </w:rPr>
        <w:t>в подпункте 4.3.1 пункта 4.3 слово «конкурсантов» заменить словом «кандидатов»;</w:t>
      </w:r>
    </w:p>
    <w:p w:rsidR="00E15D07" w:rsidRDefault="00E15D07" w:rsidP="00E15D0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и) пункт 4.4 дополнить абзацем следующего содержания:</w:t>
      </w:r>
    </w:p>
    <w:p w:rsidR="00E15D07" w:rsidRPr="00E15D07" w:rsidRDefault="00E15D07" w:rsidP="00E15D0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5D07">
        <w:rPr>
          <w:sz w:val="28"/>
          <w:szCs w:val="28"/>
        </w:rPr>
        <w:t xml:space="preserve">«Конверт </w:t>
      </w:r>
      <w:r>
        <w:rPr>
          <w:sz w:val="28"/>
          <w:szCs w:val="28"/>
        </w:rPr>
        <w:t xml:space="preserve">представленный кандидатом </w:t>
      </w:r>
      <w:r w:rsidRPr="00E15D07">
        <w:rPr>
          <w:sz w:val="28"/>
          <w:szCs w:val="28"/>
        </w:rPr>
        <w:t xml:space="preserve">подлежит вскрытию на заседании </w:t>
      </w:r>
      <w:r>
        <w:rPr>
          <w:sz w:val="28"/>
          <w:szCs w:val="28"/>
        </w:rPr>
        <w:t>К</w:t>
      </w:r>
      <w:r w:rsidRPr="00E15D0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 начале второго этапа конкурса.</w:t>
      </w:r>
      <w:r w:rsidRPr="00E15D07">
        <w:rPr>
          <w:sz w:val="28"/>
          <w:szCs w:val="28"/>
        </w:rPr>
        <w:t xml:space="preserve">» </w:t>
      </w:r>
    </w:p>
    <w:p w:rsidR="008057D4" w:rsidRDefault="00443330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74B7">
        <w:rPr>
          <w:sz w:val="28"/>
          <w:szCs w:val="28"/>
        </w:rPr>
        <w:t>) в приложении 1 к Положению:</w:t>
      </w:r>
    </w:p>
    <w:p w:rsidR="004E6BB5" w:rsidRDefault="004E6BB5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нумерационном заголовке с</w:t>
      </w:r>
      <w:r w:rsidRPr="005B3169">
        <w:rPr>
          <w:sz w:val="28"/>
          <w:szCs w:val="28"/>
        </w:rPr>
        <w:t>лов</w:t>
      </w:r>
      <w:r w:rsidR="005B31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0ED1">
        <w:rPr>
          <w:sz w:val="28"/>
          <w:szCs w:val="28"/>
        </w:rPr>
        <w:t xml:space="preserve">«кандидатов»  </w:t>
      </w:r>
      <w:r w:rsidR="00431B05">
        <w:rPr>
          <w:sz w:val="28"/>
          <w:szCs w:val="28"/>
        </w:rPr>
        <w:t>заменить словом «кандидатур»</w:t>
      </w:r>
      <w:r>
        <w:rPr>
          <w:sz w:val="28"/>
          <w:szCs w:val="28"/>
        </w:rPr>
        <w:t>;</w:t>
      </w:r>
    </w:p>
    <w:p w:rsidR="005B3169" w:rsidRDefault="005B3169" w:rsidP="005B31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приложения с</w:t>
      </w:r>
      <w:r w:rsidRPr="005B3169">
        <w:rPr>
          <w:sz w:val="28"/>
          <w:szCs w:val="28"/>
        </w:rPr>
        <w:t>лов</w:t>
      </w:r>
      <w:r w:rsidR="00D316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0ED1">
        <w:rPr>
          <w:sz w:val="28"/>
          <w:szCs w:val="28"/>
        </w:rPr>
        <w:t xml:space="preserve">«кандидатов»  </w:t>
      </w:r>
      <w:r>
        <w:rPr>
          <w:sz w:val="28"/>
          <w:szCs w:val="28"/>
        </w:rPr>
        <w:t>заменить слов</w:t>
      </w:r>
      <w:r w:rsidR="00D31600">
        <w:rPr>
          <w:sz w:val="28"/>
          <w:szCs w:val="28"/>
        </w:rPr>
        <w:t>ами</w:t>
      </w:r>
      <w:r>
        <w:rPr>
          <w:sz w:val="28"/>
          <w:szCs w:val="28"/>
        </w:rPr>
        <w:t xml:space="preserve"> «кандидатур»;</w:t>
      </w:r>
    </w:p>
    <w:p w:rsidR="00E40234" w:rsidRDefault="00431B05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40234">
        <w:rPr>
          <w:sz w:val="28"/>
          <w:szCs w:val="28"/>
        </w:rPr>
        <w:t>) в приложении 2 к Положению:</w:t>
      </w:r>
    </w:p>
    <w:p w:rsidR="000274B7" w:rsidRDefault="00E40234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нумерационном заголовке</w:t>
      </w:r>
      <w:r w:rsidR="00431B05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431B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0ED1">
        <w:rPr>
          <w:sz w:val="28"/>
          <w:szCs w:val="28"/>
        </w:rPr>
        <w:t>«кандидатов»</w:t>
      </w:r>
      <w:r>
        <w:rPr>
          <w:sz w:val="28"/>
          <w:szCs w:val="28"/>
        </w:rPr>
        <w:t xml:space="preserve"> заменить слов</w:t>
      </w:r>
      <w:r w:rsidR="00431B05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Pr="00EB0ED1">
        <w:rPr>
          <w:sz w:val="28"/>
          <w:szCs w:val="28"/>
        </w:rPr>
        <w:t>кандидат</w:t>
      </w:r>
      <w:r>
        <w:rPr>
          <w:sz w:val="28"/>
          <w:szCs w:val="28"/>
        </w:rPr>
        <w:t>ур</w:t>
      </w:r>
      <w:r w:rsidRPr="00EB0ED1">
        <w:rPr>
          <w:sz w:val="28"/>
          <w:szCs w:val="28"/>
        </w:rPr>
        <w:t>»</w:t>
      </w:r>
      <w:r w:rsidR="00A52BC1">
        <w:rPr>
          <w:sz w:val="28"/>
          <w:szCs w:val="28"/>
        </w:rPr>
        <w:t>;</w:t>
      </w:r>
    </w:p>
    <w:p w:rsidR="00DC31FE" w:rsidRDefault="00DC31FE" w:rsidP="008057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431B05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слов</w:t>
      </w:r>
      <w:r w:rsidR="00431B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0ED1">
        <w:rPr>
          <w:sz w:val="28"/>
          <w:szCs w:val="28"/>
        </w:rPr>
        <w:t>«кандидатов»</w:t>
      </w:r>
      <w:r>
        <w:rPr>
          <w:sz w:val="28"/>
          <w:szCs w:val="28"/>
        </w:rPr>
        <w:t xml:space="preserve"> заменить слов</w:t>
      </w:r>
      <w:r w:rsidR="00431B05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Pr="00EB0ED1">
        <w:rPr>
          <w:sz w:val="28"/>
          <w:szCs w:val="28"/>
        </w:rPr>
        <w:t>кандидат</w:t>
      </w:r>
      <w:r>
        <w:rPr>
          <w:sz w:val="28"/>
          <w:szCs w:val="28"/>
        </w:rPr>
        <w:t>ур</w:t>
      </w:r>
      <w:r w:rsidRPr="00EB0E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52BC1" w:rsidRDefault="00431B05" w:rsidP="00A52B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2BC1">
        <w:rPr>
          <w:sz w:val="28"/>
          <w:szCs w:val="28"/>
        </w:rPr>
        <w:t xml:space="preserve">) в нумерационном заголовке </w:t>
      </w:r>
      <w:r>
        <w:rPr>
          <w:sz w:val="28"/>
          <w:szCs w:val="28"/>
        </w:rPr>
        <w:t xml:space="preserve">приложения 4 к Положению </w:t>
      </w:r>
      <w:r w:rsidR="00A52BC1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A52BC1">
        <w:rPr>
          <w:sz w:val="28"/>
          <w:szCs w:val="28"/>
        </w:rPr>
        <w:t xml:space="preserve"> </w:t>
      </w:r>
      <w:r w:rsidR="00A52BC1" w:rsidRPr="00EB0ED1">
        <w:rPr>
          <w:sz w:val="28"/>
          <w:szCs w:val="28"/>
        </w:rPr>
        <w:t>«кандидатов»</w:t>
      </w:r>
      <w:r w:rsidR="00A52BC1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ом</w:t>
      </w:r>
      <w:r w:rsidR="00A52BC1">
        <w:rPr>
          <w:sz w:val="28"/>
          <w:szCs w:val="28"/>
        </w:rPr>
        <w:t xml:space="preserve"> «</w:t>
      </w:r>
      <w:r w:rsidR="00A52BC1" w:rsidRPr="00EB0ED1">
        <w:rPr>
          <w:sz w:val="28"/>
          <w:szCs w:val="28"/>
        </w:rPr>
        <w:t>кандидат</w:t>
      </w:r>
      <w:r w:rsidR="00A52BC1">
        <w:rPr>
          <w:sz w:val="28"/>
          <w:szCs w:val="28"/>
        </w:rPr>
        <w:t>ур</w:t>
      </w:r>
      <w:r w:rsidR="00A52BC1" w:rsidRPr="00EB0ED1">
        <w:rPr>
          <w:sz w:val="28"/>
          <w:szCs w:val="28"/>
        </w:rPr>
        <w:t>»</w:t>
      </w:r>
      <w:r w:rsidR="00A52BC1">
        <w:rPr>
          <w:sz w:val="28"/>
          <w:szCs w:val="28"/>
        </w:rPr>
        <w:t>.</w:t>
      </w:r>
    </w:p>
    <w:p w:rsidR="007D79F3" w:rsidRDefault="007D79F3" w:rsidP="004D40EA">
      <w:pPr>
        <w:pStyle w:val="ConsPlusNormal"/>
        <w:ind w:firstLine="540"/>
        <w:jc w:val="both"/>
      </w:pPr>
      <w:r w:rsidRPr="00042333">
        <w:t>2. Настоящее</w:t>
      </w:r>
      <w:r>
        <w:t xml:space="preserve"> Решение вступает в силу в день, следующий за днем его официального опубликования.</w:t>
      </w:r>
    </w:p>
    <w:p w:rsidR="00561F61" w:rsidRDefault="00561F61" w:rsidP="007D79F3">
      <w:pPr>
        <w:pStyle w:val="ConsPlusNormal"/>
        <w:jc w:val="both"/>
      </w:pPr>
    </w:p>
    <w:p w:rsidR="00CB1601" w:rsidRDefault="00CB1601" w:rsidP="007D79F3">
      <w:pPr>
        <w:pStyle w:val="ConsPlusNormal"/>
        <w:jc w:val="both"/>
      </w:pPr>
    </w:p>
    <w:p w:rsidR="00513C3F" w:rsidRDefault="00513C3F" w:rsidP="008D560B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933"/>
      </w:tblGrid>
      <w:tr w:rsidR="00351CFE" w:rsidTr="00B7743A">
        <w:tc>
          <w:tcPr>
            <w:tcW w:w="3936" w:type="dxa"/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nil"/>
            </w:tcBorders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351CFE" w:rsidTr="00B7743A">
        <w:trPr>
          <w:trHeight w:val="620"/>
        </w:trPr>
        <w:tc>
          <w:tcPr>
            <w:tcW w:w="3936" w:type="dxa"/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</w:p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D560B">
              <w:rPr>
                <w:sz w:val="28"/>
                <w:szCs w:val="28"/>
              </w:rPr>
              <w:t xml:space="preserve">              </w:t>
            </w:r>
            <w:r w:rsidR="00B7743A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</w:rPr>
              <w:t xml:space="preserve">Шишов </w:t>
            </w:r>
          </w:p>
        </w:tc>
        <w:tc>
          <w:tcPr>
            <w:tcW w:w="1984" w:type="dxa"/>
          </w:tcPr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nil"/>
            </w:tcBorders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1CFE" w:rsidRDefault="00B7743A" w:rsidP="00667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67F53">
              <w:rPr>
                <w:sz w:val="28"/>
                <w:szCs w:val="28"/>
              </w:rPr>
              <w:t>Е.В.Вершинин</w:t>
            </w:r>
            <w:r w:rsidR="00351CFE">
              <w:rPr>
                <w:sz w:val="28"/>
                <w:szCs w:val="28"/>
              </w:rPr>
              <w:t xml:space="preserve"> </w:t>
            </w:r>
          </w:p>
        </w:tc>
      </w:tr>
    </w:tbl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FA0818">
      <w:pPr>
        <w:autoSpaceDE w:val="0"/>
        <w:autoSpaceDN w:val="0"/>
        <w:adjustRightInd w:val="0"/>
        <w:jc w:val="right"/>
        <w:outlineLvl w:val="0"/>
      </w:pPr>
    </w:p>
    <w:p w:rsidR="008D560B" w:rsidRPr="00F35BD5" w:rsidRDefault="00F35BD5" w:rsidP="0081560C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5BD5">
        <w:rPr>
          <w:b w:val="0"/>
          <w:bCs/>
          <w:sz w:val="24"/>
          <w:szCs w:val="24"/>
        </w:rPr>
        <w:t xml:space="preserve">    </w:t>
      </w:r>
    </w:p>
    <w:p w:rsidR="00615CF8" w:rsidRDefault="00615CF8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592F" w:rsidRPr="00667F53" w:rsidRDefault="000E592F" w:rsidP="00615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592F" w:rsidRDefault="000E592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592F" w:rsidRDefault="000E592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592F" w:rsidRDefault="000E592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F29F4" w:rsidRPr="00750DDB" w:rsidRDefault="007F29F4" w:rsidP="007F29F4">
      <w:pPr>
        <w:pStyle w:val="a3"/>
        <w:jc w:val="center"/>
        <w:rPr>
          <w:szCs w:val="28"/>
        </w:rPr>
      </w:pPr>
      <w:r w:rsidRPr="00750DDB">
        <w:rPr>
          <w:szCs w:val="28"/>
        </w:rPr>
        <w:lastRenderedPageBreak/>
        <w:t>Пояснительная записка</w:t>
      </w:r>
    </w:p>
    <w:p w:rsidR="007F29F4" w:rsidRPr="00750DDB" w:rsidRDefault="007F29F4" w:rsidP="007F29F4">
      <w:pPr>
        <w:pStyle w:val="a3"/>
        <w:jc w:val="center"/>
        <w:rPr>
          <w:szCs w:val="28"/>
        </w:rPr>
      </w:pPr>
    </w:p>
    <w:p w:rsidR="00042333" w:rsidRPr="00750DDB" w:rsidRDefault="007F29F4" w:rsidP="00042333">
      <w:pPr>
        <w:pStyle w:val="ConsPlusNormal"/>
        <w:jc w:val="center"/>
      </w:pPr>
      <w:r w:rsidRPr="00750DDB">
        <w:t xml:space="preserve">к проекту Решения Таймырского Долгано-Ненецкого районного Совета депутатов </w:t>
      </w:r>
      <w:r w:rsidR="00042333" w:rsidRPr="00750DDB">
        <w:t>«О внесении изменений  в Решение Таймырского Долгано-Ненецкого районного Совета депутатов  «</w:t>
      </w:r>
      <w:r w:rsidR="00042333" w:rsidRPr="00750DDB">
        <w:rPr>
          <w:bCs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042333" w:rsidRPr="00750DDB">
        <w:t>»</w:t>
      </w:r>
    </w:p>
    <w:p w:rsidR="00FD0FA2" w:rsidRPr="00D06BE3" w:rsidRDefault="00FD0FA2" w:rsidP="007B057C">
      <w:pPr>
        <w:pStyle w:val="ConsPlusNormal"/>
        <w:jc w:val="center"/>
      </w:pPr>
    </w:p>
    <w:p w:rsidR="00D06BE3" w:rsidRPr="00D06BE3" w:rsidRDefault="00305BD2" w:rsidP="00866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BE3">
        <w:rPr>
          <w:b/>
          <w:sz w:val="28"/>
          <w:szCs w:val="28"/>
        </w:rPr>
        <w:tab/>
      </w:r>
      <w:r w:rsidR="00D06BE3" w:rsidRPr="00D06BE3">
        <w:rPr>
          <w:sz w:val="28"/>
          <w:szCs w:val="28"/>
        </w:rPr>
        <w:t>П</w:t>
      </w:r>
      <w:r w:rsidR="006960A6" w:rsidRPr="00D06BE3">
        <w:rPr>
          <w:sz w:val="28"/>
          <w:szCs w:val="28"/>
        </w:rPr>
        <w:t xml:space="preserve">роект </w:t>
      </w:r>
      <w:r w:rsidR="00B15AE4" w:rsidRPr="00D06BE3">
        <w:rPr>
          <w:sz w:val="28"/>
          <w:szCs w:val="28"/>
        </w:rPr>
        <w:t>р</w:t>
      </w:r>
      <w:r w:rsidR="0004181A" w:rsidRPr="00D06BE3">
        <w:rPr>
          <w:sz w:val="28"/>
          <w:szCs w:val="28"/>
        </w:rPr>
        <w:t xml:space="preserve">ешения </w:t>
      </w:r>
      <w:r w:rsidR="00D06BE3" w:rsidRPr="00D06BE3">
        <w:rPr>
          <w:sz w:val="28"/>
          <w:szCs w:val="28"/>
        </w:rPr>
        <w:t>«О внесении изменений  в Решение Таймырского Долгано-Ненецкого районного Совета депутатов  «</w:t>
      </w:r>
      <w:r w:rsidR="00D06BE3" w:rsidRPr="00D06BE3">
        <w:rPr>
          <w:bCs/>
          <w:sz w:val="28"/>
          <w:szCs w:val="28"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D06BE3" w:rsidRPr="00D06BE3">
        <w:rPr>
          <w:sz w:val="28"/>
          <w:szCs w:val="28"/>
        </w:rPr>
        <w:t>»</w:t>
      </w:r>
      <w:r w:rsidR="00D06BE3">
        <w:rPr>
          <w:sz w:val="28"/>
          <w:szCs w:val="28"/>
        </w:rPr>
        <w:t xml:space="preserve"> направлен на изменение отдельных положений </w:t>
      </w:r>
      <w:r w:rsidR="00D06BE3" w:rsidRPr="00D06BE3">
        <w:rPr>
          <w:bCs/>
          <w:sz w:val="28"/>
          <w:szCs w:val="28"/>
        </w:rPr>
        <w:t>порядк</w:t>
      </w:r>
      <w:r w:rsidR="00D06BE3">
        <w:rPr>
          <w:bCs/>
          <w:sz w:val="28"/>
          <w:szCs w:val="28"/>
        </w:rPr>
        <w:t>а</w:t>
      </w:r>
      <w:r w:rsidR="00D06BE3" w:rsidRPr="00D06BE3">
        <w:rPr>
          <w:bCs/>
          <w:sz w:val="28"/>
          <w:szCs w:val="28"/>
        </w:rPr>
        <w:t xml:space="preserve"> проведения конкурса по отбору кандидатов на должность </w:t>
      </w:r>
      <w:r w:rsidR="00D06BE3">
        <w:rPr>
          <w:bCs/>
          <w:sz w:val="28"/>
          <w:szCs w:val="28"/>
        </w:rPr>
        <w:t>Г</w:t>
      </w:r>
      <w:r w:rsidR="00D06BE3" w:rsidRPr="00D06BE3">
        <w:rPr>
          <w:bCs/>
          <w:sz w:val="28"/>
          <w:szCs w:val="28"/>
        </w:rPr>
        <w:t>лавы муниципального района</w:t>
      </w:r>
      <w:r w:rsidR="00D06BE3">
        <w:rPr>
          <w:bCs/>
          <w:sz w:val="28"/>
          <w:szCs w:val="28"/>
        </w:rPr>
        <w:t>, установленного соответствующим Положением, утвержденн</w:t>
      </w:r>
      <w:r w:rsidR="002A473C">
        <w:rPr>
          <w:bCs/>
          <w:sz w:val="28"/>
          <w:szCs w:val="28"/>
        </w:rPr>
        <w:t>ым</w:t>
      </w:r>
      <w:r w:rsidR="00D06BE3">
        <w:rPr>
          <w:bCs/>
          <w:sz w:val="28"/>
          <w:szCs w:val="28"/>
        </w:rPr>
        <w:t xml:space="preserve"> </w:t>
      </w:r>
      <w:r w:rsidR="00D06BE3" w:rsidRPr="00750DDB">
        <w:rPr>
          <w:bCs/>
          <w:sz w:val="28"/>
          <w:szCs w:val="28"/>
        </w:rPr>
        <w:t xml:space="preserve">Решением </w:t>
      </w:r>
      <w:r w:rsidR="00D06BE3" w:rsidRPr="00750DDB">
        <w:rPr>
          <w:sz w:val="28"/>
          <w:szCs w:val="28"/>
        </w:rPr>
        <w:t>Таймырского Долгано-Ненецкого районного Совета депутатов от 24.06.2015 года № 05-0085</w:t>
      </w:r>
      <w:r w:rsidR="002A473C">
        <w:rPr>
          <w:sz w:val="28"/>
          <w:szCs w:val="28"/>
        </w:rPr>
        <w:t xml:space="preserve">. </w:t>
      </w:r>
      <w:r w:rsidR="00D06BE3">
        <w:rPr>
          <w:sz w:val="28"/>
          <w:szCs w:val="28"/>
        </w:rPr>
        <w:t xml:space="preserve"> </w:t>
      </w:r>
    </w:p>
    <w:p w:rsidR="0072224D" w:rsidRDefault="00D06BE3" w:rsidP="00722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224D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предлагается уточнить</w:t>
      </w:r>
      <w:r w:rsidR="0072224D">
        <w:rPr>
          <w:sz w:val="28"/>
          <w:szCs w:val="28"/>
        </w:rPr>
        <w:t>:</w:t>
      </w:r>
    </w:p>
    <w:p w:rsidR="007F464D" w:rsidRPr="00E02827" w:rsidRDefault="0072224D" w:rsidP="0086652A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64F">
        <w:rPr>
          <w:sz w:val="28"/>
          <w:szCs w:val="28"/>
        </w:rPr>
        <w:t>терминологию,</w:t>
      </w:r>
      <w:r w:rsidR="007F464D">
        <w:rPr>
          <w:sz w:val="28"/>
          <w:szCs w:val="28"/>
        </w:rPr>
        <w:t xml:space="preserve"> </w:t>
      </w:r>
      <w:r w:rsidR="00D06BE3">
        <w:rPr>
          <w:sz w:val="28"/>
          <w:szCs w:val="28"/>
        </w:rPr>
        <w:t xml:space="preserve">используемую в </w:t>
      </w:r>
      <w:r w:rsidR="007F464D">
        <w:rPr>
          <w:sz w:val="28"/>
          <w:szCs w:val="28"/>
        </w:rPr>
        <w:t>Решени</w:t>
      </w:r>
      <w:r w:rsidR="00D06BE3">
        <w:rPr>
          <w:sz w:val="28"/>
          <w:szCs w:val="28"/>
        </w:rPr>
        <w:t>и</w:t>
      </w:r>
      <w:r w:rsidR="007F464D">
        <w:rPr>
          <w:sz w:val="28"/>
          <w:szCs w:val="28"/>
        </w:rPr>
        <w:t xml:space="preserve"> с </w:t>
      </w:r>
      <w:r w:rsidR="00D06BE3">
        <w:rPr>
          <w:sz w:val="28"/>
          <w:szCs w:val="28"/>
        </w:rPr>
        <w:t>учетом</w:t>
      </w:r>
      <w:r w:rsidR="00394560">
        <w:rPr>
          <w:sz w:val="28"/>
          <w:szCs w:val="28"/>
        </w:rPr>
        <w:t xml:space="preserve"> </w:t>
      </w:r>
      <w:r w:rsidR="007F464D">
        <w:rPr>
          <w:sz w:val="28"/>
          <w:szCs w:val="28"/>
        </w:rPr>
        <w:t>терминологи</w:t>
      </w:r>
      <w:r w:rsidR="00D06BE3">
        <w:rPr>
          <w:sz w:val="28"/>
          <w:szCs w:val="28"/>
        </w:rPr>
        <w:t>и</w:t>
      </w:r>
      <w:r w:rsidR="00B15AE4">
        <w:rPr>
          <w:sz w:val="28"/>
          <w:szCs w:val="28"/>
        </w:rPr>
        <w:t>, используем</w:t>
      </w:r>
      <w:r>
        <w:rPr>
          <w:sz w:val="28"/>
          <w:szCs w:val="28"/>
        </w:rPr>
        <w:t>ой</w:t>
      </w:r>
      <w:r w:rsidR="00B15AE4">
        <w:rPr>
          <w:sz w:val="28"/>
          <w:szCs w:val="28"/>
        </w:rPr>
        <w:t xml:space="preserve"> в </w:t>
      </w:r>
      <w:r w:rsidR="00B15AE4" w:rsidRPr="00CA3E77">
        <w:rPr>
          <w:sz w:val="28"/>
          <w:szCs w:val="28"/>
        </w:rPr>
        <w:t>Федерально</w:t>
      </w:r>
      <w:r w:rsidR="00B15AE4">
        <w:rPr>
          <w:sz w:val="28"/>
          <w:szCs w:val="28"/>
        </w:rPr>
        <w:t>м</w:t>
      </w:r>
      <w:r w:rsidR="00B15AE4" w:rsidRPr="00CA3E77">
        <w:rPr>
          <w:sz w:val="28"/>
          <w:szCs w:val="28"/>
        </w:rPr>
        <w:t xml:space="preserve"> закон</w:t>
      </w:r>
      <w:r w:rsidR="00B15AE4">
        <w:rPr>
          <w:sz w:val="28"/>
          <w:szCs w:val="28"/>
        </w:rPr>
        <w:t>е</w:t>
      </w:r>
      <w:r w:rsidR="00B15AE4" w:rsidRPr="00CA3E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06BE3">
        <w:rPr>
          <w:sz w:val="28"/>
          <w:szCs w:val="28"/>
        </w:rPr>
        <w:t>, в целях обеспечения единства понятий и терминологии с понятиями и терминологи</w:t>
      </w:r>
      <w:r w:rsidR="0069164F">
        <w:rPr>
          <w:sz w:val="28"/>
          <w:szCs w:val="28"/>
        </w:rPr>
        <w:t>ей</w:t>
      </w:r>
      <w:r w:rsidR="00D06BE3">
        <w:rPr>
          <w:sz w:val="28"/>
          <w:szCs w:val="28"/>
        </w:rPr>
        <w:t>, используемыми в действующем законодательстве.</w:t>
      </w:r>
      <w:r w:rsidR="00B15AE4">
        <w:rPr>
          <w:sz w:val="28"/>
          <w:szCs w:val="28"/>
        </w:rPr>
        <w:t xml:space="preserve"> </w:t>
      </w:r>
    </w:p>
    <w:p w:rsidR="007F464D" w:rsidRDefault="0072224D" w:rsidP="00394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560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394560">
        <w:rPr>
          <w:sz w:val="28"/>
          <w:szCs w:val="28"/>
        </w:rPr>
        <w:t xml:space="preserve"> к </w:t>
      </w:r>
      <w:r w:rsidR="00D06BE3">
        <w:rPr>
          <w:sz w:val="28"/>
          <w:szCs w:val="28"/>
        </w:rPr>
        <w:t xml:space="preserve">Программе, </w:t>
      </w:r>
      <w:r w:rsidR="006D33A3">
        <w:rPr>
          <w:sz w:val="28"/>
          <w:szCs w:val="28"/>
        </w:rPr>
        <w:t>разраба</w:t>
      </w:r>
      <w:r w:rsidR="000744C2">
        <w:rPr>
          <w:sz w:val="28"/>
          <w:szCs w:val="28"/>
        </w:rPr>
        <w:t xml:space="preserve">тываемой </w:t>
      </w:r>
      <w:r w:rsidR="00394560">
        <w:rPr>
          <w:sz w:val="28"/>
          <w:szCs w:val="28"/>
        </w:rPr>
        <w:t xml:space="preserve">кандидатами на должность </w:t>
      </w:r>
      <w:r w:rsidR="00D064F2">
        <w:rPr>
          <w:sz w:val="28"/>
          <w:szCs w:val="28"/>
        </w:rPr>
        <w:t>Г</w:t>
      </w:r>
      <w:r w:rsidR="00394560">
        <w:rPr>
          <w:sz w:val="28"/>
          <w:szCs w:val="28"/>
        </w:rPr>
        <w:t xml:space="preserve">лавы муниципального </w:t>
      </w:r>
      <w:r w:rsidR="00D064F2">
        <w:rPr>
          <w:sz w:val="28"/>
          <w:szCs w:val="28"/>
        </w:rPr>
        <w:t>района</w:t>
      </w:r>
      <w:r w:rsidR="00394560">
        <w:rPr>
          <w:sz w:val="28"/>
          <w:szCs w:val="28"/>
        </w:rPr>
        <w:t xml:space="preserve"> </w:t>
      </w:r>
      <w:r w:rsidR="000968E1">
        <w:rPr>
          <w:sz w:val="28"/>
          <w:szCs w:val="28"/>
        </w:rPr>
        <w:t>в качестве конкурсного задания</w:t>
      </w:r>
      <w:r w:rsidR="0069164F">
        <w:rPr>
          <w:sz w:val="28"/>
          <w:szCs w:val="28"/>
        </w:rPr>
        <w:t xml:space="preserve">, </w:t>
      </w:r>
      <w:r w:rsidR="000968E1">
        <w:rPr>
          <w:sz w:val="28"/>
          <w:szCs w:val="28"/>
        </w:rPr>
        <w:t xml:space="preserve"> </w:t>
      </w:r>
      <w:r w:rsidR="000744C2">
        <w:rPr>
          <w:sz w:val="28"/>
          <w:szCs w:val="28"/>
        </w:rPr>
        <w:t xml:space="preserve">к </w:t>
      </w:r>
      <w:r w:rsidR="0069164F">
        <w:rPr>
          <w:sz w:val="28"/>
          <w:szCs w:val="28"/>
        </w:rPr>
        <w:t>порядку</w:t>
      </w:r>
      <w:r w:rsidR="000744C2">
        <w:rPr>
          <w:sz w:val="28"/>
          <w:szCs w:val="28"/>
        </w:rPr>
        <w:t xml:space="preserve"> </w:t>
      </w:r>
      <w:r w:rsidR="002A473C">
        <w:rPr>
          <w:sz w:val="28"/>
          <w:szCs w:val="28"/>
        </w:rPr>
        <w:t xml:space="preserve">ее </w:t>
      </w:r>
      <w:r w:rsidR="000744C2">
        <w:rPr>
          <w:sz w:val="28"/>
          <w:szCs w:val="28"/>
        </w:rPr>
        <w:t>представлени</w:t>
      </w:r>
      <w:r w:rsidR="0069164F">
        <w:rPr>
          <w:sz w:val="28"/>
          <w:szCs w:val="28"/>
        </w:rPr>
        <w:t>я, а также к порядку ее рассмотрения комиссией.</w:t>
      </w:r>
      <w:r w:rsidR="000744C2">
        <w:rPr>
          <w:sz w:val="28"/>
          <w:szCs w:val="28"/>
        </w:rPr>
        <w:t xml:space="preserve"> </w:t>
      </w:r>
      <w:r w:rsidR="000968E1">
        <w:rPr>
          <w:sz w:val="28"/>
          <w:szCs w:val="28"/>
        </w:rPr>
        <w:t xml:space="preserve">  </w:t>
      </w:r>
    </w:p>
    <w:p w:rsidR="00F80D6E" w:rsidRDefault="0069164F" w:rsidP="00D86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поскольку</w:t>
      </w:r>
      <w:r w:rsidR="00DC1303">
        <w:rPr>
          <w:sz w:val="28"/>
          <w:szCs w:val="28"/>
        </w:rPr>
        <w:t xml:space="preserve"> </w:t>
      </w:r>
      <w:r w:rsidR="006600B9">
        <w:rPr>
          <w:sz w:val="28"/>
          <w:szCs w:val="28"/>
        </w:rPr>
        <w:t>процедура утверждения членов конкурсной комиссии со стороны Губернатора Красноярского края занимает длительный срок</w:t>
      </w:r>
      <w:r w:rsidR="00F80D6E">
        <w:rPr>
          <w:sz w:val="28"/>
          <w:szCs w:val="28"/>
        </w:rPr>
        <w:t>,</w:t>
      </w:r>
      <w:r w:rsidR="0066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</w:t>
      </w:r>
      <w:r w:rsidR="00F80D6E">
        <w:rPr>
          <w:sz w:val="28"/>
          <w:szCs w:val="28"/>
        </w:rPr>
        <w:t>рекомендаци</w:t>
      </w:r>
      <w:r>
        <w:rPr>
          <w:sz w:val="28"/>
          <w:szCs w:val="28"/>
        </w:rPr>
        <w:t>и</w:t>
      </w:r>
      <w:r w:rsidR="00F80D6E">
        <w:rPr>
          <w:sz w:val="28"/>
          <w:szCs w:val="28"/>
        </w:rPr>
        <w:t xml:space="preserve"> управления территориальной политики Губернатора Красноярского края </w:t>
      </w:r>
      <w:r>
        <w:rPr>
          <w:sz w:val="28"/>
          <w:szCs w:val="28"/>
        </w:rPr>
        <w:t>проектом предлагается</w:t>
      </w:r>
      <w:r w:rsidR="002A473C">
        <w:rPr>
          <w:sz w:val="28"/>
          <w:szCs w:val="28"/>
        </w:rPr>
        <w:t xml:space="preserve"> установить</w:t>
      </w:r>
      <w:r>
        <w:rPr>
          <w:sz w:val="28"/>
          <w:szCs w:val="28"/>
        </w:rPr>
        <w:t xml:space="preserve">, что </w:t>
      </w:r>
      <w:r w:rsidR="00F80D6E">
        <w:rPr>
          <w:sz w:val="28"/>
          <w:szCs w:val="28"/>
        </w:rPr>
        <w:t xml:space="preserve">формирование конкурсной комиссии в полном ее составе </w:t>
      </w:r>
      <w:r>
        <w:rPr>
          <w:sz w:val="28"/>
          <w:szCs w:val="28"/>
        </w:rPr>
        <w:t xml:space="preserve">должно быть произведено </w:t>
      </w:r>
      <w:r w:rsidR="00F80D6E">
        <w:rPr>
          <w:sz w:val="28"/>
          <w:szCs w:val="28"/>
        </w:rPr>
        <w:t xml:space="preserve">не </w:t>
      </w:r>
      <w:proofErr w:type="gramStart"/>
      <w:r w:rsidR="00F80D6E">
        <w:rPr>
          <w:sz w:val="28"/>
          <w:szCs w:val="28"/>
        </w:rPr>
        <w:t>позднее</w:t>
      </w:r>
      <w:proofErr w:type="gramEnd"/>
      <w:r w:rsidR="00F80D6E">
        <w:rPr>
          <w:sz w:val="28"/>
          <w:szCs w:val="28"/>
        </w:rPr>
        <w:t xml:space="preserve"> чем за 1 календарный день до дня проведения конкурса по отбору кандидатур на должность </w:t>
      </w:r>
      <w:r w:rsidR="00D064F2">
        <w:rPr>
          <w:sz w:val="28"/>
          <w:szCs w:val="28"/>
        </w:rPr>
        <w:t>Г</w:t>
      </w:r>
      <w:r w:rsidR="00F80D6E">
        <w:rPr>
          <w:sz w:val="28"/>
          <w:szCs w:val="28"/>
        </w:rPr>
        <w:t xml:space="preserve">лавы муниципального </w:t>
      </w:r>
      <w:r w:rsidR="00D064F2">
        <w:rPr>
          <w:sz w:val="28"/>
          <w:szCs w:val="28"/>
        </w:rPr>
        <w:t>района</w:t>
      </w:r>
      <w:r w:rsidR="00F80D6E">
        <w:rPr>
          <w:sz w:val="28"/>
          <w:szCs w:val="28"/>
        </w:rPr>
        <w:t>.</w:t>
      </w:r>
    </w:p>
    <w:p w:rsidR="00F80D6E" w:rsidRDefault="00F80D6E" w:rsidP="00D86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52A" w:rsidRDefault="0086652A" w:rsidP="00866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678A" w:rsidRDefault="002D678A" w:rsidP="00F65F2E">
      <w:pPr>
        <w:jc w:val="center"/>
        <w:rPr>
          <w:b/>
          <w:sz w:val="28"/>
          <w:szCs w:val="28"/>
        </w:rPr>
      </w:pPr>
    </w:p>
    <w:p w:rsidR="00E77EE7" w:rsidRDefault="00E77EE7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4D62D1" w:rsidRDefault="004D62D1" w:rsidP="00F65F2E">
      <w:pPr>
        <w:jc w:val="center"/>
        <w:rPr>
          <w:b/>
          <w:sz w:val="28"/>
          <w:szCs w:val="28"/>
        </w:rPr>
      </w:pPr>
    </w:p>
    <w:p w:rsidR="004D62D1" w:rsidRDefault="004D62D1" w:rsidP="00F65F2E">
      <w:pPr>
        <w:jc w:val="center"/>
        <w:rPr>
          <w:b/>
          <w:sz w:val="28"/>
          <w:szCs w:val="28"/>
        </w:rPr>
      </w:pPr>
    </w:p>
    <w:p w:rsidR="00F80D6E" w:rsidRDefault="00F80D6E" w:rsidP="00F65F2E">
      <w:pPr>
        <w:jc w:val="center"/>
        <w:rPr>
          <w:b/>
          <w:sz w:val="28"/>
          <w:szCs w:val="28"/>
        </w:rPr>
      </w:pPr>
    </w:p>
    <w:p w:rsidR="00D31600" w:rsidRDefault="00D31600" w:rsidP="00F65F2E">
      <w:pPr>
        <w:jc w:val="center"/>
        <w:rPr>
          <w:b/>
          <w:sz w:val="28"/>
          <w:szCs w:val="28"/>
        </w:rPr>
      </w:pPr>
    </w:p>
    <w:p w:rsidR="00D31600" w:rsidRDefault="00D31600" w:rsidP="00F65F2E">
      <w:pPr>
        <w:jc w:val="center"/>
        <w:rPr>
          <w:b/>
          <w:sz w:val="28"/>
          <w:szCs w:val="28"/>
        </w:rPr>
      </w:pPr>
    </w:p>
    <w:p w:rsidR="00F65F2E" w:rsidRDefault="00A05F0A" w:rsidP="00F65F2E">
      <w:pPr>
        <w:jc w:val="center"/>
        <w:rPr>
          <w:b/>
          <w:sz w:val="28"/>
          <w:szCs w:val="28"/>
        </w:rPr>
      </w:pPr>
      <w:r w:rsidRPr="00F65F2E">
        <w:rPr>
          <w:b/>
          <w:sz w:val="28"/>
          <w:szCs w:val="28"/>
        </w:rPr>
        <w:t xml:space="preserve">Финансово-экономическое обоснование </w:t>
      </w:r>
      <w:r w:rsidR="00042333" w:rsidRPr="00F65F2E">
        <w:rPr>
          <w:b/>
          <w:sz w:val="28"/>
          <w:szCs w:val="28"/>
        </w:rPr>
        <w:t xml:space="preserve">к проекту </w:t>
      </w:r>
    </w:p>
    <w:p w:rsidR="00042333" w:rsidRDefault="00042333" w:rsidP="00F65F2E">
      <w:pPr>
        <w:jc w:val="center"/>
        <w:rPr>
          <w:b/>
          <w:sz w:val="28"/>
          <w:szCs w:val="28"/>
        </w:rPr>
      </w:pPr>
      <w:r w:rsidRPr="00F65F2E">
        <w:rPr>
          <w:b/>
          <w:sz w:val="28"/>
          <w:szCs w:val="28"/>
        </w:rPr>
        <w:t xml:space="preserve">Решения Таймырского Долгано-Ненецкого районного Совета депутатов </w:t>
      </w:r>
    </w:p>
    <w:p w:rsidR="00D31600" w:rsidRPr="00D31600" w:rsidRDefault="00D31600" w:rsidP="00D31600">
      <w:pPr>
        <w:jc w:val="center"/>
        <w:rPr>
          <w:b/>
          <w:sz w:val="28"/>
          <w:szCs w:val="28"/>
        </w:rPr>
      </w:pPr>
      <w:r w:rsidRPr="00D31600">
        <w:rPr>
          <w:b/>
          <w:sz w:val="28"/>
          <w:szCs w:val="28"/>
        </w:rPr>
        <w:t>«О внесении изменений в Решение Таймырского Долгано-Ненецкого районного Совета депутатов «</w:t>
      </w:r>
      <w:r w:rsidRPr="00D31600">
        <w:rPr>
          <w:b/>
          <w:bCs/>
          <w:sz w:val="28"/>
          <w:szCs w:val="28"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Pr="00D31600">
        <w:rPr>
          <w:b/>
          <w:sz w:val="28"/>
          <w:szCs w:val="28"/>
        </w:rPr>
        <w:t>»</w:t>
      </w:r>
    </w:p>
    <w:p w:rsidR="00D31600" w:rsidRPr="00F65F2E" w:rsidRDefault="00D31600" w:rsidP="00F65F2E">
      <w:pPr>
        <w:jc w:val="center"/>
        <w:rPr>
          <w:b/>
          <w:sz w:val="28"/>
          <w:szCs w:val="28"/>
        </w:rPr>
      </w:pPr>
    </w:p>
    <w:p w:rsidR="00863BEB" w:rsidRPr="00994FD5" w:rsidRDefault="00863BEB" w:rsidP="007B057C">
      <w:pPr>
        <w:pStyle w:val="ConsPlusNormal"/>
        <w:jc w:val="both"/>
        <w:rPr>
          <w:b/>
        </w:rPr>
      </w:pPr>
    </w:p>
    <w:p w:rsidR="00A05F0A" w:rsidRPr="002B60B0" w:rsidRDefault="00A05F0A" w:rsidP="007B057C">
      <w:pPr>
        <w:pStyle w:val="ConsPlusNormal"/>
        <w:jc w:val="both"/>
      </w:pPr>
      <w:r w:rsidRPr="004A59E3">
        <w:tab/>
      </w:r>
      <w:r w:rsidRPr="007B057C">
        <w:t xml:space="preserve">Принятие проекта </w:t>
      </w:r>
      <w:r w:rsidR="0004181A" w:rsidRPr="00042333">
        <w:t xml:space="preserve">Решения Таймырского Долгано-Ненецкого районного Совета депутатов </w:t>
      </w:r>
      <w:r w:rsidR="0004181A">
        <w:t>«</w:t>
      </w:r>
      <w:r w:rsidR="0004181A" w:rsidRPr="00042333">
        <w:t>О внесении изменений в Решение Таймырского Долгано-Ненецкого районного Совета депутатов</w:t>
      </w:r>
      <w:r w:rsidR="0004181A">
        <w:t xml:space="preserve"> </w:t>
      </w:r>
      <w:r w:rsidR="0004181A" w:rsidRPr="00042333">
        <w:t>«</w:t>
      </w:r>
      <w:r w:rsidR="0004181A" w:rsidRPr="00042333">
        <w:rPr>
          <w:bCs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04181A" w:rsidRPr="00042333">
        <w:t>»</w:t>
      </w:r>
      <w:r w:rsidR="0004181A">
        <w:t xml:space="preserve"> </w:t>
      </w:r>
      <w:r w:rsidRPr="007B057C">
        <w:t xml:space="preserve">не повлечет дополнительных финансовых расходов </w:t>
      </w:r>
      <w:r w:rsidR="003808CD" w:rsidRPr="007B057C">
        <w:t xml:space="preserve">из бюджета муниципального района </w:t>
      </w:r>
      <w:r w:rsidRPr="007B057C">
        <w:t>и изменений финансово-бюджетных обязательств</w:t>
      </w:r>
      <w:r w:rsidR="003808CD" w:rsidRPr="003808CD">
        <w:t xml:space="preserve"> </w:t>
      </w:r>
      <w:r w:rsidR="003808CD" w:rsidRPr="007B057C">
        <w:t>муниципального района</w:t>
      </w:r>
      <w:r w:rsidRPr="007B057C">
        <w:t>.</w:t>
      </w:r>
      <w:r w:rsidRPr="002B60B0">
        <w:t xml:space="preserve"> </w:t>
      </w:r>
    </w:p>
    <w:p w:rsidR="00A05F0A" w:rsidRPr="002B60B0" w:rsidRDefault="00A05F0A" w:rsidP="00071FD6">
      <w:pPr>
        <w:jc w:val="both"/>
        <w:rPr>
          <w:sz w:val="28"/>
          <w:szCs w:val="28"/>
        </w:rPr>
      </w:pPr>
      <w:r w:rsidRPr="002B60B0">
        <w:rPr>
          <w:sz w:val="28"/>
          <w:szCs w:val="28"/>
        </w:rPr>
        <w:tab/>
      </w:r>
    </w:p>
    <w:p w:rsidR="00A05F0A" w:rsidRDefault="00A05F0A" w:rsidP="00A05F0A">
      <w:pPr>
        <w:jc w:val="both"/>
        <w:rPr>
          <w:sz w:val="28"/>
          <w:szCs w:val="28"/>
        </w:rPr>
      </w:pPr>
    </w:p>
    <w:p w:rsidR="00CF5EA1" w:rsidRDefault="00CF5EA1" w:rsidP="00A05F0A">
      <w:pPr>
        <w:jc w:val="both"/>
        <w:rPr>
          <w:sz w:val="28"/>
          <w:szCs w:val="28"/>
        </w:rPr>
      </w:pPr>
    </w:p>
    <w:p w:rsidR="00872983" w:rsidRPr="008601A4" w:rsidRDefault="00A05F0A" w:rsidP="00B55CB8">
      <w:pPr>
        <w:jc w:val="center"/>
        <w:rPr>
          <w:b/>
          <w:sz w:val="28"/>
          <w:szCs w:val="28"/>
        </w:rPr>
      </w:pPr>
      <w:r w:rsidRPr="008601A4">
        <w:rPr>
          <w:b/>
          <w:sz w:val="28"/>
          <w:szCs w:val="28"/>
        </w:rPr>
        <w:t xml:space="preserve">Перечень правовых актов, подлежащих </w:t>
      </w:r>
    </w:p>
    <w:p w:rsidR="00F65F2E" w:rsidRPr="00062708" w:rsidRDefault="00A05F0A" w:rsidP="00F65F2E">
      <w:pPr>
        <w:jc w:val="center"/>
        <w:rPr>
          <w:b/>
          <w:sz w:val="28"/>
          <w:szCs w:val="28"/>
        </w:rPr>
      </w:pPr>
      <w:r w:rsidRPr="008601A4">
        <w:rPr>
          <w:b/>
          <w:sz w:val="28"/>
          <w:szCs w:val="28"/>
        </w:rPr>
        <w:t>признанию</w:t>
      </w:r>
      <w:r w:rsidR="00B55CB8" w:rsidRPr="008601A4">
        <w:rPr>
          <w:b/>
          <w:sz w:val="28"/>
          <w:szCs w:val="28"/>
        </w:rPr>
        <w:t xml:space="preserve"> </w:t>
      </w:r>
      <w:r w:rsidRPr="008601A4">
        <w:rPr>
          <w:b/>
          <w:sz w:val="28"/>
          <w:szCs w:val="28"/>
        </w:rPr>
        <w:t>утратившими силу, приостановлению, изменению в связи с принятием</w:t>
      </w:r>
      <w:r w:rsidRPr="008601A4">
        <w:rPr>
          <w:sz w:val="28"/>
          <w:szCs w:val="28"/>
        </w:rPr>
        <w:t xml:space="preserve"> </w:t>
      </w:r>
      <w:r w:rsidR="00B55CB8" w:rsidRPr="008601A4">
        <w:rPr>
          <w:sz w:val="28"/>
          <w:szCs w:val="28"/>
        </w:rPr>
        <w:t>проекта</w:t>
      </w:r>
      <w:r w:rsidR="00B55CB8" w:rsidRPr="00062708">
        <w:rPr>
          <w:b/>
          <w:sz w:val="28"/>
          <w:szCs w:val="28"/>
        </w:rPr>
        <w:t xml:space="preserve"> </w:t>
      </w:r>
      <w:r w:rsidR="00062708" w:rsidRPr="00062708">
        <w:rPr>
          <w:sz w:val="28"/>
          <w:szCs w:val="28"/>
        </w:rPr>
        <w:t>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</w:t>
      </w:r>
      <w:r w:rsidR="00062708" w:rsidRPr="00062708">
        <w:rPr>
          <w:bCs/>
          <w:sz w:val="28"/>
          <w:szCs w:val="28"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062708" w:rsidRPr="00062708">
        <w:rPr>
          <w:sz w:val="28"/>
          <w:szCs w:val="28"/>
        </w:rPr>
        <w:t>»</w:t>
      </w:r>
    </w:p>
    <w:p w:rsidR="00F65F2E" w:rsidRPr="00062708" w:rsidRDefault="00F65F2E" w:rsidP="00872983">
      <w:pPr>
        <w:jc w:val="both"/>
        <w:rPr>
          <w:b/>
          <w:sz w:val="28"/>
          <w:szCs w:val="28"/>
        </w:rPr>
      </w:pPr>
    </w:p>
    <w:p w:rsidR="00F65F2E" w:rsidRPr="00F65F2E" w:rsidRDefault="00A05F0A" w:rsidP="00F65F2E">
      <w:pPr>
        <w:pStyle w:val="ConsPlusNormal"/>
        <w:jc w:val="both"/>
      </w:pPr>
      <w:r w:rsidRPr="00872983">
        <w:rPr>
          <w:b/>
        </w:rPr>
        <w:tab/>
      </w:r>
      <w:r w:rsidRPr="00F65F2E">
        <w:t xml:space="preserve">Принятие проекта </w:t>
      </w:r>
      <w:r w:rsidR="00042333" w:rsidRPr="00F65F2E">
        <w:t>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</w:t>
      </w:r>
      <w:r w:rsidR="00042333" w:rsidRPr="00F65F2E">
        <w:rPr>
          <w:bCs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042333" w:rsidRPr="00F65F2E">
        <w:t xml:space="preserve">» </w:t>
      </w:r>
      <w:r w:rsidR="000A38D8" w:rsidRPr="00F65F2E">
        <w:t xml:space="preserve">не </w:t>
      </w:r>
      <w:r w:rsidR="002B60B0" w:rsidRPr="00F65F2E">
        <w:t xml:space="preserve">потребует </w:t>
      </w:r>
      <w:r w:rsidR="00872983" w:rsidRPr="00F65F2E">
        <w:t>признани</w:t>
      </w:r>
      <w:r w:rsidR="00F65F2E" w:rsidRPr="00F65F2E">
        <w:t>е</w:t>
      </w:r>
      <w:r w:rsidR="00872983" w:rsidRPr="00F65F2E">
        <w:t xml:space="preserve"> утратившими силу, приостановлени</w:t>
      </w:r>
      <w:r w:rsidR="00F65F2E" w:rsidRPr="00F65F2E">
        <w:t>я действия</w:t>
      </w:r>
      <w:r w:rsidR="00872983" w:rsidRPr="00F65F2E">
        <w:t>, изменени</w:t>
      </w:r>
      <w:r w:rsidR="00F65F2E" w:rsidRPr="00F65F2E">
        <w:t>я ранее принятых решений Таймырского Долгано-Ненецкого районного Совета депутатов</w:t>
      </w:r>
      <w:r w:rsidR="00F65F2E">
        <w:t>, в связи с принятием данного решения</w:t>
      </w:r>
      <w:r w:rsidR="00F65F2E" w:rsidRPr="00F65F2E">
        <w:t>.</w:t>
      </w:r>
    </w:p>
    <w:p w:rsidR="002B60B0" w:rsidRPr="00872983" w:rsidRDefault="002B60B0" w:rsidP="00872983">
      <w:pPr>
        <w:jc w:val="both"/>
        <w:rPr>
          <w:sz w:val="28"/>
          <w:szCs w:val="28"/>
        </w:rPr>
      </w:pPr>
    </w:p>
    <w:p w:rsidR="00A05F0A" w:rsidRPr="004A59E3" w:rsidRDefault="00A05F0A" w:rsidP="00042333">
      <w:pPr>
        <w:jc w:val="both"/>
        <w:rPr>
          <w:sz w:val="28"/>
          <w:szCs w:val="28"/>
        </w:rPr>
      </w:pPr>
    </w:p>
    <w:p w:rsidR="00A05F0A" w:rsidRDefault="00A05F0A" w:rsidP="00A05F0A">
      <w:pPr>
        <w:jc w:val="both"/>
        <w:rPr>
          <w:sz w:val="28"/>
          <w:szCs w:val="28"/>
        </w:rPr>
      </w:pPr>
    </w:p>
    <w:p w:rsidR="00C411E1" w:rsidRDefault="00C411E1" w:rsidP="00A05F0A">
      <w:pPr>
        <w:jc w:val="both"/>
        <w:rPr>
          <w:sz w:val="28"/>
          <w:szCs w:val="28"/>
        </w:rPr>
      </w:pPr>
    </w:p>
    <w:p w:rsidR="00C411E1" w:rsidRDefault="00C411E1" w:rsidP="00A05F0A">
      <w:pPr>
        <w:jc w:val="both"/>
        <w:rPr>
          <w:sz w:val="28"/>
          <w:szCs w:val="28"/>
        </w:rPr>
      </w:pPr>
    </w:p>
    <w:p w:rsidR="00C411E1" w:rsidRDefault="00C411E1" w:rsidP="00A05F0A">
      <w:pPr>
        <w:jc w:val="both"/>
        <w:rPr>
          <w:sz w:val="28"/>
          <w:szCs w:val="28"/>
        </w:rPr>
      </w:pPr>
    </w:p>
    <w:p w:rsidR="00C411E1" w:rsidRDefault="00C411E1" w:rsidP="00A05F0A">
      <w:pPr>
        <w:jc w:val="both"/>
        <w:rPr>
          <w:sz w:val="28"/>
          <w:szCs w:val="28"/>
        </w:rPr>
      </w:pPr>
    </w:p>
    <w:p w:rsidR="00C411E1" w:rsidRDefault="00C411E1" w:rsidP="00A05F0A">
      <w:pPr>
        <w:jc w:val="both"/>
        <w:rPr>
          <w:sz w:val="28"/>
          <w:szCs w:val="28"/>
        </w:rPr>
      </w:pPr>
    </w:p>
    <w:sectPr w:rsidR="00C411E1" w:rsidSect="00750DDB">
      <w:pgSz w:w="11906" w:h="16838"/>
      <w:pgMar w:top="851" w:right="707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54" w:rsidRDefault="008A5754" w:rsidP="004A383C">
      <w:r>
        <w:separator/>
      </w:r>
    </w:p>
  </w:endnote>
  <w:endnote w:type="continuationSeparator" w:id="0">
    <w:p w:rsidR="008A5754" w:rsidRDefault="008A5754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54" w:rsidRDefault="008A5754" w:rsidP="004A383C">
      <w:r>
        <w:separator/>
      </w:r>
    </w:p>
  </w:footnote>
  <w:footnote w:type="continuationSeparator" w:id="0">
    <w:p w:rsidR="008A5754" w:rsidRDefault="008A5754" w:rsidP="004A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2F"/>
    <w:rsid w:val="000031E0"/>
    <w:rsid w:val="00007C58"/>
    <w:rsid w:val="000117DE"/>
    <w:rsid w:val="00014784"/>
    <w:rsid w:val="000177CD"/>
    <w:rsid w:val="00022A35"/>
    <w:rsid w:val="000274B7"/>
    <w:rsid w:val="000321B3"/>
    <w:rsid w:val="00032DE7"/>
    <w:rsid w:val="00033E74"/>
    <w:rsid w:val="00036D6B"/>
    <w:rsid w:val="0004181A"/>
    <w:rsid w:val="00042333"/>
    <w:rsid w:val="000442D9"/>
    <w:rsid w:val="00051352"/>
    <w:rsid w:val="0005399B"/>
    <w:rsid w:val="00053B58"/>
    <w:rsid w:val="00057155"/>
    <w:rsid w:val="00061A6D"/>
    <w:rsid w:val="00062708"/>
    <w:rsid w:val="00062A16"/>
    <w:rsid w:val="000637A4"/>
    <w:rsid w:val="00065053"/>
    <w:rsid w:val="000716B2"/>
    <w:rsid w:val="00071FD6"/>
    <w:rsid w:val="000732BC"/>
    <w:rsid w:val="000744C2"/>
    <w:rsid w:val="000802A1"/>
    <w:rsid w:val="0009008B"/>
    <w:rsid w:val="00090093"/>
    <w:rsid w:val="000904C3"/>
    <w:rsid w:val="0009279F"/>
    <w:rsid w:val="000933B6"/>
    <w:rsid w:val="000968E1"/>
    <w:rsid w:val="00097B37"/>
    <w:rsid w:val="000A1382"/>
    <w:rsid w:val="000A2154"/>
    <w:rsid w:val="000A243A"/>
    <w:rsid w:val="000A38D8"/>
    <w:rsid w:val="000A3EBE"/>
    <w:rsid w:val="000A50C6"/>
    <w:rsid w:val="000B1967"/>
    <w:rsid w:val="000B4397"/>
    <w:rsid w:val="000D1281"/>
    <w:rsid w:val="000D5708"/>
    <w:rsid w:val="000D76E1"/>
    <w:rsid w:val="000E05D3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5B6D"/>
    <w:rsid w:val="001567C7"/>
    <w:rsid w:val="0015765F"/>
    <w:rsid w:val="00170511"/>
    <w:rsid w:val="00171258"/>
    <w:rsid w:val="00171ED6"/>
    <w:rsid w:val="00176197"/>
    <w:rsid w:val="00182DC5"/>
    <w:rsid w:val="00183559"/>
    <w:rsid w:val="00183EE9"/>
    <w:rsid w:val="00186A41"/>
    <w:rsid w:val="001925A6"/>
    <w:rsid w:val="001950F9"/>
    <w:rsid w:val="001971A5"/>
    <w:rsid w:val="001A4617"/>
    <w:rsid w:val="001A4770"/>
    <w:rsid w:val="001A7F03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F09BB"/>
    <w:rsid w:val="001F278C"/>
    <w:rsid w:val="001F3F89"/>
    <w:rsid w:val="002024B8"/>
    <w:rsid w:val="0021018B"/>
    <w:rsid w:val="00211BFE"/>
    <w:rsid w:val="00212FF8"/>
    <w:rsid w:val="002173B9"/>
    <w:rsid w:val="00217D97"/>
    <w:rsid w:val="0022383A"/>
    <w:rsid w:val="00225415"/>
    <w:rsid w:val="00225544"/>
    <w:rsid w:val="00225BAB"/>
    <w:rsid w:val="002264AE"/>
    <w:rsid w:val="00227FBE"/>
    <w:rsid w:val="00231D86"/>
    <w:rsid w:val="00233BE8"/>
    <w:rsid w:val="00242D7D"/>
    <w:rsid w:val="00244197"/>
    <w:rsid w:val="00254EEE"/>
    <w:rsid w:val="00254F42"/>
    <w:rsid w:val="00255216"/>
    <w:rsid w:val="00257D7D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A31DF"/>
    <w:rsid w:val="002A473C"/>
    <w:rsid w:val="002A49E3"/>
    <w:rsid w:val="002B60B0"/>
    <w:rsid w:val="002C12FA"/>
    <w:rsid w:val="002C19A2"/>
    <w:rsid w:val="002C44FE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E0D92"/>
    <w:rsid w:val="002E14D3"/>
    <w:rsid w:val="002E17EF"/>
    <w:rsid w:val="002E2858"/>
    <w:rsid w:val="002E480A"/>
    <w:rsid w:val="002E701F"/>
    <w:rsid w:val="002F13D0"/>
    <w:rsid w:val="002F2BA8"/>
    <w:rsid w:val="002F610E"/>
    <w:rsid w:val="00305BA0"/>
    <w:rsid w:val="00305BD2"/>
    <w:rsid w:val="00305D8E"/>
    <w:rsid w:val="003110A9"/>
    <w:rsid w:val="00313012"/>
    <w:rsid w:val="0031551B"/>
    <w:rsid w:val="003166D5"/>
    <w:rsid w:val="0031762E"/>
    <w:rsid w:val="00331CB4"/>
    <w:rsid w:val="00336E6E"/>
    <w:rsid w:val="0034665C"/>
    <w:rsid w:val="003506B9"/>
    <w:rsid w:val="00351CFE"/>
    <w:rsid w:val="00352BE0"/>
    <w:rsid w:val="0036361D"/>
    <w:rsid w:val="003664C9"/>
    <w:rsid w:val="00367645"/>
    <w:rsid w:val="003707FE"/>
    <w:rsid w:val="00373B4E"/>
    <w:rsid w:val="00375E89"/>
    <w:rsid w:val="003808CD"/>
    <w:rsid w:val="00382DA0"/>
    <w:rsid w:val="00394560"/>
    <w:rsid w:val="0039457D"/>
    <w:rsid w:val="00394803"/>
    <w:rsid w:val="003968E2"/>
    <w:rsid w:val="003A4D06"/>
    <w:rsid w:val="003A583D"/>
    <w:rsid w:val="003A6B9B"/>
    <w:rsid w:val="003A6EA6"/>
    <w:rsid w:val="003A7B75"/>
    <w:rsid w:val="003B7E5B"/>
    <w:rsid w:val="003C5F28"/>
    <w:rsid w:val="003D2D28"/>
    <w:rsid w:val="003E3D28"/>
    <w:rsid w:val="003F2BA5"/>
    <w:rsid w:val="00404205"/>
    <w:rsid w:val="0041010C"/>
    <w:rsid w:val="00413B32"/>
    <w:rsid w:val="004171B1"/>
    <w:rsid w:val="004265C2"/>
    <w:rsid w:val="00426F8B"/>
    <w:rsid w:val="004318EA"/>
    <w:rsid w:val="00431B05"/>
    <w:rsid w:val="00431E02"/>
    <w:rsid w:val="00433567"/>
    <w:rsid w:val="0043419A"/>
    <w:rsid w:val="00443330"/>
    <w:rsid w:val="0044645E"/>
    <w:rsid w:val="00446C94"/>
    <w:rsid w:val="00463101"/>
    <w:rsid w:val="00465249"/>
    <w:rsid w:val="00471C31"/>
    <w:rsid w:val="00471CF3"/>
    <w:rsid w:val="0047365F"/>
    <w:rsid w:val="004763F5"/>
    <w:rsid w:val="00477E90"/>
    <w:rsid w:val="004826C2"/>
    <w:rsid w:val="00487272"/>
    <w:rsid w:val="0049084A"/>
    <w:rsid w:val="00492212"/>
    <w:rsid w:val="00492A6D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D0632"/>
    <w:rsid w:val="004D1F92"/>
    <w:rsid w:val="004D244D"/>
    <w:rsid w:val="004D339E"/>
    <w:rsid w:val="004D40EA"/>
    <w:rsid w:val="004D5587"/>
    <w:rsid w:val="004D62D1"/>
    <w:rsid w:val="004E1238"/>
    <w:rsid w:val="004E6BB5"/>
    <w:rsid w:val="004F19EB"/>
    <w:rsid w:val="004F1C24"/>
    <w:rsid w:val="004F59AC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1E78"/>
    <w:rsid w:val="0053220C"/>
    <w:rsid w:val="005337C5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857DF"/>
    <w:rsid w:val="005864E7"/>
    <w:rsid w:val="00591296"/>
    <w:rsid w:val="005A3E91"/>
    <w:rsid w:val="005A73B7"/>
    <w:rsid w:val="005B0132"/>
    <w:rsid w:val="005B3169"/>
    <w:rsid w:val="005B5A8D"/>
    <w:rsid w:val="005B7E3B"/>
    <w:rsid w:val="005C09F0"/>
    <w:rsid w:val="005C2637"/>
    <w:rsid w:val="005C7017"/>
    <w:rsid w:val="005C7A54"/>
    <w:rsid w:val="005D734C"/>
    <w:rsid w:val="00601FEB"/>
    <w:rsid w:val="006034B6"/>
    <w:rsid w:val="00604D74"/>
    <w:rsid w:val="00605179"/>
    <w:rsid w:val="0060763A"/>
    <w:rsid w:val="00611251"/>
    <w:rsid w:val="006125BE"/>
    <w:rsid w:val="006141C7"/>
    <w:rsid w:val="00615CF8"/>
    <w:rsid w:val="00617E86"/>
    <w:rsid w:val="00623CE7"/>
    <w:rsid w:val="00623D82"/>
    <w:rsid w:val="00630E3E"/>
    <w:rsid w:val="0063717D"/>
    <w:rsid w:val="006401A8"/>
    <w:rsid w:val="00642774"/>
    <w:rsid w:val="00647332"/>
    <w:rsid w:val="006545D0"/>
    <w:rsid w:val="0065652D"/>
    <w:rsid w:val="006600B9"/>
    <w:rsid w:val="0066052B"/>
    <w:rsid w:val="00661993"/>
    <w:rsid w:val="00661C83"/>
    <w:rsid w:val="006661A9"/>
    <w:rsid w:val="00667F53"/>
    <w:rsid w:val="00671A02"/>
    <w:rsid w:val="00672924"/>
    <w:rsid w:val="006732B1"/>
    <w:rsid w:val="00674DC1"/>
    <w:rsid w:val="006768E7"/>
    <w:rsid w:val="0068061A"/>
    <w:rsid w:val="00681F3D"/>
    <w:rsid w:val="00684996"/>
    <w:rsid w:val="006873DB"/>
    <w:rsid w:val="0069164F"/>
    <w:rsid w:val="00695032"/>
    <w:rsid w:val="00695E83"/>
    <w:rsid w:val="006960A6"/>
    <w:rsid w:val="006A18F1"/>
    <w:rsid w:val="006A36DD"/>
    <w:rsid w:val="006A3F8B"/>
    <w:rsid w:val="006A470E"/>
    <w:rsid w:val="006A4AD2"/>
    <w:rsid w:val="006A6BE9"/>
    <w:rsid w:val="006B2E2C"/>
    <w:rsid w:val="006B4F77"/>
    <w:rsid w:val="006B58AA"/>
    <w:rsid w:val="006B5D63"/>
    <w:rsid w:val="006B6EC1"/>
    <w:rsid w:val="006C3C65"/>
    <w:rsid w:val="006C4251"/>
    <w:rsid w:val="006C7FBA"/>
    <w:rsid w:val="006D33A3"/>
    <w:rsid w:val="006E1EA4"/>
    <w:rsid w:val="006E1EB5"/>
    <w:rsid w:val="006E4612"/>
    <w:rsid w:val="006E7CD0"/>
    <w:rsid w:val="006F2334"/>
    <w:rsid w:val="006F3BEE"/>
    <w:rsid w:val="006F561A"/>
    <w:rsid w:val="006F70C9"/>
    <w:rsid w:val="007014F6"/>
    <w:rsid w:val="00705656"/>
    <w:rsid w:val="00706BA1"/>
    <w:rsid w:val="00713EE1"/>
    <w:rsid w:val="0072224D"/>
    <w:rsid w:val="00722D44"/>
    <w:rsid w:val="0072310B"/>
    <w:rsid w:val="00723B61"/>
    <w:rsid w:val="0073057D"/>
    <w:rsid w:val="007308F8"/>
    <w:rsid w:val="00730C94"/>
    <w:rsid w:val="00743853"/>
    <w:rsid w:val="00745254"/>
    <w:rsid w:val="00747D55"/>
    <w:rsid w:val="00750DDB"/>
    <w:rsid w:val="007564EB"/>
    <w:rsid w:val="00760D89"/>
    <w:rsid w:val="00763CEE"/>
    <w:rsid w:val="00771F94"/>
    <w:rsid w:val="00773FC0"/>
    <w:rsid w:val="00777430"/>
    <w:rsid w:val="007834E7"/>
    <w:rsid w:val="00786006"/>
    <w:rsid w:val="00791156"/>
    <w:rsid w:val="00791C61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FA9"/>
    <w:rsid w:val="007C0E64"/>
    <w:rsid w:val="007C39A6"/>
    <w:rsid w:val="007D1E6C"/>
    <w:rsid w:val="007D3C63"/>
    <w:rsid w:val="007D4435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9F4"/>
    <w:rsid w:val="007F4105"/>
    <w:rsid w:val="007F464D"/>
    <w:rsid w:val="007F7776"/>
    <w:rsid w:val="00804D0C"/>
    <w:rsid w:val="008054EC"/>
    <w:rsid w:val="008057D4"/>
    <w:rsid w:val="00806FE0"/>
    <w:rsid w:val="00811887"/>
    <w:rsid w:val="0081560C"/>
    <w:rsid w:val="008157B3"/>
    <w:rsid w:val="008176B4"/>
    <w:rsid w:val="00820B34"/>
    <w:rsid w:val="0083767D"/>
    <w:rsid w:val="00841FF2"/>
    <w:rsid w:val="00844071"/>
    <w:rsid w:val="00850ED5"/>
    <w:rsid w:val="008547EA"/>
    <w:rsid w:val="008601A4"/>
    <w:rsid w:val="0086222A"/>
    <w:rsid w:val="00862274"/>
    <w:rsid w:val="00863BEB"/>
    <w:rsid w:val="00864D74"/>
    <w:rsid w:val="0086652A"/>
    <w:rsid w:val="0086753B"/>
    <w:rsid w:val="00870703"/>
    <w:rsid w:val="00872983"/>
    <w:rsid w:val="0087359D"/>
    <w:rsid w:val="00876D1D"/>
    <w:rsid w:val="008800F6"/>
    <w:rsid w:val="00880DD0"/>
    <w:rsid w:val="008858ED"/>
    <w:rsid w:val="00885D03"/>
    <w:rsid w:val="008952B5"/>
    <w:rsid w:val="008A0DF6"/>
    <w:rsid w:val="008A5754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F72"/>
    <w:rsid w:val="008E644D"/>
    <w:rsid w:val="008E74B1"/>
    <w:rsid w:val="008F74F6"/>
    <w:rsid w:val="00907BA6"/>
    <w:rsid w:val="00910B83"/>
    <w:rsid w:val="009118B3"/>
    <w:rsid w:val="00921878"/>
    <w:rsid w:val="00923437"/>
    <w:rsid w:val="00925394"/>
    <w:rsid w:val="0092622A"/>
    <w:rsid w:val="00931238"/>
    <w:rsid w:val="0093157D"/>
    <w:rsid w:val="00940393"/>
    <w:rsid w:val="00940F28"/>
    <w:rsid w:val="00941269"/>
    <w:rsid w:val="00942169"/>
    <w:rsid w:val="00944CB5"/>
    <w:rsid w:val="00944F03"/>
    <w:rsid w:val="00954731"/>
    <w:rsid w:val="00956C3A"/>
    <w:rsid w:val="00961607"/>
    <w:rsid w:val="00961AC8"/>
    <w:rsid w:val="009672B6"/>
    <w:rsid w:val="00971D82"/>
    <w:rsid w:val="00973AA5"/>
    <w:rsid w:val="0097423B"/>
    <w:rsid w:val="00977108"/>
    <w:rsid w:val="0098231D"/>
    <w:rsid w:val="00983536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4C1"/>
    <w:rsid w:val="009A7608"/>
    <w:rsid w:val="009A7C57"/>
    <w:rsid w:val="009B001A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367"/>
    <w:rsid w:val="009D5C85"/>
    <w:rsid w:val="009E082C"/>
    <w:rsid w:val="009E7497"/>
    <w:rsid w:val="009F3AC3"/>
    <w:rsid w:val="00A05F0A"/>
    <w:rsid w:val="00A10609"/>
    <w:rsid w:val="00A11EF3"/>
    <w:rsid w:val="00A14369"/>
    <w:rsid w:val="00A160BE"/>
    <w:rsid w:val="00A23168"/>
    <w:rsid w:val="00A2561B"/>
    <w:rsid w:val="00A30BB6"/>
    <w:rsid w:val="00A354E2"/>
    <w:rsid w:val="00A440D5"/>
    <w:rsid w:val="00A46389"/>
    <w:rsid w:val="00A52BC1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4436"/>
    <w:rsid w:val="00A863E7"/>
    <w:rsid w:val="00A86FD1"/>
    <w:rsid w:val="00A90637"/>
    <w:rsid w:val="00A91DB9"/>
    <w:rsid w:val="00A924D6"/>
    <w:rsid w:val="00A94EDE"/>
    <w:rsid w:val="00A9639B"/>
    <w:rsid w:val="00AA1201"/>
    <w:rsid w:val="00AA4168"/>
    <w:rsid w:val="00AA7C36"/>
    <w:rsid w:val="00AB1E27"/>
    <w:rsid w:val="00AB421B"/>
    <w:rsid w:val="00AB4C78"/>
    <w:rsid w:val="00AC375A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4B80"/>
    <w:rsid w:val="00B04FE8"/>
    <w:rsid w:val="00B068CC"/>
    <w:rsid w:val="00B06A91"/>
    <w:rsid w:val="00B07AEE"/>
    <w:rsid w:val="00B11621"/>
    <w:rsid w:val="00B15AE4"/>
    <w:rsid w:val="00B16284"/>
    <w:rsid w:val="00B1747C"/>
    <w:rsid w:val="00B20C44"/>
    <w:rsid w:val="00B2607E"/>
    <w:rsid w:val="00B317B8"/>
    <w:rsid w:val="00B31846"/>
    <w:rsid w:val="00B320C0"/>
    <w:rsid w:val="00B326CD"/>
    <w:rsid w:val="00B41324"/>
    <w:rsid w:val="00B4288A"/>
    <w:rsid w:val="00B4416F"/>
    <w:rsid w:val="00B464C5"/>
    <w:rsid w:val="00B46977"/>
    <w:rsid w:val="00B47686"/>
    <w:rsid w:val="00B47819"/>
    <w:rsid w:val="00B55CB8"/>
    <w:rsid w:val="00B579F3"/>
    <w:rsid w:val="00B57F1A"/>
    <w:rsid w:val="00B60218"/>
    <w:rsid w:val="00B64434"/>
    <w:rsid w:val="00B7088C"/>
    <w:rsid w:val="00B7743A"/>
    <w:rsid w:val="00B812D1"/>
    <w:rsid w:val="00B81927"/>
    <w:rsid w:val="00B85540"/>
    <w:rsid w:val="00B877D3"/>
    <w:rsid w:val="00B9011E"/>
    <w:rsid w:val="00B90B39"/>
    <w:rsid w:val="00B927AB"/>
    <w:rsid w:val="00B945BC"/>
    <w:rsid w:val="00B95E47"/>
    <w:rsid w:val="00B9770F"/>
    <w:rsid w:val="00BA03EC"/>
    <w:rsid w:val="00BA047E"/>
    <w:rsid w:val="00BA5D6B"/>
    <w:rsid w:val="00BB2217"/>
    <w:rsid w:val="00BB60B1"/>
    <w:rsid w:val="00BB6511"/>
    <w:rsid w:val="00BC1B43"/>
    <w:rsid w:val="00BC311F"/>
    <w:rsid w:val="00BD0FA0"/>
    <w:rsid w:val="00BE083A"/>
    <w:rsid w:val="00BE0D36"/>
    <w:rsid w:val="00BF0321"/>
    <w:rsid w:val="00BF5A58"/>
    <w:rsid w:val="00BF7871"/>
    <w:rsid w:val="00C047A2"/>
    <w:rsid w:val="00C053E6"/>
    <w:rsid w:val="00C0552B"/>
    <w:rsid w:val="00C06DDE"/>
    <w:rsid w:val="00C14E36"/>
    <w:rsid w:val="00C20CF0"/>
    <w:rsid w:val="00C37531"/>
    <w:rsid w:val="00C40D1E"/>
    <w:rsid w:val="00C411E1"/>
    <w:rsid w:val="00C42C62"/>
    <w:rsid w:val="00C444E2"/>
    <w:rsid w:val="00C457E1"/>
    <w:rsid w:val="00C50972"/>
    <w:rsid w:val="00C57263"/>
    <w:rsid w:val="00C57A48"/>
    <w:rsid w:val="00C57ED1"/>
    <w:rsid w:val="00C60DD5"/>
    <w:rsid w:val="00C71C25"/>
    <w:rsid w:val="00C82238"/>
    <w:rsid w:val="00C83DC7"/>
    <w:rsid w:val="00C93B28"/>
    <w:rsid w:val="00C9739E"/>
    <w:rsid w:val="00CA2754"/>
    <w:rsid w:val="00CA3E77"/>
    <w:rsid w:val="00CA4415"/>
    <w:rsid w:val="00CA603D"/>
    <w:rsid w:val="00CB08CC"/>
    <w:rsid w:val="00CB1601"/>
    <w:rsid w:val="00CB5AC0"/>
    <w:rsid w:val="00CB6885"/>
    <w:rsid w:val="00CC122B"/>
    <w:rsid w:val="00CC4848"/>
    <w:rsid w:val="00CD6D0A"/>
    <w:rsid w:val="00CE17AF"/>
    <w:rsid w:val="00CE3A53"/>
    <w:rsid w:val="00CE47E5"/>
    <w:rsid w:val="00CE4A75"/>
    <w:rsid w:val="00CF3B51"/>
    <w:rsid w:val="00CF5B88"/>
    <w:rsid w:val="00CF5EA1"/>
    <w:rsid w:val="00CF6349"/>
    <w:rsid w:val="00CF6B9E"/>
    <w:rsid w:val="00D01A27"/>
    <w:rsid w:val="00D0475E"/>
    <w:rsid w:val="00D04FD6"/>
    <w:rsid w:val="00D064F2"/>
    <w:rsid w:val="00D06BE3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23B79"/>
    <w:rsid w:val="00D31600"/>
    <w:rsid w:val="00D32A6C"/>
    <w:rsid w:val="00D37260"/>
    <w:rsid w:val="00D41D3A"/>
    <w:rsid w:val="00D43AB5"/>
    <w:rsid w:val="00D45F9E"/>
    <w:rsid w:val="00D53152"/>
    <w:rsid w:val="00D53F48"/>
    <w:rsid w:val="00D54B33"/>
    <w:rsid w:val="00D54D8F"/>
    <w:rsid w:val="00D61F5B"/>
    <w:rsid w:val="00D64F1B"/>
    <w:rsid w:val="00D70B2F"/>
    <w:rsid w:val="00D72730"/>
    <w:rsid w:val="00D826E8"/>
    <w:rsid w:val="00D83A87"/>
    <w:rsid w:val="00D84116"/>
    <w:rsid w:val="00D85554"/>
    <w:rsid w:val="00D86B3A"/>
    <w:rsid w:val="00D91336"/>
    <w:rsid w:val="00DA5C70"/>
    <w:rsid w:val="00DA7109"/>
    <w:rsid w:val="00DA71D8"/>
    <w:rsid w:val="00DB373F"/>
    <w:rsid w:val="00DB3964"/>
    <w:rsid w:val="00DB6DB4"/>
    <w:rsid w:val="00DC1303"/>
    <w:rsid w:val="00DC2C70"/>
    <w:rsid w:val="00DC31FE"/>
    <w:rsid w:val="00DC469C"/>
    <w:rsid w:val="00DD4B00"/>
    <w:rsid w:val="00DD6F18"/>
    <w:rsid w:val="00DD7281"/>
    <w:rsid w:val="00DE14E7"/>
    <w:rsid w:val="00DE253D"/>
    <w:rsid w:val="00DE4FD2"/>
    <w:rsid w:val="00DE65E4"/>
    <w:rsid w:val="00DE7B02"/>
    <w:rsid w:val="00DF128F"/>
    <w:rsid w:val="00E005EB"/>
    <w:rsid w:val="00E01EE6"/>
    <w:rsid w:val="00E02120"/>
    <w:rsid w:val="00E03DBD"/>
    <w:rsid w:val="00E04334"/>
    <w:rsid w:val="00E12C38"/>
    <w:rsid w:val="00E14E80"/>
    <w:rsid w:val="00E15D07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0234"/>
    <w:rsid w:val="00E4264D"/>
    <w:rsid w:val="00E42B56"/>
    <w:rsid w:val="00E438D4"/>
    <w:rsid w:val="00E44EA5"/>
    <w:rsid w:val="00E5140B"/>
    <w:rsid w:val="00E518DB"/>
    <w:rsid w:val="00E54EB7"/>
    <w:rsid w:val="00E562FC"/>
    <w:rsid w:val="00E7449E"/>
    <w:rsid w:val="00E768B7"/>
    <w:rsid w:val="00E77EE7"/>
    <w:rsid w:val="00E80448"/>
    <w:rsid w:val="00E929E3"/>
    <w:rsid w:val="00E92E34"/>
    <w:rsid w:val="00E93C18"/>
    <w:rsid w:val="00E97B60"/>
    <w:rsid w:val="00EA0B9D"/>
    <w:rsid w:val="00EA2365"/>
    <w:rsid w:val="00EA3CA9"/>
    <w:rsid w:val="00EB0ED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F1D2F"/>
    <w:rsid w:val="00EF2FE3"/>
    <w:rsid w:val="00EF4966"/>
    <w:rsid w:val="00EF4A33"/>
    <w:rsid w:val="00EF7DCE"/>
    <w:rsid w:val="00F00120"/>
    <w:rsid w:val="00F071CD"/>
    <w:rsid w:val="00F12563"/>
    <w:rsid w:val="00F1258A"/>
    <w:rsid w:val="00F1482A"/>
    <w:rsid w:val="00F21E75"/>
    <w:rsid w:val="00F231C0"/>
    <w:rsid w:val="00F3077A"/>
    <w:rsid w:val="00F3176E"/>
    <w:rsid w:val="00F32131"/>
    <w:rsid w:val="00F34D8F"/>
    <w:rsid w:val="00F34DEF"/>
    <w:rsid w:val="00F35BD5"/>
    <w:rsid w:val="00F43F65"/>
    <w:rsid w:val="00F44A13"/>
    <w:rsid w:val="00F453ED"/>
    <w:rsid w:val="00F4564C"/>
    <w:rsid w:val="00F511FF"/>
    <w:rsid w:val="00F5271D"/>
    <w:rsid w:val="00F61952"/>
    <w:rsid w:val="00F62B9A"/>
    <w:rsid w:val="00F656D8"/>
    <w:rsid w:val="00F65F2E"/>
    <w:rsid w:val="00F71B30"/>
    <w:rsid w:val="00F721F8"/>
    <w:rsid w:val="00F729B6"/>
    <w:rsid w:val="00F765E8"/>
    <w:rsid w:val="00F80822"/>
    <w:rsid w:val="00F80AAF"/>
    <w:rsid w:val="00F80D6E"/>
    <w:rsid w:val="00F86758"/>
    <w:rsid w:val="00F90916"/>
    <w:rsid w:val="00FA0818"/>
    <w:rsid w:val="00FA7BE4"/>
    <w:rsid w:val="00FB16F1"/>
    <w:rsid w:val="00FB7231"/>
    <w:rsid w:val="00FB7FA9"/>
    <w:rsid w:val="00FC0C47"/>
    <w:rsid w:val="00FC220B"/>
    <w:rsid w:val="00FC241B"/>
    <w:rsid w:val="00FC6C7B"/>
    <w:rsid w:val="00FD0FA2"/>
    <w:rsid w:val="00FD42F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uiPriority w:val="99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A151828FF503A6DBFBCF0D34FAD956F1F04CBC812E868204A9DA674854F0A0052B8B8F5F5663EEDAB2DD10M5N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A151828FF503A6DBFBCF0D34FAD956F1F04CBC812E8D8609ACDA674854F0A0052B8B8F5F5663EEDAB2DD10M5N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380F-E8BC-4BEB-912B-0F0C1B8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Ирина Викторовна</cp:lastModifiedBy>
  <cp:revision>146</cp:revision>
  <cp:lastPrinted>2023-02-15T05:21:00Z</cp:lastPrinted>
  <dcterms:created xsi:type="dcterms:W3CDTF">2018-05-11T15:10:00Z</dcterms:created>
  <dcterms:modified xsi:type="dcterms:W3CDTF">2023-02-20T08:13:00Z</dcterms:modified>
</cp:coreProperties>
</file>