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7D" w:rsidRPr="004A65FE" w:rsidRDefault="000A687D" w:rsidP="004A65FE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A65FE">
        <w:rPr>
          <w:rFonts w:ascii="Times New Roman" w:hAnsi="Times New Roman" w:cs="Times New Roman"/>
          <w:sz w:val="26"/>
          <w:szCs w:val="26"/>
        </w:rPr>
        <w:t xml:space="preserve">Председателю  Таймырского Долгано-Ненецкого районного Совета депутатов </w:t>
      </w:r>
    </w:p>
    <w:p w:rsidR="004A65FE" w:rsidRPr="004A65FE" w:rsidRDefault="004A65FE" w:rsidP="004A65FE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</w:p>
    <w:p w:rsidR="000A687D" w:rsidRPr="004A65FE" w:rsidRDefault="000A687D" w:rsidP="004A65FE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4A65FE">
        <w:rPr>
          <w:rFonts w:ascii="Times New Roman" w:hAnsi="Times New Roman" w:cs="Times New Roman"/>
          <w:sz w:val="26"/>
          <w:szCs w:val="26"/>
        </w:rPr>
        <w:t>В.Н. Шишову</w:t>
      </w:r>
    </w:p>
    <w:p w:rsidR="000A687D" w:rsidRPr="004A65FE" w:rsidRDefault="000A687D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687D" w:rsidRDefault="000A687D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P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687D" w:rsidRPr="004A65FE" w:rsidRDefault="000A687D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687D" w:rsidRPr="004A65FE" w:rsidRDefault="000A687D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5FE">
        <w:rPr>
          <w:rFonts w:ascii="Times New Roman" w:hAnsi="Times New Roman" w:cs="Times New Roman"/>
          <w:sz w:val="26"/>
          <w:szCs w:val="26"/>
        </w:rPr>
        <w:t>Уважаемый Владимир Николаевич!</w:t>
      </w:r>
    </w:p>
    <w:p w:rsidR="000A687D" w:rsidRPr="004A65FE" w:rsidRDefault="000A687D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687D" w:rsidRPr="004A65FE" w:rsidRDefault="000A687D" w:rsidP="004A65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65FE">
        <w:rPr>
          <w:rFonts w:ascii="Times New Roman" w:hAnsi="Times New Roman" w:cs="Times New Roman"/>
          <w:sz w:val="26"/>
          <w:szCs w:val="26"/>
        </w:rPr>
        <w:t>В соответствии со статьей 29 Устава Таймырского Долгано-Ненецкого муниципального района вношу в качестве срочного на рассмотрение  Таймырского Долгано-Ненецкого районного Совета депутатов проект решения Таймырского Долгано-Ненецкого районного Совета депутатов «</w:t>
      </w:r>
      <w:r w:rsidRPr="004A65FE">
        <w:rPr>
          <w:rFonts w:ascii="Times New Roman" w:hAnsi="Times New Roman" w:cs="Times New Roman"/>
          <w:bCs/>
          <w:sz w:val="26"/>
          <w:szCs w:val="26"/>
        </w:rPr>
        <w:t xml:space="preserve">Об учреждении Управления экологии и природных ресурсов Администрации Таймырского Долгано-Ненецкого муниципального района». </w:t>
      </w:r>
      <w:r w:rsidRPr="004A65F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0A687D" w:rsidRPr="004A65FE" w:rsidRDefault="000A687D" w:rsidP="004A65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65FE">
        <w:rPr>
          <w:rFonts w:ascii="Times New Roman" w:hAnsi="Times New Roman" w:cs="Times New Roman"/>
          <w:sz w:val="26"/>
          <w:szCs w:val="26"/>
        </w:rPr>
        <w:t>Представлять проект решения в Таймырском Долгано-Ненецком районном Совете депутатов уполномочен Шопин Андрей Анатольевич, заместитель Главы муниципального района – начальник Управления по делам гражданской обороны и чрезвычайным ситуациям Администрации муниципального района.</w:t>
      </w:r>
    </w:p>
    <w:p w:rsidR="000A687D" w:rsidRPr="004A65FE" w:rsidRDefault="000A687D" w:rsidP="004A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687D" w:rsidRDefault="009E058E" w:rsidP="009E05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на 10 л. в 1 экз. на бумажном носителе и по электронной почте.</w:t>
      </w:r>
    </w:p>
    <w:p w:rsidR="004A65FE" w:rsidRDefault="004A65FE" w:rsidP="004A65F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E058E" w:rsidRDefault="009E058E" w:rsidP="004A65F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E058E" w:rsidRPr="004A65FE" w:rsidRDefault="009E058E" w:rsidP="004A65F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A687D" w:rsidRPr="004A65FE" w:rsidRDefault="002B643B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5FE">
        <w:rPr>
          <w:rFonts w:ascii="Times New Roman" w:hAnsi="Times New Roman" w:cs="Times New Roman"/>
          <w:sz w:val="26"/>
          <w:szCs w:val="26"/>
        </w:rPr>
        <w:t>Временно и</w:t>
      </w:r>
      <w:r w:rsidR="00521D26" w:rsidRPr="004A65FE">
        <w:rPr>
          <w:rFonts w:ascii="Times New Roman" w:hAnsi="Times New Roman" w:cs="Times New Roman"/>
          <w:sz w:val="26"/>
          <w:szCs w:val="26"/>
        </w:rPr>
        <w:t xml:space="preserve">сполняющий полномочия </w:t>
      </w:r>
    </w:p>
    <w:p w:rsidR="000A687D" w:rsidRPr="004A65FE" w:rsidRDefault="000A687D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5FE">
        <w:rPr>
          <w:rFonts w:ascii="Times New Roman" w:hAnsi="Times New Roman" w:cs="Times New Roman"/>
          <w:sz w:val="26"/>
          <w:szCs w:val="26"/>
        </w:rPr>
        <w:t>Глав</w:t>
      </w:r>
      <w:r w:rsidR="00521D26" w:rsidRPr="004A65FE">
        <w:rPr>
          <w:rFonts w:ascii="Times New Roman" w:hAnsi="Times New Roman" w:cs="Times New Roman"/>
          <w:sz w:val="26"/>
          <w:szCs w:val="26"/>
        </w:rPr>
        <w:t>ы</w:t>
      </w:r>
      <w:r w:rsidRPr="004A65FE">
        <w:rPr>
          <w:rFonts w:ascii="Times New Roman" w:hAnsi="Times New Roman" w:cs="Times New Roman"/>
          <w:sz w:val="26"/>
          <w:szCs w:val="26"/>
        </w:rPr>
        <w:t xml:space="preserve"> муниципального района   </w:t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521D26" w:rsidRPr="004A65FE">
        <w:rPr>
          <w:rFonts w:ascii="Times New Roman" w:hAnsi="Times New Roman" w:cs="Times New Roman"/>
          <w:sz w:val="26"/>
          <w:szCs w:val="26"/>
        </w:rPr>
        <w:t>П.В. Томчик</w:t>
      </w:r>
    </w:p>
    <w:p w:rsidR="000A687D" w:rsidRPr="004A65FE" w:rsidRDefault="000A687D" w:rsidP="004A65FE">
      <w:pPr>
        <w:spacing w:after="0" w:line="240" w:lineRule="auto"/>
        <w:rPr>
          <w:sz w:val="26"/>
          <w:szCs w:val="26"/>
        </w:rPr>
      </w:pPr>
    </w:p>
    <w:p w:rsidR="002956D3" w:rsidRPr="004A65FE" w:rsidRDefault="002956D3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2956D3" w:rsidRPr="004A65FE" w:rsidRDefault="002956D3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2956D3" w:rsidRDefault="002956D3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2956D3" w:rsidRDefault="002956D3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0C18D7" w:rsidRDefault="000C18D7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9E058E" w:rsidRDefault="009E058E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Проект внесен временно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исполняющим полномочия Главы Таймырского Долгано-Ненецкого муниципального района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 П.В. Томчик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 _________2024г.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6234">
        <w:rPr>
          <w:rFonts w:ascii="Times New Roman" w:hAnsi="Times New Roman" w:cs="Times New Roman"/>
          <w:bCs/>
          <w:sz w:val="28"/>
          <w:szCs w:val="28"/>
        </w:rPr>
        <w:t>ТАЙМЫРСКИЙ ДОЛГАНО-НЕНЕЦКИЙ РАЙОННЫЙ СОВЕТ ДЕПУТАТОВ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6234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903B4" w:rsidRPr="00C8623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B4" w:rsidRPr="00C8623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___  ________ </w:t>
      </w:r>
      <w:r w:rsidRPr="00C86234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№ _______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B4" w:rsidRPr="00C86234" w:rsidRDefault="00E903B4" w:rsidP="00E9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учреждении Управления экологии и природных ресурсов А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аймырского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86234">
        <w:rPr>
          <w:rFonts w:ascii="Times New Roman" w:hAnsi="Times New Roman" w:cs="Times New Roman"/>
          <w:bCs/>
          <w:sz w:val="28"/>
          <w:szCs w:val="28"/>
        </w:rPr>
        <w:t>олгано-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86234">
        <w:rPr>
          <w:rFonts w:ascii="Times New Roman" w:hAnsi="Times New Roman" w:cs="Times New Roman"/>
          <w:bCs/>
          <w:sz w:val="28"/>
          <w:szCs w:val="28"/>
        </w:rPr>
        <w:t>енецкого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5B31">
        <w:rPr>
          <w:rFonts w:ascii="Times New Roman" w:hAnsi="Times New Roman" w:cs="Times New Roman"/>
          <w:bCs/>
          <w:sz w:val="28"/>
          <w:szCs w:val="28"/>
        </w:rPr>
        <w:t>Таймырский Долгано-Ненецкий районный Совет депутатов решил:</w:t>
      </w:r>
      <w:r w:rsidRPr="005E5B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Учредить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функциональный орган Администрации муниципального района - </w:t>
      </w:r>
      <w:r>
        <w:rPr>
          <w:rFonts w:ascii="Times New Roman" w:hAnsi="Times New Roman" w:cs="Times New Roman"/>
          <w:bCs/>
          <w:sz w:val="28"/>
          <w:szCs w:val="28"/>
        </w:rPr>
        <w:t>Управление экологии и природных ресурсов А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аймырского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86234">
        <w:rPr>
          <w:rFonts w:ascii="Times New Roman" w:hAnsi="Times New Roman" w:cs="Times New Roman"/>
          <w:bCs/>
          <w:sz w:val="28"/>
          <w:szCs w:val="28"/>
        </w:rPr>
        <w:t>олгано-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86234">
        <w:rPr>
          <w:rFonts w:ascii="Times New Roman" w:hAnsi="Times New Roman" w:cs="Times New Roman"/>
          <w:bCs/>
          <w:sz w:val="28"/>
          <w:szCs w:val="28"/>
        </w:rPr>
        <w:t>енецкого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форме казенного учреждения и наделить его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правами юридического лица. 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Положение об Управлении </w:t>
      </w:r>
      <w:r>
        <w:rPr>
          <w:rFonts w:ascii="Times New Roman" w:hAnsi="Times New Roman" w:cs="Times New Roman"/>
          <w:bCs/>
          <w:sz w:val="28"/>
          <w:szCs w:val="28"/>
        </w:rPr>
        <w:t>экологии и природных ресурсов  А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аймырского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86234">
        <w:rPr>
          <w:rFonts w:ascii="Times New Roman" w:hAnsi="Times New Roman" w:cs="Times New Roman"/>
          <w:bCs/>
          <w:sz w:val="28"/>
          <w:szCs w:val="28"/>
        </w:rPr>
        <w:t>олгано-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86234">
        <w:rPr>
          <w:rFonts w:ascii="Times New Roman" w:hAnsi="Times New Roman" w:cs="Times New Roman"/>
          <w:bCs/>
          <w:sz w:val="28"/>
          <w:szCs w:val="28"/>
        </w:rPr>
        <w:t>енецкого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5E5B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приложению к настоящему решению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5E5B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Установить, что </w:t>
      </w:r>
      <w:r>
        <w:rPr>
          <w:rFonts w:ascii="Times New Roman" w:hAnsi="Times New Roman" w:cs="Times New Roman"/>
          <w:bCs/>
          <w:sz w:val="28"/>
          <w:szCs w:val="28"/>
        </w:rPr>
        <w:t>Управление экологии и природных ресурсов А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аймырского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86234">
        <w:rPr>
          <w:rFonts w:ascii="Times New Roman" w:hAnsi="Times New Roman" w:cs="Times New Roman"/>
          <w:bCs/>
          <w:sz w:val="28"/>
          <w:szCs w:val="28"/>
        </w:rPr>
        <w:t>олгано-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86234">
        <w:rPr>
          <w:rFonts w:ascii="Times New Roman" w:hAnsi="Times New Roman" w:cs="Times New Roman"/>
          <w:bCs/>
          <w:sz w:val="28"/>
          <w:szCs w:val="28"/>
        </w:rPr>
        <w:t>енецкого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приступает к исполнению функций не ранее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января 2025 года.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234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 дня его офи</w:t>
      </w:r>
      <w:r w:rsidRPr="00C86234">
        <w:rPr>
          <w:rFonts w:ascii="Times New Roman" w:hAnsi="Times New Roman" w:cs="Times New Roman"/>
          <w:bCs/>
          <w:sz w:val="28"/>
          <w:szCs w:val="28"/>
        </w:rPr>
        <w:t>циального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бнародования.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03B4" w:rsidRPr="006B3D22" w:rsidTr="00B2400B">
        <w:tc>
          <w:tcPr>
            <w:tcW w:w="4785" w:type="dxa"/>
          </w:tcPr>
          <w:p w:rsidR="00E903B4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3B4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Таймырского Долгано-Ненецкого</w:t>
            </w: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районного Совета депутатов</w:t>
            </w: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В.Н.ШИШОВ</w:t>
            </w:r>
          </w:p>
        </w:tc>
        <w:tc>
          <w:tcPr>
            <w:tcW w:w="4786" w:type="dxa"/>
          </w:tcPr>
          <w:p w:rsidR="00E903B4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3B4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Таймырского Долгано-Ненецкого</w:t>
            </w: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E903B4" w:rsidRPr="006B3D22" w:rsidRDefault="00E903B4" w:rsidP="00B240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А.В. ЧЛЕНОВ</w:t>
            </w:r>
          </w:p>
        </w:tc>
      </w:tr>
    </w:tbl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D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Таймырского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D7">
        <w:rPr>
          <w:rFonts w:ascii="Times New Roman" w:hAnsi="Times New Roman" w:cs="Times New Roman"/>
          <w:sz w:val="28"/>
          <w:szCs w:val="28"/>
        </w:rPr>
        <w:t>Долгано-Ненецкого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E1D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1DD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03B4" w:rsidRPr="00E12240" w:rsidRDefault="00E903B4" w:rsidP="00E90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074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E903B4" w:rsidRDefault="00E903B4" w:rsidP="00E9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074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074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Управлении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экологии и природных ресурсов Администрации Таймырского Долгано-Ненецкого муниципального района</w:t>
      </w:r>
    </w:p>
    <w:p w:rsidR="00E903B4" w:rsidRDefault="00E903B4" w:rsidP="00E9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903B4" w:rsidRPr="00640F83" w:rsidRDefault="00E903B4" w:rsidP="00E90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1. </w:t>
      </w:r>
      <w:r w:rsidRPr="00640F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Общие положения</w:t>
      </w:r>
      <w:r w:rsidRPr="00640F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Управление 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экологии и природны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х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ов 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Таймырского Долгано-Ненецкого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муниципального района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Управление) является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функциональным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Таймырского Долгано-Ненецкого муниципального района (далее – Администрация муниципального района)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созданным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выполнения </w:t>
      </w:r>
      <w:r w:rsidRPr="00003504">
        <w:rPr>
          <w:rFonts w:ascii="Times New Roman" w:hAnsi="Times New Roman" w:cs="Times New Roman"/>
          <w:sz w:val="28"/>
          <w:szCs w:val="28"/>
        </w:rPr>
        <w:t xml:space="preserve">возложенных на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0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 функций </w:t>
      </w:r>
      <w:r w:rsidRPr="00003504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Pr="00B07471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</w:t>
      </w:r>
      <w:r w:rsidRPr="00B074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Таймырского Долгано-Ненецкого муниципального района (далее – Таймырский муниципальный район) и реализации переданных Законами Красноярского края отдельных государственных </w:t>
      </w:r>
      <w:r w:rsidRPr="002A3735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 Управления, является Администрация муниципального района.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Управление обладает правами юридического лица, является  муниципальными казенными учреждением, имеет обособленное имущество, свои печати, бланки, штампы, лицевые счета.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Управления входят отделы.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Организация деятельности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ывается на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федеральных законах и иных нормативных правовых  актах Российской Федерации, Красноярского края, муниципальных правовых актах Таймырского муниципального района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7D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обеспечение деятельности Управления осуществляется за счет средств бюджета Таймырского муниципального района и предусматривается в объеме, позволяющем обеспечить возможность осуществления им своих функций.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230C0">
        <w:rPr>
          <w:rFonts w:ascii="Times New Roman" w:hAnsi="Times New Roman" w:cs="Times New Roman"/>
          <w:sz w:val="28"/>
          <w:szCs w:val="28"/>
        </w:rPr>
        <w:t xml:space="preserve">Имущество, необходимое для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0C0">
        <w:rPr>
          <w:rFonts w:ascii="Times New Roman" w:hAnsi="Times New Roman" w:cs="Times New Roman"/>
          <w:sz w:val="28"/>
          <w:szCs w:val="28"/>
        </w:rPr>
        <w:t>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Таймырского муниципального района  </w:t>
      </w:r>
      <w:r w:rsidRPr="00B230C0">
        <w:rPr>
          <w:rFonts w:ascii="Times New Roman" w:hAnsi="Times New Roman" w:cs="Times New Roman"/>
          <w:sz w:val="28"/>
          <w:szCs w:val="28"/>
        </w:rPr>
        <w:t xml:space="preserve">и передается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0C0">
        <w:rPr>
          <w:rFonts w:ascii="Times New Roman" w:hAnsi="Times New Roman" w:cs="Times New Roman"/>
          <w:sz w:val="28"/>
          <w:szCs w:val="28"/>
        </w:rPr>
        <w:t xml:space="preserve">правлению в </w:t>
      </w:r>
      <w:r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B230C0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и муниципальными правовыми актами Таймырского муниципального района</w:t>
      </w:r>
      <w:r w:rsidRPr="00B230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Полное наименование: 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Управление 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экологии и природны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х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ов 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Администрации Таймырского Долгано-Ненецкого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муниципального района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Сокращенное наименование: Управление 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экологии и природны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х</w:t>
      </w:r>
      <w:r w:rsidRPr="00B0747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ов Администрации муниципального района 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Ю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ридический и почтовый адрес Управления: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647000, Красноярский край, Таймырский Долгано-Ненецкий район, город Дудинка ул. Советская д.35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</w:t>
      </w:r>
      <w:r w:rsidRPr="00B074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Местонахождение Управления: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Красноярский край, Таймырский Долгано-Ненецкий район, город Дудинка ул. Советская д.35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Основной задачей </w:t>
      </w:r>
      <w:r w:rsidRPr="0044198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1984">
        <w:rPr>
          <w:rFonts w:ascii="Times New Roman" w:hAnsi="Times New Roman" w:cs="Times New Roman"/>
          <w:sz w:val="28"/>
          <w:szCs w:val="28"/>
        </w:rPr>
        <w:t>правления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на территории Таймырского муниципального района отдельных функций </w:t>
      </w:r>
      <w:r w:rsidRPr="004419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419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44198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1984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по реализации установленных федеральными законами, в том числе в </w:t>
      </w:r>
      <w:r w:rsidRPr="0044198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среды, и переданных в соответствии с законами Красноярского края государственных полномочий по использованию  объектов животного мира и осуществлению деятельности по обращению с животными без владельцев.</w:t>
      </w:r>
    </w:p>
    <w:p w:rsidR="00E903B4" w:rsidRPr="00B540B8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540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Управление в соответствии с возложенн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ой на него </w:t>
      </w:r>
      <w:r w:rsidRPr="00B540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ей </w:t>
      </w:r>
      <w:r w:rsidRPr="00B540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осуществляет следующие функции:</w:t>
      </w:r>
    </w:p>
    <w:p w:rsidR="00E903B4" w:rsidRPr="00B540B8" w:rsidRDefault="00E903B4" w:rsidP="00E9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40B8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B540B8">
        <w:rPr>
          <w:rFonts w:ascii="Times New Roman" w:hAnsi="Times New Roman" w:cs="Times New Roman"/>
          <w:sz w:val="28"/>
          <w:szCs w:val="28"/>
        </w:rPr>
        <w:t>мероприятия муниципальных программ в сфере охраны окружающей среды;</w:t>
      </w:r>
    </w:p>
    <w:p w:rsidR="00E903B4" w:rsidRPr="00B540B8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0B8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формированию бюджета </w:t>
      </w:r>
      <w:r>
        <w:rPr>
          <w:rFonts w:ascii="Times New Roman" w:hAnsi="Times New Roman" w:cs="Times New Roman"/>
          <w:sz w:val="28"/>
          <w:szCs w:val="28"/>
        </w:rPr>
        <w:t>Таймырского муниципального района,</w:t>
      </w:r>
      <w:r w:rsidRPr="00B540B8">
        <w:rPr>
          <w:rFonts w:ascii="Times New Roman" w:hAnsi="Times New Roman" w:cs="Times New Roman"/>
          <w:sz w:val="28"/>
          <w:szCs w:val="28"/>
        </w:rPr>
        <w:t xml:space="preserve"> в части расходов на охрану окружающей среды; </w:t>
      </w:r>
    </w:p>
    <w:p w:rsidR="00E903B4" w:rsidRPr="00B540B8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одит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комплексн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ую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прогнозировани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состояния окружающей среды; </w:t>
      </w:r>
    </w:p>
    <w:p w:rsidR="00E903B4" w:rsidRPr="00B540B8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0B8">
        <w:rPr>
          <w:rFonts w:ascii="Times New Roman" w:hAnsi="Times New Roman" w:cs="Times New Roman"/>
          <w:sz w:val="28"/>
          <w:szCs w:val="28"/>
        </w:rPr>
        <w:t>организует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40B8">
        <w:rPr>
          <w:rFonts w:ascii="Times New Roman" w:hAnsi="Times New Roman" w:cs="Times New Roman"/>
          <w:sz w:val="28"/>
          <w:szCs w:val="28"/>
        </w:rPr>
        <w:t xml:space="preserve"> межпоселенческого характера по охране окружающей среды; </w:t>
      </w:r>
    </w:p>
    <w:p w:rsidR="00E903B4" w:rsidRPr="00B540B8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ведет учет природопользователей, объектов и источников негативного воздействия на окружающую среду на территории Таймырского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903B4" w:rsidRPr="00B540B8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организует по требованию населения проведение общественных  экологических экспертиз;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B540B8">
        <w:rPr>
          <w:rFonts w:ascii="Times New Roman" w:hAnsi="Times New Roman" w:cs="Times New Roman"/>
          <w:sz w:val="28"/>
          <w:szCs w:val="28"/>
        </w:rPr>
        <w:t xml:space="preserve">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540B8">
        <w:rPr>
          <w:rFonts w:ascii="Times New Roman" w:hAnsi="Times New Roman" w:cs="Times New Roman"/>
          <w:sz w:val="28"/>
          <w:szCs w:val="28"/>
        </w:rPr>
        <w:t xml:space="preserve"> и сельских поселений; </w:t>
      </w:r>
    </w:p>
    <w:p w:rsidR="00E903B4" w:rsidRPr="00B540B8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осуществляет, в соответствии с компетенцией, инвентаризацию объектов накопленного вреда окружающей среде;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яет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0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разрешени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B540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вырубку (снос) зеленых насаждений в границах земельных участков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B540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находящихся в собственности Таймырского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района</w:t>
      </w:r>
      <w:r w:rsidRPr="00B540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 мероприятия по проверке соблюдения требований установленных действующим законодательством в области использования, охраны, защиты, воспроизводства лесов и лесоразведения в отношении лесных участков, находящихся в муниципальной собственности;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участвует в экологическом просвещении населения, в том числе распространении экологических знаний об экологической безопасности, информации о состоянии окружающей среды и об использовании природных ресурсов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903B4" w:rsidRDefault="00E903B4" w:rsidP="00E9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осуществляет,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муниципального района и нормативными правовыми актами Красноярского края, реализацию на территории Таймырского муниципального района полномочий по  </w:t>
      </w:r>
      <w:r w:rsidRPr="003A7168">
        <w:rPr>
          <w:rFonts w:ascii="Times New Roman" w:hAnsi="Times New Roman" w:cs="Times New Roman"/>
          <w:sz w:val="28"/>
          <w:szCs w:val="28"/>
        </w:rPr>
        <w:t xml:space="preserve">организации мероприятий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деятельности по </w:t>
      </w:r>
      <w:r w:rsidRPr="005840D4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 xml:space="preserve"> с животными без владельцев; </w:t>
      </w:r>
    </w:p>
    <w:p w:rsidR="00E903B4" w:rsidRDefault="00E903B4" w:rsidP="00E90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осуществляет, в соответствии с требованиями, предусмотренными законодательством Российской Федерации об охоте и сохранении охотничьих ресурсов, о рыболовстве и </w:t>
      </w:r>
      <w:r w:rsidRPr="003A7168">
        <w:rPr>
          <w:rFonts w:ascii="Times New Roman" w:hAnsi="Times New Roman" w:cs="Times New Roman"/>
          <w:sz w:val="28"/>
          <w:szCs w:val="28"/>
        </w:rPr>
        <w:t>сохранении водных биоресурсов,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6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Красноярского края, </w:t>
      </w:r>
      <w:r>
        <w:rPr>
          <w:rFonts w:ascii="Times New Roman" w:hAnsi="Times New Roman" w:cs="Times New Roman"/>
          <w:sz w:val="28"/>
          <w:szCs w:val="28"/>
        </w:rPr>
        <w:t xml:space="preserve">реализацию на территории Таймырского муниципального района полномочий </w:t>
      </w:r>
      <w:r w:rsidRPr="003A7168">
        <w:rPr>
          <w:rFonts w:ascii="Times New Roman" w:hAnsi="Times New Roman" w:cs="Times New Roman"/>
          <w:bCs/>
          <w:sz w:val="28"/>
          <w:szCs w:val="28"/>
        </w:rPr>
        <w:t>в области использования объектов животного мира, в том числе охотничьих ресурсов, а также водных биологических ресурсов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903B4" w:rsidRPr="00B540B8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0B8">
        <w:rPr>
          <w:rFonts w:ascii="Times New Roman" w:hAnsi="Times New Roman" w:cs="Times New Roman"/>
          <w:sz w:val="28"/>
          <w:szCs w:val="28"/>
        </w:rPr>
        <w:t xml:space="preserve">разрабатывает проекты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40B8">
        <w:rPr>
          <w:rFonts w:ascii="Times New Roman" w:hAnsi="Times New Roman" w:cs="Times New Roman"/>
          <w:sz w:val="28"/>
          <w:szCs w:val="28"/>
        </w:rPr>
        <w:t xml:space="preserve">о вопросам, находящимся в компетенции, в том числе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переданных </w:t>
      </w:r>
      <w:r w:rsidRPr="00B540B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полномочий;</w:t>
      </w:r>
    </w:p>
    <w:p w:rsidR="00E903B4" w:rsidRPr="00B540B8" w:rsidRDefault="00E903B4" w:rsidP="00E9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40B8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B540B8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40B8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B540B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и муниципальными правовыми актами Таймырского муниципального района</w:t>
      </w:r>
      <w:r w:rsidRPr="00B540B8">
        <w:rPr>
          <w:rFonts w:ascii="Times New Roman" w:hAnsi="Times New Roman" w:cs="Times New Roman"/>
          <w:sz w:val="28"/>
          <w:szCs w:val="28"/>
        </w:rPr>
        <w:t>.</w:t>
      </w:r>
    </w:p>
    <w:p w:rsidR="00E903B4" w:rsidRPr="00B07471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03B4" w:rsidRPr="000D0B34" w:rsidRDefault="00E903B4" w:rsidP="00E903B4">
      <w:pPr>
        <w:shd w:val="clear" w:color="auto" w:fill="FFFFFF"/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2. </w:t>
      </w:r>
      <w:r w:rsidRPr="000D0B3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Права Управления</w:t>
      </w:r>
    </w:p>
    <w:p w:rsidR="00E903B4" w:rsidRDefault="00E903B4" w:rsidP="00E903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03B4" w:rsidRDefault="00E903B4" w:rsidP="00E90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12. 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реализации своих задач и функций Управление имеет право: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заимодействовать с органами государственной власти, органами местного самоуправления, а также с организациями, независимо от их организационно-правовых форм и форм собственности, в том числе направлять им, запрашивать и получать от них в установленном порядке необходимую информацию, справочные, аналитические, статистические и иные материалы по вопросам, входящим в компетенцию Управления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подготавливать проекты 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соглашени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юридическими и физическими лицами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 охраны окружающей среды;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пределах своей компетенции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представлять интересы Администрации муниципального района 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судебных органах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 установленном порядке для решения вопросов, отнесенных к сфере деятельности Управления, научные и иные организации, ученых и специалистов;</w:t>
      </w:r>
      <w:r w:rsidRPr="00EF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юридическим и физическим лицам разъяснения по вопросам, отнесенным к компетенции Управления.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Управление осуществляет иные права в соответствии с действующим законодательством и муниципальными правовыми актами Таймырского муниципального района, соответствующие задачам и функциям Управления.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3B4" w:rsidRPr="000D0B34" w:rsidRDefault="00E903B4" w:rsidP="00E9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3. </w:t>
      </w:r>
      <w:r w:rsidRPr="000D0B3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Ответственность Управления</w:t>
      </w:r>
    </w:p>
    <w:p w:rsidR="00E903B4" w:rsidRPr="000D0B34" w:rsidRDefault="00E903B4" w:rsidP="00E9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14. 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Управление несёт ответственность в соответствии с действующим законодательством: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неисполнение или ненадлежащее исполнение возложенных на него обязанностей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903B4" w:rsidRDefault="00E903B4" w:rsidP="00E9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целевое использование бюджетных средств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03B4" w:rsidRPr="000D0B34" w:rsidRDefault="00E903B4" w:rsidP="00E90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12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0D0B3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4. </w:t>
      </w:r>
      <w:r w:rsidRPr="000D0B3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Организация деятельности Управления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Управление: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</w:t>
      </w:r>
      <w:r w:rsidRPr="00777A01">
        <w:rPr>
          <w:rFonts w:ascii="Times New Roman" w:hAnsi="Times New Roman" w:cs="Times New Roman"/>
          <w:sz w:val="28"/>
          <w:szCs w:val="28"/>
        </w:rPr>
        <w:t xml:space="preserve">средств бюджета Таймырского муниципального района, предусмотренных на реализацию </w:t>
      </w:r>
      <w:r>
        <w:rPr>
          <w:rFonts w:ascii="Times New Roman" w:hAnsi="Times New Roman" w:cs="Times New Roman"/>
          <w:sz w:val="28"/>
          <w:szCs w:val="28"/>
        </w:rPr>
        <w:t>функций по решению вопросов местного значения и</w:t>
      </w:r>
      <w:r w:rsidRPr="00777A01">
        <w:rPr>
          <w:rFonts w:ascii="Times New Roman" w:hAnsi="Times New Roman" w:cs="Times New Roman"/>
          <w:sz w:val="28"/>
          <w:szCs w:val="28"/>
        </w:rPr>
        <w:t xml:space="preserve"> субвенций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A01">
        <w:rPr>
          <w:rFonts w:ascii="Times New Roman" w:hAnsi="Times New Roman" w:cs="Times New Roman"/>
          <w:sz w:val="28"/>
          <w:szCs w:val="28"/>
        </w:rPr>
        <w:t xml:space="preserve">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7A01">
        <w:rPr>
          <w:rFonts w:ascii="Times New Roman" w:hAnsi="Times New Roman" w:cs="Times New Roman"/>
          <w:sz w:val="28"/>
          <w:szCs w:val="28"/>
        </w:rPr>
        <w:t>сфере охраны окружающей среды, в области использования объектов животного мира и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A01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целевой характер использования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777A01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 Управление в своей деятельности подотчетно и подконтрольно Главе Таймырского муниципального района. 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B230C0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30C0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0C0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, штатная численность сотрудников Управления </w:t>
      </w:r>
      <w:r w:rsidRPr="00B230C0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r>
        <w:rPr>
          <w:rFonts w:ascii="Times New Roman" w:hAnsi="Times New Roman" w:cs="Times New Roman"/>
          <w:sz w:val="28"/>
          <w:szCs w:val="28"/>
        </w:rPr>
        <w:t>Таймырского муниципального района.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Управление возглавляет начальник, назначаемый на должность и освобождаемый от должности Главой Таймырского муниципального района, в порядке, установленном законодательством о муниципальной службе.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Начальник Управления: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подчиняется непосредственно Главе Таймырского муниципального района и функционально заместителю Главы муниципального района, курирующему деятельность Управления;</w:t>
      </w:r>
      <w:r w:rsidRPr="00F95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Управления и несет персональную ответственность за выполнение возложенных на Управление функций и полномочий;</w:t>
      </w:r>
    </w:p>
    <w:p w:rsidR="00E903B4" w:rsidRDefault="00E903B4" w:rsidP="00E90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бюджетную смету Управления</w:t>
      </w:r>
      <w:r w:rsidRPr="002F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предоставляет </w:t>
      </w:r>
      <w:r w:rsidRPr="00B230C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Таймырского муниципального района предложения о с</w:t>
      </w:r>
      <w:r w:rsidRPr="00B230C0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B230C0">
        <w:rPr>
          <w:rFonts w:ascii="Times New Roman" w:hAnsi="Times New Roman" w:cs="Times New Roman"/>
          <w:sz w:val="28"/>
          <w:szCs w:val="28"/>
        </w:rPr>
        <w:t>штатно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30C0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0C0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, о штатной численности сотрудников и фонде заработной платы Управления;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Управления, в установленном порядке распоряжается имуществом предоставленным Управлению, в том числе денежными средствами, открывает и закрывает счета, подписывает финансовые документы;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представителя нанимателя (работодателя) для сотрудников Управления, в порядке, установленном действующим законодательством и муниципальными правовыми актами муниципального района;</w:t>
      </w:r>
      <w:r w:rsidRPr="002F6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положения об отделах, входящих в структуру Управления, должностные инструкции сотрудников Управления;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подписывает приказы Управления и дает указания, подлежащие обязательному исполнению сотрудниками Управления, контролирует их исполнение;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соблюдением трудовой, финансовой и учетной дисциплины в Управлении;</w:t>
      </w:r>
    </w:p>
    <w:p w:rsidR="00E903B4" w:rsidRPr="00B540B8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A0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осуществляет размещение заказов на поставки товаров, выполнение работ, оказание услуг 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</w:t>
      </w:r>
      <w:r w:rsidRPr="00777A01">
        <w:rPr>
          <w:rFonts w:ascii="Times New Roman" w:hAnsi="Times New Roman" w:cs="Times New Roman"/>
          <w:sz w:val="28"/>
          <w:szCs w:val="28"/>
        </w:rPr>
        <w:t xml:space="preserve"> обеспечения деятельности и полномочий Управления;</w:t>
      </w:r>
      <w:r w:rsidRPr="00B54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хозяйственной деятельности, без доверенности действует от имени Управления, в том числе представляет его интересы в органах государственной власти, органах местного самоуправления, в арбитражных судах, в судах общей юрисдикции, третейских судах, а также в отношениях с юридическими и физическими лицами, заключает от имени Управления договоры, вступает в другие гражданско-правовые отношения, выдает доверенности;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и компетенцией - направляет их в соответствующие органы местного самоуправления, государственные органы и организации.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Начальник Управления несет персональную ответственность за: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Управлением функций и полномочий, возложенных на него настоящим Положением;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достоверность бухгалтерской и статистической отчетности;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финансовой дисциплины;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сотрудникам Управления условий труда, соответствующих требованиям законодательства;</w:t>
      </w:r>
    </w:p>
    <w:p w:rsidR="00E903B4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своевременность рассмотрения обращений граждан и юридических лиц по вопросам своей компетенции. </w:t>
      </w:r>
    </w:p>
    <w:p w:rsidR="00E903B4" w:rsidRPr="002C3323" w:rsidRDefault="00E903B4" w:rsidP="00E9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период временного отсутствия начальника Управления его обязанности в полном объеме исполняет заместитель начальника Управления. В случае если заместитель начальника Управления отсутствует или не назначен, решение о временном исполнении обязанностей начальника Управления принимается начальником Управления, а в случае его отсутствия Главой Таймырского муниципального района.</w:t>
      </w:r>
    </w:p>
    <w:p w:rsidR="00E903B4" w:rsidRDefault="00E903B4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4" w:rsidRDefault="00E903B4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4" w:rsidRDefault="00E903B4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4" w:rsidRDefault="00E903B4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4" w:rsidRDefault="00E903B4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4" w:rsidRDefault="00E903B4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4" w:rsidRDefault="00E903B4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Pr="000353E4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E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 w:bidi="ru-RU"/>
        </w:rPr>
      </w:pPr>
      <w:r w:rsidRPr="000353E4">
        <w:rPr>
          <w:rFonts w:ascii="Times New Roman" w:hAnsi="Times New Roman" w:cs="Times New Roman"/>
          <w:b/>
          <w:sz w:val="28"/>
          <w:szCs w:val="28"/>
        </w:rPr>
        <w:t>к проекту решения Таймырского Долгано-Ненецкого районного Совета депутатов «</w:t>
      </w:r>
      <w:r w:rsidRPr="000353E4">
        <w:rPr>
          <w:rFonts w:ascii="Times New Roman" w:hAnsi="Times New Roman" w:cs="Times New Roman"/>
          <w:b/>
          <w:bCs/>
          <w:sz w:val="28"/>
          <w:szCs w:val="28"/>
        </w:rPr>
        <w:t>Об учреждении Управления экологии и природных ресурсов Администрации Таймырского Долгано-Ненецкого муниципального района</w:t>
      </w:r>
      <w:r w:rsidRPr="000353E4">
        <w:rPr>
          <w:rFonts w:ascii="Times New Roman" w:hAnsi="Times New Roman" w:cs="Times New Roman"/>
          <w:b/>
          <w:sz w:val="28"/>
          <w:szCs w:val="28"/>
        </w:rPr>
        <w:t>»</w:t>
      </w:r>
    </w:p>
    <w:p w:rsidR="000A687D" w:rsidRPr="000353E4" w:rsidRDefault="000A687D" w:rsidP="004A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687D" w:rsidRDefault="000A687D" w:rsidP="004A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67">
        <w:rPr>
          <w:rFonts w:ascii="Times New Roman" w:hAnsi="Times New Roman" w:cs="Times New Roman"/>
          <w:sz w:val="28"/>
          <w:szCs w:val="28"/>
        </w:rPr>
        <w:t>В соответствии с частями 1 и 6 статьи 49 Устава Таймырского Долгано-</w:t>
      </w:r>
      <w:r>
        <w:rPr>
          <w:rFonts w:ascii="Times New Roman" w:hAnsi="Times New Roman" w:cs="Times New Roman"/>
          <w:sz w:val="28"/>
          <w:szCs w:val="28"/>
        </w:rPr>
        <w:t xml:space="preserve">Ненецкого муниципального района органы Администрации муниципального района осуществляют отдельные функции Администрации муниципального района и действуют на основании Устава </w:t>
      </w:r>
      <w:r w:rsidR="004A65FE" w:rsidRPr="00876267">
        <w:rPr>
          <w:rFonts w:ascii="Times New Roman" w:hAnsi="Times New Roman" w:cs="Times New Roman"/>
          <w:sz w:val="28"/>
          <w:szCs w:val="28"/>
        </w:rPr>
        <w:t>Таймырского Долгано-</w:t>
      </w:r>
      <w:r w:rsidR="004A65FE">
        <w:rPr>
          <w:rFonts w:ascii="Times New Roman" w:hAnsi="Times New Roman" w:cs="Times New Roman"/>
          <w:sz w:val="28"/>
          <w:szCs w:val="28"/>
        </w:rPr>
        <w:t>Ненецкого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5F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положения об органе Администрации муниципального района, утверждаемого Таймырским</w:t>
      </w:r>
      <w:r w:rsidR="004A65FE">
        <w:rPr>
          <w:rFonts w:ascii="Times New Roman" w:hAnsi="Times New Roman" w:cs="Times New Roman"/>
          <w:sz w:val="28"/>
          <w:szCs w:val="28"/>
        </w:rPr>
        <w:t xml:space="preserve"> </w:t>
      </w:r>
      <w:r w:rsidR="004A65FE" w:rsidRPr="00876267">
        <w:rPr>
          <w:rFonts w:ascii="Times New Roman" w:hAnsi="Times New Roman" w:cs="Times New Roman"/>
          <w:sz w:val="28"/>
          <w:szCs w:val="28"/>
        </w:rPr>
        <w:t>Долгано-</w:t>
      </w:r>
      <w:r w:rsidR="004A65FE">
        <w:rPr>
          <w:rFonts w:ascii="Times New Roman" w:hAnsi="Times New Roman" w:cs="Times New Roman"/>
          <w:sz w:val="28"/>
          <w:szCs w:val="28"/>
        </w:rPr>
        <w:t>Ненецким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5FE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депутатов при его учреждении.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B97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3 </w:t>
      </w:r>
      <w:r w:rsidRPr="00527B9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527B97">
        <w:rPr>
          <w:rFonts w:ascii="Times New Roman" w:hAnsi="Times New Roman" w:cs="Times New Roman"/>
          <w:sz w:val="28"/>
          <w:szCs w:val="28"/>
        </w:rPr>
        <w:t xml:space="preserve">41 </w:t>
      </w:r>
      <w:r w:rsidRPr="00CA7C44">
        <w:rPr>
          <w:rFonts w:ascii="Times New Roman" w:hAnsi="Times New Roman" w:cs="Times New Roman"/>
          <w:sz w:val="28"/>
          <w:szCs w:val="28"/>
        </w:rPr>
        <w:t>Федеральн</w:t>
      </w:r>
      <w:r w:rsidR="004A65FE">
        <w:rPr>
          <w:rFonts w:ascii="Times New Roman" w:hAnsi="Times New Roman" w:cs="Times New Roman"/>
          <w:sz w:val="28"/>
          <w:szCs w:val="28"/>
        </w:rPr>
        <w:t>ого</w:t>
      </w:r>
      <w:r w:rsidRPr="00CA7C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65FE">
        <w:rPr>
          <w:rFonts w:ascii="Times New Roman" w:hAnsi="Times New Roman" w:cs="Times New Roman"/>
          <w:sz w:val="28"/>
          <w:szCs w:val="28"/>
        </w:rPr>
        <w:t xml:space="preserve">а от </w:t>
      </w:r>
      <w:r w:rsidRPr="00CA7C4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</w:t>
      </w:r>
      <w:r w:rsidRPr="00F9677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27B97">
        <w:rPr>
          <w:rFonts w:ascii="Times New Roman" w:hAnsi="Times New Roman" w:cs="Times New Roman"/>
          <w:sz w:val="28"/>
          <w:szCs w:val="28"/>
        </w:rPr>
        <w:t>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</w:t>
      </w:r>
      <w:r w:rsidRPr="00876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87D" w:rsidRPr="00876267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8C34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876267">
        <w:rPr>
          <w:rFonts w:ascii="Times New Roman" w:hAnsi="Times New Roman" w:cs="Times New Roman"/>
          <w:sz w:val="28"/>
          <w:szCs w:val="28"/>
        </w:rPr>
        <w:t xml:space="preserve"> соответствии со статьей 29 Устава Таймырского</w:t>
      </w:r>
      <w:r w:rsidR="004A65FE" w:rsidRPr="004A65FE">
        <w:rPr>
          <w:rFonts w:ascii="Times New Roman" w:hAnsi="Times New Roman" w:cs="Times New Roman"/>
          <w:sz w:val="28"/>
          <w:szCs w:val="28"/>
        </w:rPr>
        <w:t xml:space="preserve"> </w:t>
      </w:r>
      <w:r w:rsidR="004A65FE" w:rsidRPr="00876267">
        <w:rPr>
          <w:rFonts w:ascii="Times New Roman" w:hAnsi="Times New Roman" w:cs="Times New Roman"/>
          <w:sz w:val="28"/>
          <w:szCs w:val="28"/>
        </w:rPr>
        <w:t>Долгано-</w:t>
      </w:r>
      <w:r w:rsidR="004A65FE">
        <w:rPr>
          <w:rFonts w:ascii="Times New Roman" w:hAnsi="Times New Roman" w:cs="Times New Roman"/>
          <w:sz w:val="28"/>
          <w:szCs w:val="28"/>
        </w:rPr>
        <w:t>Ненецкого</w:t>
      </w:r>
      <w:r w:rsidRPr="00876267">
        <w:rPr>
          <w:rFonts w:ascii="Times New Roman" w:hAnsi="Times New Roman" w:cs="Times New Roman"/>
          <w:sz w:val="28"/>
          <w:szCs w:val="28"/>
        </w:rPr>
        <w:t xml:space="preserve"> муниципального района, Главой муниципального района внесен на рассмотрение Таймырского</w:t>
      </w:r>
      <w:r w:rsidR="004A65FE">
        <w:rPr>
          <w:rFonts w:ascii="Times New Roman" w:hAnsi="Times New Roman" w:cs="Times New Roman"/>
          <w:sz w:val="28"/>
          <w:szCs w:val="28"/>
        </w:rPr>
        <w:t xml:space="preserve"> </w:t>
      </w:r>
      <w:r w:rsidR="004A65FE" w:rsidRPr="00876267">
        <w:rPr>
          <w:rFonts w:ascii="Times New Roman" w:hAnsi="Times New Roman" w:cs="Times New Roman"/>
          <w:sz w:val="28"/>
          <w:szCs w:val="28"/>
        </w:rPr>
        <w:t>Долгано-</w:t>
      </w:r>
      <w:r w:rsidR="004A65FE">
        <w:rPr>
          <w:rFonts w:ascii="Times New Roman" w:hAnsi="Times New Roman" w:cs="Times New Roman"/>
          <w:sz w:val="28"/>
          <w:szCs w:val="28"/>
        </w:rPr>
        <w:t>Ненецкого районного</w:t>
      </w:r>
      <w:r w:rsidRPr="00876267">
        <w:rPr>
          <w:rFonts w:ascii="Times New Roman" w:hAnsi="Times New Roman" w:cs="Times New Roman"/>
          <w:sz w:val="28"/>
          <w:szCs w:val="28"/>
        </w:rPr>
        <w:t xml:space="preserve"> Совета депутатов проект решения «</w:t>
      </w:r>
      <w:r w:rsidRPr="00876267">
        <w:rPr>
          <w:rFonts w:ascii="Times New Roman" w:hAnsi="Times New Roman" w:cs="Times New Roman"/>
          <w:bCs/>
          <w:sz w:val="28"/>
          <w:szCs w:val="28"/>
        </w:rPr>
        <w:t>Об учреждении Управления экологии и природных ресурсов Администрации Таймырского Долгано-Ненецкого муниципального района</w:t>
      </w:r>
      <w:r w:rsidRPr="00876267">
        <w:rPr>
          <w:rFonts w:ascii="Times New Roman" w:hAnsi="Times New Roman" w:cs="Times New Roman"/>
          <w:sz w:val="28"/>
          <w:szCs w:val="28"/>
        </w:rPr>
        <w:t>»</w:t>
      </w:r>
      <w:r w:rsidR="004A65FE">
        <w:rPr>
          <w:rFonts w:ascii="Times New Roman" w:hAnsi="Times New Roman" w:cs="Times New Roman"/>
          <w:sz w:val="28"/>
          <w:szCs w:val="28"/>
        </w:rPr>
        <w:t>, которым так</w:t>
      </w:r>
      <w:r>
        <w:rPr>
          <w:rFonts w:ascii="Times New Roman" w:hAnsi="Times New Roman" w:cs="Times New Roman"/>
          <w:sz w:val="28"/>
          <w:szCs w:val="28"/>
        </w:rPr>
        <w:t>же утверждается Положение о нем.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5250C">
        <w:rPr>
          <w:rFonts w:ascii="Times New Roman" w:hAnsi="Times New Roman" w:cs="Times New Roman"/>
          <w:bCs/>
          <w:sz w:val="28"/>
          <w:szCs w:val="28"/>
        </w:rPr>
        <w:t>чреждени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5250C">
        <w:rPr>
          <w:rFonts w:ascii="Times New Roman" w:hAnsi="Times New Roman" w:cs="Times New Roman"/>
          <w:bCs/>
          <w:sz w:val="28"/>
          <w:szCs w:val="28"/>
        </w:rPr>
        <w:t xml:space="preserve"> Управления экологии и природных ресурсов Администрации Таймырского Долгано-Ненецкого муниципального района</w:t>
      </w:r>
      <w:r w:rsidRPr="00C52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Управление </w:t>
      </w:r>
      <w:r w:rsidRPr="00C5250C">
        <w:rPr>
          <w:rFonts w:ascii="Times New Roman" w:hAnsi="Times New Roman" w:cs="Times New Roman"/>
          <w:bCs/>
          <w:sz w:val="28"/>
          <w:szCs w:val="28"/>
        </w:rPr>
        <w:t>экологии и природных ресурсов</w:t>
      </w:r>
      <w:r>
        <w:rPr>
          <w:rFonts w:ascii="Times New Roman" w:hAnsi="Times New Roman"/>
          <w:sz w:val="28"/>
          <w:szCs w:val="28"/>
        </w:rPr>
        <w:t xml:space="preserve">) и наделение его </w:t>
      </w:r>
      <w:r w:rsidRPr="00C5250C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ами</w:t>
      </w:r>
      <w:r w:rsidRPr="00C5250C">
        <w:rPr>
          <w:rFonts w:ascii="Times New Roman" w:hAnsi="Times New Roman"/>
          <w:sz w:val="28"/>
          <w:szCs w:val="28"/>
        </w:rPr>
        <w:t xml:space="preserve"> юридического лица осуществляется в целях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функций </w:t>
      </w:r>
      <w:r w:rsidRPr="004419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419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44198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1984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984">
        <w:rPr>
          <w:rFonts w:ascii="Times New Roman" w:hAnsi="Times New Roman" w:cs="Times New Roman"/>
          <w:sz w:val="28"/>
          <w:szCs w:val="28"/>
        </w:rPr>
        <w:t xml:space="preserve"> </w:t>
      </w:r>
      <w:r w:rsidR="004A65FE">
        <w:rPr>
          <w:rFonts w:ascii="Times New Roman" w:hAnsi="Times New Roman" w:cs="Times New Roman"/>
          <w:sz w:val="28"/>
          <w:szCs w:val="28"/>
        </w:rPr>
        <w:t>а так</w:t>
      </w:r>
      <w:r>
        <w:rPr>
          <w:rFonts w:ascii="Times New Roman" w:hAnsi="Times New Roman" w:cs="Times New Roman"/>
          <w:sz w:val="28"/>
          <w:szCs w:val="28"/>
        </w:rPr>
        <w:t xml:space="preserve">же по реализации установленных федеральными законами, в том числе в </w:t>
      </w:r>
      <w:r w:rsidRPr="0044198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среды, и переданных в соответствии с законами Красноярского края государственных полномочий по использованию объектов животного мира и осуществлению деятельности по обращению с животными без владельцев.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B97">
        <w:rPr>
          <w:rFonts w:ascii="Times New Roman" w:hAnsi="Times New Roman"/>
          <w:sz w:val="28"/>
          <w:szCs w:val="28"/>
        </w:rPr>
        <w:t xml:space="preserve">Кроме того, целями наделения Управления </w:t>
      </w:r>
      <w:r w:rsidRPr="00C5250C">
        <w:rPr>
          <w:rFonts w:ascii="Times New Roman" w:hAnsi="Times New Roman" w:cs="Times New Roman"/>
          <w:bCs/>
          <w:sz w:val="28"/>
          <w:szCs w:val="28"/>
        </w:rPr>
        <w:t xml:space="preserve">экологии и природных ресурсов </w:t>
      </w:r>
      <w:r>
        <w:rPr>
          <w:rFonts w:ascii="Times New Roman" w:hAnsi="Times New Roman"/>
          <w:sz w:val="28"/>
          <w:szCs w:val="28"/>
        </w:rPr>
        <w:t xml:space="preserve">правами </w:t>
      </w:r>
      <w:r w:rsidR="004A65FE">
        <w:rPr>
          <w:rFonts w:ascii="Times New Roman" w:hAnsi="Times New Roman"/>
          <w:sz w:val="28"/>
          <w:szCs w:val="28"/>
        </w:rPr>
        <w:t>юридического лица</w:t>
      </w:r>
      <w:r w:rsidRPr="00527B97">
        <w:rPr>
          <w:rFonts w:ascii="Times New Roman" w:hAnsi="Times New Roman"/>
          <w:sz w:val="28"/>
          <w:szCs w:val="28"/>
        </w:rPr>
        <w:t xml:space="preserve"> </w:t>
      </w:r>
      <w:r w:rsidRPr="00F51148">
        <w:rPr>
          <w:rFonts w:ascii="Times New Roman" w:hAnsi="Times New Roman"/>
          <w:sz w:val="28"/>
          <w:szCs w:val="28"/>
        </w:rPr>
        <w:t xml:space="preserve">являются </w:t>
      </w:r>
      <w:r w:rsidRPr="00F5114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5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Pr="00F51148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финансово-хозяйственной деятельности, участия в гражданском обороте от своего имени для удовлетворения материально-технических, организационных и иных потребностей в целях реализации управленческих функций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sz w:val="28"/>
          <w:szCs w:val="28"/>
        </w:rPr>
        <w:t>в</w:t>
      </w:r>
      <w:r w:rsidRPr="00527B97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я</w:t>
      </w:r>
      <w:r w:rsidRPr="00527B97">
        <w:rPr>
          <w:rFonts w:ascii="Times New Roman" w:hAnsi="Times New Roman"/>
          <w:sz w:val="28"/>
          <w:szCs w:val="28"/>
        </w:rPr>
        <w:t xml:space="preserve"> функций главного распорядителя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527B9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Таймырского </w:t>
      </w:r>
      <w:r w:rsidR="004A65FE">
        <w:rPr>
          <w:rFonts w:ascii="Times New Roman" w:hAnsi="Times New Roman"/>
          <w:sz w:val="28"/>
          <w:szCs w:val="28"/>
        </w:rPr>
        <w:t xml:space="preserve">Долгано-Ненецкого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27B97">
        <w:rPr>
          <w:rFonts w:ascii="Times New Roman" w:hAnsi="Times New Roman"/>
          <w:sz w:val="28"/>
          <w:szCs w:val="28"/>
        </w:rPr>
        <w:t>как отдельным участником бюджетных правоотношений, связанных с получением бюджетных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B97">
        <w:rPr>
          <w:rFonts w:ascii="Times New Roman" w:hAnsi="Times New Roman"/>
          <w:sz w:val="28"/>
          <w:szCs w:val="28"/>
        </w:rPr>
        <w:t xml:space="preserve">Представленная редакция Положения об Управлении </w:t>
      </w:r>
      <w:r w:rsidRPr="00C5250C">
        <w:rPr>
          <w:rFonts w:ascii="Times New Roman" w:hAnsi="Times New Roman" w:cs="Times New Roman"/>
          <w:bCs/>
          <w:sz w:val="28"/>
          <w:szCs w:val="28"/>
        </w:rPr>
        <w:t xml:space="preserve">экологии и природных ресурсов </w:t>
      </w:r>
      <w:r>
        <w:rPr>
          <w:rFonts w:ascii="Times New Roman" w:hAnsi="Times New Roman"/>
          <w:sz w:val="28"/>
          <w:szCs w:val="28"/>
        </w:rPr>
        <w:t>разработана в соответствии с б</w:t>
      </w:r>
      <w:r w:rsidRPr="00527B97">
        <w:rPr>
          <w:rFonts w:ascii="Times New Roman" w:hAnsi="Times New Roman"/>
          <w:sz w:val="28"/>
          <w:szCs w:val="28"/>
        </w:rPr>
        <w:t>юджетн</w:t>
      </w:r>
      <w:r>
        <w:rPr>
          <w:rFonts w:ascii="Times New Roman" w:hAnsi="Times New Roman"/>
          <w:sz w:val="28"/>
          <w:szCs w:val="28"/>
        </w:rPr>
        <w:t xml:space="preserve">ым и </w:t>
      </w:r>
      <w:r w:rsidRPr="00527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27B97">
        <w:rPr>
          <w:rFonts w:ascii="Times New Roman" w:hAnsi="Times New Roman"/>
          <w:sz w:val="28"/>
          <w:szCs w:val="28"/>
        </w:rPr>
        <w:t>ражданск</w:t>
      </w:r>
      <w:r>
        <w:rPr>
          <w:rFonts w:ascii="Times New Roman" w:hAnsi="Times New Roman"/>
          <w:sz w:val="28"/>
          <w:szCs w:val="28"/>
        </w:rPr>
        <w:t xml:space="preserve">им законодательством </w:t>
      </w:r>
      <w:r w:rsidRPr="00527B97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>, учитывает положения ф</w:t>
      </w:r>
      <w:r>
        <w:rPr>
          <w:rFonts w:ascii="Times New Roman" w:hAnsi="Times New Roman" w:cs="Times New Roman"/>
          <w:sz w:val="28"/>
          <w:szCs w:val="28"/>
        </w:rPr>
        <w:t>едеральных законов об отходах производства и потребления, охране окружающей среды,</w:t>
      </w: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законов края об использовании объектов животного мира и осуществлению деятельности по обращению с животными без владельцев. </w:t>
      </w: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закрепляет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осуществление Управлением экологии и природных ресурсов отдельных функций Администрации муниципального района, в том числе по </w:t>
      </w:r>
      <w:r w:rsidRPr="00B540B8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B540B8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540B8">
        <w:rPr>
          <w:rFonts w:ascii="Times New Roman" w:hAnsi="Times New Roman" w:cs="Times New Roman"/>
          <w:sz w:val="28"/>
          <w:szCs w:val="28"/>
        </w:rPr>
        <w:t>межпоселенческого характера 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, организации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проведени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опросов среди населения о намечаемой хозяйственной и иной деятельности, которая может оказать влияние на окружающую среду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общественных экологических экспертиз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B540B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Pr="00B540B8">
        <w:rPr>
          <w:rFonts w:ascii="Times New Roman" w:hAnsi="Times New Roman" w:cs="Times New Roman"/>
          <w:sz w:val="28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540B8">
        <w:rPr>
          <w:rFonts w:ascii="Times New Roman" w:hAnsi="Times New Roman" w:cs="Times New Roman"/>
          <w:sz w:val="28"/>
          <w:szCs w:val="28"/>
        </w:rPr>
        <w:t xml:space="preserve">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инвентаризации объектов накопленного вреда окружающей среде, 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ому 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B54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населения, </w:t>
      </w:r>
      <w:r>
        <w:rPr>
          <w:rFonts w:ascii="Times New Roman" w:hAnsi="Times New Roman" w:cs="Times New Roman"/>
          <w:sz w:val="28"/>
          <w:szCs w:val="28"/>
        </w:rPr>
        <w:t>реализации на территории Таймырского</w:t>
      </w:r>
      <w:r w:rsidR="004A65FE">
        <w:rPr>
          <w:rFonts w:ascii="Times New Roman" w:hAnsi="Times New Roman" w:cs="Times New Roman"/>
          <w:sz w:val="28"/>
          <w:szCs w:val="28"/>
        </w:rPr>
        <w:t xml:space="preserve"> Долгано-Ненецкого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</w:t>
      </w:r>
      <w:r w:rsidRPr="003A7168">
        <w:rPr>
          <w:rFonts w:ascii="Times New Roman" w:hAnsi="Times New Roman" w:cs="Times New Roman"/>
          <w:sz w:val="28"/>
          <w:szCs w:val="28"/>
        </w:rPr>
        <w:t xml:space="preserve">организации мероприятий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деятельности по </w:t>
      </w:r>
      <w:r w:rsidRPr="005840D4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 xml:space="preserve"> с животными без владельцев,</w:t>
      </w:r>
      <w:r w:rsidRPr="008B6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3A7168">
        <w:rPr>
          <w:rFonts w:ascii="Times New Roman" w:hAnsi="Times New Roman" w:cs="Times New Roman"/>
          <w:bCs/>
          <w:sz w:val="28"/>
          <w:szCs w:val="28"/>
        </w:rPr>
        <w:t>в области использования объектов животного мира, в том числе охотничьих ресурсов, а также водных биологических ресурсов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687D" w:rsidRDefault="000A687D" w:rsidP="004A65FE">
      <w:pPr>
        <w:pStyle w:val="31"/>
        <w:widowControl w:val="0"/>
        <w:ind w:firstLine="709"/>
      </w:pPr>
    </w:p>
    <w:p w:rsidR="000A687D" w:rsidRDefault="000A687D" w:rsidP="004A65FE">
      <w:pPr>
        <w:pStyle w:val="31"/>
        <w:widowControl w:val="0"/>
        <w:ind w:firstLine="709"/>
      </w:pPr>
    </w:p>
    <w:p w:rsidR="000A687D" w:rsidRPr="00527B97" w:rsidRDefault="000A687D" w:rsidP="004A65FE">
      <w:pPr>
        <w:pStyle w:val="31"/>
        <w:widowControl w:val="0"/>
        <w:ind w:firstLine="709"/>
      </w:pPr>
    </w:p>
    <w:p w:rsidR="000A687D" w:rsidRDefault="00891EFB" w:rsidP="004A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0A687D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:rsidR="000A687D" w:rsidRDefault="000A687D" w:rsidP="004A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П.В. Томчик</w:t>
      </w: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FE" w:rsidRDefault="004A65FE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698" w:rsidRDefault="00A03698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85B" w:rsidRDefault="001F185B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7D" w:rsidRPr="00DF6673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6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687D" w:rsidRPr="00DF6673" w:rsidRDefault="000A687D" w:rsidP="004A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73">
        <w:rPr>
          <w:rFonts w:ascii="Times New Roman" w:hAnsi="Times New Roman" w:cs="Times New Roman"/>
          <w:b/>
          <w:sz w:val="28"/>
          <w:szCs w:val="28"/>
        </w:rPr>
        <w:t>правовых актов подлежащих признанию утратившими силу, приостановлению, изменению, дополнению или принятию в связи с принятием Решения Таймырского Долгано-Ненецкого районного Совета депутатов «</w:t>
      </w:r>
      <w:r w:rsidRPr="000353E4">
        <w:rPr>
          <w:rFonts w:ascii="Times New Roman" w:hAnsi="Times New Roman" w:cs="Times New Roman"/>
          <w:b/>
          <w:bCs/>
          <w:sz w:val="28"/>
          <w:szCs w:val="28"/>
        </w:rPr>
        <w:t>Об учреждении Управления экологии и природных ресурсов Администрации Таймырского Долгано-Ненецкого муниципального района</w:t>
      </w:r>
      <w:r w:rsidRPr="000353E4">
        <w:rPr>
          <w:rFonts w:ascii="Times New Roman" w:hAnsi="Times New Roman" w:cs="Times New Roman"/>
          <w:b/>
          <w:sz w:val="28"/>
          <w:szCs w:val="28"/>
        </w:rPr>
        <w:t>»</w:t>
      </w:r>
      <w:r w:rsidRPr="00DF6673">
        <w:rPr>
          <w:rFonts w:ascii="Times New Roman" w:eastAsia="Times New Roman" w:hAnsi="Times New Roman" w:cs="Times New Roman"/>
          <w:b/>
          <w:bCs/>
          <w:sz w:val="28"/>
          <w:szCs w:val="24"/>
          <w:lang w:eastAsia="x-none" w:bidi="ru-RU"/>
        </w:rPr>
        <w:t xml:space="preserve"> </w:t>
      </w:r>
    </w:p>
    <w:p w:rsidR="000A687D" w:rsidRPr="004F1D84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Pr="003C1BA8">
        <w:rPr>
          <w:rFonts w:ascii="Times New Roman" w:hAnsi="Times New Roman" w:cs="Times New Roman"/>
          <w:sz w:val="28"/>
          <w:szCs w:val="28"/>
        </w:rPr>
        <w:t>ринятие</w:t>
      </w:r>
      <w:r w:rsidR="001F185B">
        <w:rPr>
          <w:rFonts w:ascii="Times New Roman" w:hAnsi="Times New Roman" w:cs="Times New Roman"/>
          <w:sz w:val="28"/>
          <w:szCs w:val="28"/>
        </w:rPr>
        <w:t>м проекта р</w:t>
      </w:r>
      <w:r w:rsidRPr="003C1BA8">
        <w:rPr>
          <w:rFonts w:ascii="Times New Roman" w:hAnsi="Times New Roman" w:cs="Times New Roman"/>
          <w:sz w:val="28"/>
          <w:szCs w:val="28"/>
        </w:rPr>
        <w:t xml:space="preserve">ешения Таймырского Долгано-Ненецкого районного Совета депутатов </w:t>
      </w:r>
      <w:r w:rsidRPr="004A1CCE">
        <w:rPr>
          <w:rFonts w:ascii="Times New Roman" w:hAnsi="Times New Roman" w:cs="Times New Roman"/>
          <w:sz w:val="28"/>
          <w:szCs w:val="28"/>
        </w:rPr>
        <w:t>«</w:t>
      </w:r>
      <w:r w:rsidRPr="004A1CCE">
        <w:rPr>
          <w:rFonts w:ascii="Times New Roman" w:hAnsi="Times New Roman" w:cs="Times New Roman"/>
          <w:bCs/>
          <w:sz w:val="28"/>
          <w:szCs w:val="28"/>
        </w:rPr>
        <w:t>Об учреждении Управления экологии и природных ресурсов Администрации Таймырского Долгано-Ненецкого муниципального района</w:t>
      </w:r>
      <w:r w:rsidRPr="004A1CC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A1CCE">
        <w:rPr>
          <w:rFonts w:ascii="Times New Roman" w:eastAsia="Times New Roman" w:hAnsi="Times New Roman" w:cs="Times New Roman"/>
          <w:bCs/>
          <w:sz w:val="28"/>
          <w:szCs w:val="24"/>
          <w:lang w:eastAsia="x-none" w:bidi="ru-RU"/>
        </w:rPr>
        <w:t>потребуется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 w:bidi="ru-RU"/>
        </w:rPr>
        <w:t xml:space="preserve"> признание утратившими силу или  внесение изменений в </w:t>
      </w:r>
      <w:r>
        <w:rPr>
          <w:rFonts w:ascii="Times New Roman" w:hAnsi="Times New Roman" w:cs="Times New Roman"/>
          <w:sz w:val="28"/>
          <w:szCs w:val="28"/>
        </w:rPr>
        <w:t>Решения Таймырского Долгано-Ненецкого районного Совета депутатов.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FE" w:rsidRDefault="004A65FE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обоснование 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1F185B">
        <w:rPr>
          <w:rFonts w:ascii="Times New Roman" w:hAnsi="Times New Roman" w:cs="Times New Roman"/>
          <w:b/>
          <w:sz w:val="28"/>
          <w:szCs w:val="28"/>
        </w:rPr>
        <w:t>р</w:t>
      </w:r>
      <w:r w:rsidRPr="00DF6673">
        <w:rPr>
          <w:rFonts w:ascii="Times New Roman" w:hAnsi="Times New Roman" w:cs="Times New Roman"/>
          <w:b/>
          <w:sz w:val="28"/>
          <w:szCs w:val="28"/>
        </w:rPr>
        <w:t xml:space="preserve">ешения Таймырского Долгано-Ненецкого районного </w:t>
      </w:r>
    </w:p>
    <w:p w:rsidR="000A687D" w:rsidRPr="00DF6673" w:rsidRDefault="000A687D" w:rsidP="004A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73">
        <w:rPr>
          <w:rFonts w:ascii="Times New Roman" w:hAnsi="Times New Roman" w:cs="Times New Roman"/>
          <w:b/>
          <w:sz w:val="28"/>
          <w:szCs w:val="28"/>
        </w:rPr>
        <w:t>Совета депутатов «</w:t>
      </w:r>
      <w:r w:rsidRPr="00DF667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0910AF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учреждении Управления экологии и природных ресурсов Администрации Таймырского Долгано-Ненецкого муниципального района» </w:t>
      </w:r>
    </w:p>
    <w:p w:rsidR="000A687D" w:rsidRPr="004F1D84" w:rsidRDefault="000A687D" w:rsidP="004A6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</w:t>
      </w:r>
      <w:r w:rsidRPr="00CA7C44">
        <w:rPr>
          <w:rFonts w:ascii="Times New Roman" w:hAnsi="Times New Roman" w:cs="Times New Roman"/>
          <w:bCs/>
          <w:sz w:val="28"/>
          <w:szCs w:val="28"/>
        </w:rPr>
        <w:t>ри</w:t>
      </w:r>
      <w:r>
        <w:rPr>
          <w:rFonts w:ascii="Times New Roman" w:hAnsi="Times New Roman" w:cs="Times New Roman"/>
          <w:bCs/>
          <w:sz w:val="28"/>
          <w:szCs w:val="28"/>
        </w:rPr>
        <w:t>нятием проекта р</w:t>
      </w:r>
      <w:r w:rsidRPr="00CA7C44">
        <w:rPr>
          <w:rFonts w:ascii="Times New Roman" w:hAnsi="Times New Roman" w:cs="Times New Roman"/>
          <w:sz w:val="28"/>
          <w:szCs w:val="28"/>
        </w:rPr>
        <w:t xml:space="preserve">ешения Таймырского Долгано-Ненецкого районного Совета депутатов </w:t>
      </w:r>
      <w:r w:rsidRPr="000910AF">
        <w:rPr>
          <w:rFonts w:ascii="Times New Roman" w:hAnsi="Times New Roman" w:cs="Times New Roman"/>
          <w:sz w:val="28"/>
          <w:szCs w:val="28"/>
        </w:rPr>
        <w:t>«Об учреждении Управления экологии и природных ресурсов Администрации Таймырского Долгано-Ненецкого муниципального района»</w:t>
      </w:r>
      <w:r w:rsidRPr="00091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дополнительных финансовых средств</w:t>
      </w:r>
      <w:r w:rsidRPr="00FA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потребуется. </w:t>
      </w:r>
    </w:p>
    <w:p w:rsidR="000A687D" w:rsidRDefault="000A687D" w:rsidP="004A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расходов будут расходы в пределах средств, предусмотренных решением о районном бюджете на содержание Администрации муниципального района и органов Администрации муниципального района.  </w:t>
      </w:r>
    </w:p>
    <w:sectPr w:rsidR="000A687D" w:rsidSect="00B0747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368B7"/>
    <w:multiLevelType w:val="hybridMultilevel"/>
    <w:tmpl w:val="468A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4CA4"/>
    <w:multiLevelType w:val="multilevel"/>
    <w:tmpl w:val="0518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F1D33"/>
    <w:multiLevelType w:val="hybridMultilevel"/>
    <w:tmpl w:val="77D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40"/>
    <w:rsid w:val="00003504"/>
    <w:rsid w:val="0002625C"/>
    <w:rsid w:val="000265B2"/>
    <w:rsid w:val="000A0270"/>
    <w:rsid w:val="000A1F91"/>
    <w:rsid w:val="000A687D"/>
    <w:rsid w:val="000C18D7"/>
    <w:rsid w:val="000D0B34"/>
    <w:rsid w:val="000D429A"/>
    <w:rsid w:val="00105FCE"/>
    <w:rsid w:val="00112F19"/>
    <w:rsid w:val="001155D6"/>
    <w:rsid w:val="00126362"/>
    <w:rsid w:val="00163346"/>
    <w:rsid w:val="00176F0B"/>
    <w:rsid w:val="001B2686"/>
    <w:rsid w:val="001B2BB4"/>
    <w:rsid w:val="001F185B"/>
    <w:rsid w:val="00243151"/>
    <w:rsid w:val="0026081C"/>
    <w:rsid w:val="002956D3"/>
    <w:rsid w:val="002A3735"/>
    <w:rsid w:val="002B643B"/>
    <w:rsid w:val="002F2DC0"/>
    <w:rsid w:val="002F6AF2"/>
    <w:rsid w:val="00302782"/>
    <w:rsid w:val="00310867"/>
    <w:rsid w:val="00341D68"/>
    <w:rsid w:val="003515EB"/>
    <w:rsid w:val="00351C23"/>
    <w:rsid w:val="003555E6"/>
    <w:rsid w:val="00367533"/>
    <w:rsid w:val="00371323"/>
    <w:rsid w:val="003A7168"/>
    <w:rsid w:val="003E2EA0"/>
    <w:rsid w:val="00402564"/>
    <w:rsid w:val="00432700"/>
    <w:rsid w:val="00436063"/>
    <w:rsid w:val="00441984"/>
    <w:rsid w:val="00452D2C"/>
    <w:rsid w:val="00475046"/>
    <w:rsid w:val="0048111A"/>
    <w:rsid w:val="004A65FE"/>
    <w:rsid w:val="004B2E4F"/>
    <w:rsid w:val="004C0371"/>
    <w:rsid w:val="004E1ABF"/>
    <w:rsid w:val="004F13EF"/>
    <w:rsid w:val="00503AE3"/>
    <w:rsid w:val="00513265"/>
    <w:rsid w:val="00521D26"/>
    <w:rsid w:val="0054321C"/>
    <w:rsid w:val="00545CAF"/>
    <w:rsid w:val="00556383"/>
    <w:rsid w:val="005612A0"/>
    <w:rsid w:val="005627F2"/>
    <w:rsid w:val="005840D4"/>
    <w:rsid w:val="005E5B31"/>
    <w:rsid w:val="005E7946"/>
    <w:rsid w:val="00603121"/>
    <w:rsid w:val="00603DBE"/>
    <w:rsid w:val="00614DD3"/>
    <w:rsid w:val="00637FD8"/>
    <w:rsid w:val="00640F83"/>
    <w:rsid w:val="00673DE5"/>
    <w:rsid w:val="00687588"/>
    <w:rsid w:val="006B0618"/>
    <w:rsid w:val="006B4C41"/>
    <w:rsid w:val="006C0B92"/>
    <w:rsid w:val="00720537"/>
    <w:rsid w:val="00772430"/>
    <w:rsid w:val="00777A01"/>
    <w:rsid w:val="00787729"/>
    <w:rsid w:val="007B04B7"/>
    <w:rsid w:val="007C2DA8"/>
    <w:rsid w:val="007D40AE"/>
    <w:rsid w:val="007D70DF"/>
    <w:rsid w:val="007F6874"/>
    <w:rsid w:val="00821D04"/>
    <w:rsid w:val="0083165A"/>
    <w:rsid w:val="00837E09"/>
    <w:rsid w:val="00853C0F"/>
    <w:rsid w:val="00861731"/>
    <w:rsid w:val="008743F9"/>
    <w:rsid w:val="00891EFB"/>
    <w:rsid w:val="008A76F9"/>
    <w:rsid w:val="008C0B2C"/>
    <w:rsid w:val="008C3458"/>
    <w:rsid w:val="008F01B5"/>
    <w:rsid w:val="008F4183"/>
    <w:rsid w:val="0092194A"/>
    <w:rsid w:val="009267BD"/>
    <w:rsid w:val="00927D98"/>
    <w:rsid w:val="009317B6"/>
    <w:rsid w:val="009455CB"/>
    <w:rsid w:val="0099320F"/>
    <w:rsid w:val="009A186D"/>
    <w:rsid w:val="009C29B4"/>
    <w:rsid w:val="009E058E"/>
    <w:rsid w:val="009E644B"/>
    <w:rsid w:val="00A03698"/>
    <w:rsid w:val="00A26FA8"/>
    <w:rsid w:val="00A67997"/>
    <w:rsid w:val="00AA07C1"/>
    <w:rsid w:val="00AA127E"/>
    <w:rsid w:val="00AE45CE"/>
    <w:rsid w:val="00AF69A7"/>
    <w:rsid w:val="00B07471"/>
    <w:rsid w:val="00B12B66"/>
    <w:rsid w:val="00B230C0"/>
    <w:rsid w:val="00B41151"/>
    <w:rsid w:val="00B540B8"/>
    <w:rsid w:val="00B74EF9"/>
    <w:rsid w:val="00B97F2E"/>
    <w:rsid w:val="00BA69F4"/>
    <w:rsid w:val="00C0625E"/>
    <w:rsid w:val="00C206AA"/>
    <w:rsid w:val="00C356B6"/>
    <w:rsid w:val="00C360EE"/>
    <w:rsid w:val="00C437C0"/>
    <w:rsid w:val="00C477B9"/>
    <w:rsid w:val="00C56EE0"/>
    <w:rsid w:val="00C818DC"/>
    <w:rsid w:val="00C8728A"/>
    <w:rsid w:val="00CA7CFB"/>
    <w:rsid w:val="00CD2564"/>
    <w:rsid w:val="00D013A0"/>
    <w:rsid w:val="00D71864"/>
    <w:rsid w:val="00D73344"/>
    <w:rsid w:val="00DD7B6B"/>
    <w:rsid w:val="00DE6A47"/>
    <w:rsid w:val="00E05107"/>
    <w:rsid w:val="00E12240"/>
    <w:rsid w:val="00E419E7"/>
    <w:rsid w:val="00E51ED4"/>
    <w:rsid w:val="00E57312"/>
    <w:rsid w:val="00E665DE"/>
    <w:rsid w:val="00E903B4"/>
    <w:rsid w:val="00E936B7"/>
    <w:rsid w:val="00ED4595"/>
    <w:rsid w:val="00EE40C6"/>
    <w:rsid w:val="00EF0BAB"/>
    <w:rsid w:val="00F049EA"/>
    <w:rsid w:val="00F500AB"/>
    <w:rsid w:val="00F55CD5"/>
    <w:rsid w:val="00F60166"/>
    <w:rsid w:val="00F922F4"/>
    <w:rsid w:val="00F9526E"/>
    <w:rsid w:val="00FD48F5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1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2240"/>
    <w:rPr>
      <w:b/>
      <w:bCs/>
    </w:rPr>
  </w:style>
  <w:style w:type="paragraph" w:styleId="a4">
    <w:name w:val="Normal (Web)"/>
    <w:basedOn w:val="a"/>
    <w:uiPriority w:val="99"/>
    <w:unhideWhenUsed/>
    <w:rsid w:val="00E1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471"/>
    <w:pPr>
      <w:ind w:left="720"/>
      <w:contextualSpacing/>
    </w:pPr>
  </w:style>
  <w:style w:type="paragraph" w:customStyle="1" w:styleId="ConsPlusNormal">
    <w:name w:val="ConsPlusNormal"/>
    <w:uiPriority w:val="99"/>
    <w:rsid w:val="00543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2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049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67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A68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68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1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2240"/>
    <w:rPr>
      <w:b/>
      <w:bCs/>
    </w:rPr>
  </w:style>
  <w:style w:type="paragraph" w:styleId="a4">
    <w:name w:val="Normal (Web)"/>
    <w:basedOn w:val="a"/>
    <w:uiPriority w:val="99"/>
    <w:unhideWhenUsed/>
    <w:rsid w:val="00E1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471"/>
    <w:pPr>
      <w:ind w:left="720"/>
      <w:contextualSpacing/>
    </w:pPr>
  </w:style>
  <w:style w:type="paragraph" w:customStyle="1" w:styleId="ConsPlusNormal">
    <w:name w:val="ConsPlusNormal"/>
    <w:uiPriority w:val="99"/>
    <w:rsid w:val="00543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2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049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67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A68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68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2926</Words>
  <Characters>16681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apanasyuk</dc:creator>
  <cp:lastModifiedBy>Болина Мария Николаевна</cp:lastModifiedBy>
  <cp:revision>2</cp:revision>
  <cp:lastPrinted>2024-11-21T02:31:00Z</cp:lastPrinted>
  <dcterms:created xsi:type="dcterms:W3CDTF">2024-11-22T04:02:00Z</dcterms:created>
  <dcterms:modified xsi:type="dcterms:W3CDTF">2024-11-22T04:02:00Z</dcterms:modified>
</cp:coreProperties>
</file>