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B77" w:rsidRPr="002827A1" w:rsidRDefault="002827A1" w:rsidP="002827A1">
      <w:pPr>
        <w:spacing w:after="0" w:line="240" w:lineRule="auto"/>
        <w:ind w:left="5103"/>
        <w:outlineLvl w:val="0"/>
        <w:rPr>
          <w:rFonts w:ascii="Times New Roman" w:hAnsi="Times New Roman" w:cs="Times New Roman"/>
          <w:sz w:val="24"/>
          <w:szCs w:val="26"/>
        </w:rPr>
      </w:pPr>
      <w:r w:rsidRPr="002827A1">
        <w:rPr>
          <w:rFonts w:ascii="Times New Roman" w:hAnsi="Times New Roman" w:cs="Times New Roman"/>
          <w:sz w:val="24"/>
          <w:szCs w:val="26"/>
        </w:rPr>
        <w:t>Приложение к п</w:t>
      </w:r>
      <w:r w:rsidR="00056B77" w:rsidRPr="002827A1">
        <w:rPr>
          <w:rFonts w:ascii="Times New Roman" w:hAnsi="Times New Roman" w:cs="Times New Roman"/>
          <w:sz w:val="24"/>
          <w:szCs w:val="26"/>
        </w:rPr>
        <w:t>остановлению</w:t>
      </w:r>
    </w:p>
    <w:p w:rsidR="002827A1" w:rsidRPr="002827A1" w:rsidRDefault="002827A1" w:rsidP="002827A1">
      <w:pPr>
        <w:spacing w:after="0" w:line="240" w:lineRule="auto"/>
        <w:ind w:left="5103"/>
        <w:outlineLvl w:val="0"/>
        <w:rPr>
          <w:rFonts w:ascii="Times New Roman" w:hAnsi="Times New Roman" w:cs="Times New Roman"/>
          <w:sz w:val="24"/>
          <w:szCs w:val="26"/>
        </w:rPr>
      </w:pPr>
      <w:r w:rsidRPr="002827A1">
        <w:rPr>
          <w:rFonts w:ascii="Times New Roman" w:hAnsi="Times New Roman" w:cs="Times New Roman"/>
          <w:sz w:val="24"/>
          <w:szCs w:val="26"/>
        </w:rPr>
        <w:t>Администрации муниципального района</w:t>
      </w:r>
    </w:p>
    <w:p w:rsidR="00056B77" w:rsidRPr="002827A1" w:rsidRDefault="001E5973" w:rsidP="001E5973">
      <w:pPr>
        <w:spacing w:after="0" w:line="240" w:lineRule="auto"/>
        <w:ind w:left="5103"/>
        <w:outlineLvl w:val="0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о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6"/>
        </w:rPr>
        <w:t>т 18.03.2026 № 380</w:t>
      </w:r>
    </w:p>
    <w:p w:rsidR="00056B77" w:rsidRPr="002827A1" w:rsidRDefault="00056B77" w:rsidP="002827A1">
      <w:pPr>
        <w:spacing w:after="0" w:line="240" w:lineRule="auto"/>
        <w:ind w:left="5103"/>
        <w:outlineLvl w:val="0"/>
        <w:rPr>
          <w:rFonts w:ascii="Times New Roman" w:hAnsi="Times New Roman" w:cs="Times New Roman"/>
          <w:sz w:val="24"/>
          <w:szCs w:val="26"/>
        </w:rPr>
      </w:pPr>
    </w:p>
    <w:p w:rsidR="00056B77" w:rsidRPr="002827A1" w:rsidRDefault="00056B77" w:rsidP="002827A1">
      <w:pPr>
        <w:spacing w:after="0" w:line="240" w:lineRule="auto"/>
        <w:ind w:left="5103"/>
        <w:outlineLvl w:val="0"/>
        <w:rPr>
          <w:rFonts w:ascii="Times New Roman" w:hAnsi="Times New Roman" w:cs="Times New Roman"/>
          <w:sz w:val="24"/>
          <w:szCs w:val="26"/>
        </w:rPr>
      </w:pPr>
    </w:p>
    <w:p w:rsidR="00BD4AA5" w:rsidRPr="002827A1" w:rsidRDefault="00BD4AA5" w:rsidP="002827A1">
      <w:pPr>
        <w:spacing w:after="0" w:line="240" w:lineRule="auto"/>
        <w:ind w:left="5103"/>
        <w:outlineLvl w:val="0"/>
        <w:rPr>
          <w:rFonts w:ascii="Times New Roman" w:hAnsi="Times New Roman" w:cs="Times New Roman"/>
          <w:sz w:val="24"/>
          <w:szCs w:val="26"/>
        </w:rPr>
      </w:pPr>
      <w:r w:rsidRPr="002827A1">
        <w:rPr>
          <w:rFonts w:ascii="Times New Roman" w:hAnsi="Times New Roman" w:cs="Times New Roman"/>
          <w:sz w:val="24"/>
          <w:szCs w:val="26"/>
        </w:rPr>
        <w:t xml:space="preserve">Приложение </w:t>
      </w:r>
      <w:r w:rsidR="002827A1">
        <w:rPr>
          <w:rFonts w:ascii="Times New Roman" w:hAnsi="Times New Roman" w:cs="Times New Roman"/>
          <w:sz w:val="24"/>
          <w:szCs w:val="26"/>
        </w:rPr>
        <w:t>к п</w:t>
      </w:r>
      <w:r w:rsidRPr="002827A1">
        <w:rPr>
          <w:rFonts w:ascii="Times New Roman" w:hAnsi="Times New Roman" w:cs="Times New Roman"/>
          <w:sz w:val="24"/>
          <w:szCs w:val="26"/>
        </w:rPr>
        <w:t>остановлению</w:t>
      </w:r>
    </w:p>
    <w:p w:rsidR="00BD4AA5" w:rsidRPr="002827A1" w:rsidRDefault="00BD4AA5" w:rsidP="002827A1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6"/>
        </w:rPr>
      </w:pPr>
      <w:r w:rsidRPr="002827A1">
        <w:rPr>
          <w:rFonts w:ascii="Times New Roman" w:hAnsi="Times New Roman" w:cs="Times New Roman"/>
          <w:sz w:val="24"/>
          <w:szCs w:val="26"/>
        </w:rPr>
        <w:t>Администрации</w:t>
      </w:r>
      <w:r w:rsidR="002827A1">
        <w:rPr>
          <w:rFonts w:ascii="Times New Roman" w:hAnsi="Times New Roman" w:cs="Times New Roman"/>
          <w:sz w:val="24"/>
          <w:szCs w:val="26"/>
        </w:rPr>
        <w:t xml:space="preserve"> </w:t>
      </w:r>
      <w:r w:rsidRPr="002827A1">
        <w:rPr>
          <w:rFonts w:ascii="Times New Roman" w:hAnsi="Times New Roman" w:cs="Times New Roman"/>
          <w:sz w:val="24"/>
          <w:szCs w:val="26"/>
        </w:rPr>
        <w:t>муниципального района</w:t>
      </w:r>
    </w:p>
    <w:p w:rsidR="00BD4AA5" w:rsidRPr="002827A1" w:rsidRDefault="002827A1" w:rsidP="002827A1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>от 30 апреля 2008 г. №</w:t>
      </w:r>
      <w:r w:rsidR="00BD4AA5" w:rsidRPr="002827A1">
        <w:rPr>
          <w:rFonts w:ascii="Times New Roman" w:hAnsi="Times New Roman" w:cs="Times New Roman"/>
          <w:sz w:val="24"/>
          <w:szCs w:val="26"/>
        </w:rPr>
        <w:t xml:space="preserve"> 94</w:t>
      </w:r>
    </w:p>
    <w:p w:rsidR="00BD4AA5" w:rsidRPr="002827A1" w:rsidRDefault="00BD4AA5" w:rsidP="002827A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4AA5" w:rsidRPr="002827A1" w:rsidRDefault="00BD4AA5" w:rsidP="002827A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124"/>
      <w:bookmarkEnd w:id="1"/>
      <w:r w:rsidRPr="002827A1">
        <w:rPr>
          <w:rFonts w:ascii="Times New Roman" w:hAnsi="Times New Roman" w:cs="Times New Roman"/>
          <w:b/>
          <w:sz w:val="26"/>
          <w:szCs w:val="26"/>
        </w:rPr>
        <w:t>ПОЛОЖЕНИЕ</w:t>
      </w:r>
    </w:p>
    <w:p w:rsidR="00BD4AA5" w:rsidRPr="002827A1" w:rsidRDefault="00BD4AA5" w:rsidP="002827A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827A1">
        <w:rPr>
          <w:rFonts w:ascii="Times New Roman" w:hAnsi="Times New Roman" w:cs="Times New Roman"/>
          <w:b/>
          <w:sz w:val="26"/>
          <w:szCs w:val="26"/>
        </w:rPr>
        <w:t>О КООРДИНАЦИОННОМ СОВЕТЕ ПО ПОДДЕРЖКЕ РАЗВИТИЯ МАЛОГО</w:t>
      </w:r>
    </w:p>
    <w:p w:rsidR="00BD4AA5" w:rsidRPr="002827A1" w:rsidRDefault="00BD4AA5" w:rsidP="002827A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827A1">
        <w:rPr>
          <w:rFonts w:ascii="Times New Roman" w:hAnsi="Times New Roman" w:cs="Times New Roman"/>
          <w:b/>
          <w:sz w:val="26"/>
          <w:szCs w:val="26"/>
        </w:rPr>
        <w:t>И СРЕДНЕГО ПРЕДПРИНИМАТЕЛЬСТВА НА ТЕРРИТОРИИ ТАЙМЫРСКОГО</w:t>
      </w:r>
    </w:p>
    <w:p w:rsidR="00BD4AA5" w:rsidRPr="002827A1" w:rsidRDefault="00BD4AA5" w:rsidP="002827A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827A1">
        <w:rPr>
          <w:rFonts w:ascii="Times New Roman" w:hAnsi="Times New Roman" w:cs="Times New Roman"/>
          <w:b/>
          <w:sz w:val="26"/>
          <w:szCs w:val="26"/>
        </w:rPr>
        <w:t xml:space="preserve">ДОЛГАНО-НЕНЕЦКОГО МУНИЦИПАЛЬНОГО </w:t>
      </w:r>
      <w:r w:rsidR="003419EE" w:rsidRPr="002827A1">
        <w:rPr>
          <w:rFonts w:ascii="Times New Roman" w:hAnsi="Times New Roman" w:cs="Times New Roman"/>
          <w:b/>
          <w:sz w:val="26"/>
          <w:szCs w:val="26"/>
        </w:rPr>
        <w:t>ОКРУГА</w:t>
      </w:r>
    </w:p>
    <w:p w:rsidR="00BD4AA5" w:rsidRPr="002827A1" w:rsidRDefault="00BD4AA5" w:rsidP="002827A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D4AA5" w:rsidRPr="002827A1" w:rsidRDefault="00BD4AA5" w:rsidP="002827A1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2827A1">
        <w:rPr>
          <w:rFonts w:ascii="Times New Roman" w:hAnsi="Times New Roman" w:cs="Times New Roman"/>
          <w:b/>
          <w:sz w:val="26"/>
          <w:szCs w:val="26"/>
        </w:rPr>
        <w:t>1. Общие положения</w:t>
      </w:r>
    </w:p>
    <w:p w:rsidR="00BD4AA5" w:rsidRPr="002827A1" w:rsidRDefault="00BD4AA5" w:rsidP="002827A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4AA5" w:rsidRPr="002827A1" w:rsidRDefault="00BD4AA5" w:rsidP="0028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7A1">
        <w:rPr>
          <w:rFonts w:ascii="Times New Roman" w:hAnsi="Times New Roman" w:cs="Times New Roman"/>
          <w:sz w:val="26"/>
          <w:szCs w:val="26"/>
        </w:rPr>
        <w:t xml:space="preserve">1.1. Координационный совет по поддержке развития малого и среднего предпринимательства на территории Таймырского Долгано-Ненецкого муниципального </w:t>
      </w:r>
      <w:r w:rsidR="003419EE" w:rsidRPr="002827A1">
        <w:rPr>
          <w:rFonts w:ascii="Times New Roman" w:hAnsi="Times New Roman" w:cs="Times New Roman"/>
          <w:sz w:val="26"/>
          <w:szCs w:val="26"/>
        </w:rPr>
        <w:t xml:space="preserve">округа </w:t>
      </w:r>
      <w:r w:rsidRPr="002827A1">
        <w:rPr>
          <w:rFonts w:ascii="Times New Roman" w:hAnsi="Times New Roman" w:cs="Times New Roman"/>
          <w:sz w:val="26"/>
          <w:szCs w:val="26"/>
        </w:rPr>
        <w:t>(далее - Координационный совет, Совет) является постоянно действующим координационным органом при Администрации Таймырского Долгано-Ненецкого муниципального района (далее - Администрация муниципального района), обеспечивающим взаимодействие органов местного самоуправления и некоммерческих организаций, выражающих интересы субъектов малого и среднего предпринимательства.</w:t>
      </w:r>
    </w:p>
    <w:p w:rsidR="00BD4AA5" w:rsidRPr="002827A1" w:rsidRDefault="00BD4AA5" w:rsidP="0028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7A1">
        <w:rPr>
          <w:rFonts w:ascii="Times New Roman" w:hAnsi="Times New Roman" w:cs="Times New Roman"/>
          <w:sz w:val="26"/>
          <w:szCs w:val="26"/>
        </w:rPr>
        <w:t>1.2. Члены Координационного совета осуществляют свою деятельность на добровольной и безвозмездной основе.</w:t>
      </w:r>
    </w:p>
    <w:p w:rsidR="003419EE" w:rsidRPr="002827A1" w:rsidRDefault="00BD4AA5" w:rsidP="0028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7A1">
        <w:rPr>
          <w:rFonts w:ascii="Times New Roman" w:hAnsi="Times New Roman" w:cs="Times New Roman"/>
          <w:sz w:val="26"/>
          <w:szCs w:val="26"/>
        </w:rPr>
        <w:t xml:space="preserve">1.3. </w:t>
      </w:r>
      <w:r w:rsidR="003419EE" w:rsidRPr="002827A1">
        <w:rPr>
          <w:rFonts w:ascii="Times New Roman" w:hAnsi="Times New Roman" w:cs="Times New Roman"/>
          <w:sz w:val="26"/>
          <w:szCs w:val="26"/>
        </w:rPr>
        <w:t>В своей деятельности Координационный совет руководствуется Конституцией Российской Федерации, Федеральными  законами, нормативно правовыми актами Правительства Российской Федерации, Красноярского края, Таймырского Долгано-Ненецкого муниципального района и</w:t>
      </w:r>
      <w:r w:rsidR="00F54337" w:rsidRPr="002827A1">
        <w:rPr>
          <w:rFonts w:ascii="Times New Roman" w:hAnsi="Times New Roman" w:cs="Times New Roman"/>
          <w:sz w:val="26"/>
          <w:szCs w:val="26"/>
        </w:rPr>
        <w:t xml:space="preserve"> настоящим Положением</w:t>
      </w:r>
      <w:r w:rsidR="003419EE" w:rsidRPr="002827A1">
        <w:rPr>
          <w:rFonts w:ascii="Times New Roman" w:hAnsi="Times New Roman" w:cs="Times New Roman"/>
          <w:sz w:val="26"/>
          <w:szCs w:val="26"/>
        </w:rPr>
        <w:t>.</w:t>
      </w:r>
    </w:p>
    <w:p w:rsidR="00BD4AA5" w:rsidRPr="002827A1" w:rsidRDefault="00BD4AA5" w:rsidP="002827A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4AA5" w:rsidRPr="002827A1" w:rsidRDefault="00BD4AA5" w:rsidP="002827A1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2827A1">
        <w:rPr>
          <w:rFonts w:ascii="Times New Roman" w:hAnsi="Times New Roman" w:cs="Times New Roman"/>
          <w:b/>
          <w:sz w:val="26"/>
          <w:szCs w:val="26"/>
        </w:rPr>
        <w:t>2. Цели и задачи Совета</w:t>
      </w:r>
    </w:p>
    <w:p w:rsidR="00BD4AA5" w:rsidRPr="002827A1" w:rsidRDefault="00BD4AA5" w:rsidP="002827A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4AA5" w:rsidRPr="002827A1" w:rsidRDefault="00BD4AA5" w:rsidP="0028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7A1">
        <w:rPr>
          <w:rFonts w:ascii="Times New Roman" w:hAnsi="Times New Roman" w:cs="Times New Roman"/>
          <w:sz w:val="26"/>
          <w:szCs w:val="26"/>
        </w:rPr>
        <w:t>2.1. Целью деятельности Координационного совета является создание благоприятных условий для осуществления предпринимательской деятельности на территории</w:t>
      </w:r>
      <w:r w:rsidR="003419EE" w:rsidRPr="002827A1">
        <w:rPr>
          <w:rFonts w:ascii="Times New Roman" w:hAnsi="Times New Roman" w:cs="Times New Roman"/>
          <w:sz w:val="26"/>
          <w:szCs w:val="26"/>
        </w:rPr>
        <w:t xml:space="preserve"> Таймырского Долгано-Ненецкого муниципального округа (далее – муниципальный округ)</w:t>
      </w:r>
      <w:r w:rsidRPr="002827A1">
        <w:rPr>
          <w:rFonts w:ascii="Times New Roman" w:hAnsi="Times New Roman" w:cs="Times New Roman"/>
          <w:sz w:val="26"/>
          <w:szCs w:val="26"/>
        </w:rPr>
        <w:t>.</w:t>
      </w:r>
    </w:p>
    <w:p w:rsidR="00BD4AA5" w:rsidRPr="002827A1" w:rsidRDefault="00BD4AA5" w:rsidP="0028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7A1">
        <w:rPr>
          <w:rFonts w:ascii="Times New Roman" w:hAnsi="Times New Roman" w:cs="Times New Roman"/>
          <w:sz w:val="26"/>
          <w:szCs w:val="26"/>
        </w:rPr>
        <w:t>2.2 Задачи Координационного совета:</w:t>
      </w:r>
    </w:p>
    <w:p w:rsidR="00BD4AA5" w:rsidRPr="002827A1" w:rsidRDefault="00BD4AA5" w:rsidP="0028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7A1">
        <w:rPr>
          <w:rFonts w:ascii="Times New Roman" w:hAnsi="Times New Roman" w:cs="Times New Roman"/>
          <w:sz w:val="26"/>
          <w:szCs w:val="26"/>
        </w:rPr>
        <w:t xml:space="preserve">- содействие развитию малого и среднего предпринимательства в муниципальном </w:t>
      </w:r>
      <w:r w:rsidR="003419EE" w:rsidRPr="002827A1">
        <w:rPr>
          <w:rFonts w:ascii="Times New Roman" w:hAnsi="Times New Roman" w:cs="Times New Roman"/>
          <w:sz w:val="26"/>
          <w:szCs w:val="26"/>
        </w:rPr>
        <w:t>округе</w:t>
      </w:r>
      <w:r w:rsidRPr="002827A1">
        <w:rPr>
          <w:rFonts w:ascii="Times New Roman" w:hAnsi="Times New Roman" w:cs="Times New Roman"/>
          <w:sz w:val="26"/>
          <w:szCs w:val="26"/>
        </w:rPr>
        <w:t xml:space="preserve">, производству социально значимых товаров, работ, услуг и иной деятельности в приоритетных направлениях развития муниципального </w:t>
      </w:r>
      <w:r w:rsidR="003419EE" w:rsidRPr="002827A1">
        <w:rPr>
          <w:rFonts w:ascii="Times New Roman" w:hAnsi="Times New Roman" w:cs="Times New Roman"/>
          <w:sz w:val="26"/>
          <w:szCs w:val="26"/>
        </w:rPr>
        <w:t>округа</w:t>
      </w:r>
      <w:r w:rsidRPr="002827A1">
        <w:rPr>
          <w:rFonts w:ascii="Times New Roman" w:hAnsi="Times New Roman" w:cs="Times New Roman"/>
          <w:sz w:val="26"/>
          <w:szCs w:val="26"/>
        </w:rPr>
        <w:t>;</w:t>
      </w:r>
    </w:p>
    <w:p w:rsidR="00BD4AA5" w:rsidRPr="002827A1" w:rsidRDefault="00BD4AA5" w:rsidP="0028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7A1">
        <w:rPr>
          <w:rFonts w:ascii="Times New Roman" w:hAnsi="Times New Roman" w:cs="Times New Roman"/>
          <w:sz w:val="26"/>
          <w:szCs w:val="26"/>
        </w:rPr>
        <w:t xml:space="preserve">- выработка предложений органам местного самоуправления по совершенствованию развития и основных приоритетов развития малого и среднего предпринимательства на территории поселений муниципального </w:t>
      </w:r>
      <w:r w:rsidR="003419EE" w:rsidRPr="002827A1">
        <w:rPr>
          <w:rFonts w:ascii="Times New Roman" w:hAnsi="Times New Roman" w:cs="Times New Roman"/>
          <w:sz w:val="26"/>
          <w:szCs w:val="26"/>
        </w:rPr>
        <w:t>округа</w:t>
      </w:r>
      <w:r w:rsidRPr="002827A1">
        <w:rPr>
          <w:rFonts w:ascii="Times New Roman" w:hAnsi="Times New Roman" w:cs="Times New Roman"/>
          <w:sz w:val="26"/>
          <w:szCs w:val="26"/>
        </w:rPr>
        <w:t>;</w:t>
      </w:r>
    </w:p>
    <w:p w:rsidR="00BD4AA5" w:rsidRPr="002827A1" w:rsidRDefault="00BD4AA5" w:rsidP="0028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7A1">
        <w:rPr>
          <w:rFonts w:ascii="Times New Roman" w:hAnsi="Times New Roman" w:cs="Times New Roman"/>
          <w:sz w:val="26"/>
          <w:szCs w:val="26"/>
        </w:rPr>
        <w:t>- разработка рекомендаций субъектам малого предпринимательства по реализации мероприятий в области развития малого и среднего предпринимательства;</w:t>
      </w:r>
    </w:p>
    <w:p w:rsidR="00BD4AA5" w:rsidRPr="002827A1" w:rsidRDefault="00BD4AA5" w:rsidP="0028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7A1">
        <w:rPr>
          <w:rFonts w:ascii="Times New Roman" w:hAnsi="Times New Roman" w:cs="Times New Roman"/>
          <w:sz w:val="26"/>
          <w:szCs w:val="26"/>
        </w:rPr>
        <w:lastRenderedPageBreak/>
        <w:t>- обеспечение взаимодействия органов местного самоуправления, общественных объединений предпринимателей, иных организаций при разработке и реализации мероприятий целевых программ, внепрограммных мероприятий, направленных на развитие малого и среднего предпринимательства;</w:t>
      </w:r>
    </w:p>
    <w:p w:rsidR="00BD4AA5" w:rsidRPr="002827A1" w:rsidRDefault="00BD4AA5" w:rsidP="0028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7A1">
        <w:rPr>
          <w:rFonts w:ascii="Times New Roman" w:hAnsi="Times New Roman" w:cs="Times New Roman"/>
          <w:sz w:val="26"/>
          <w:szCs w:val="26"/>
        </w:rPr>
        <w:t xml:space="preserve">- рассмотрение вопросов содействия развитию конкуренции в муниципальном </w:t>
      </w:r>
      <w:r w:rsidR="003419EE" w:rsidRPr="002827A1">
        <w:rPr>
          <w:rFonts w:ascii="Times New Roman" w:hAnsi="Times New Roman" w:cs="Times New Roman"/>
          <w:sz w:val="26"/>
          <w:szCs w:val="26"/>
        </w:rPr>
        <w:t>округе</w:t>
      </w:r>
      <w:r w:rsidRPr="002827A1">
        <w:rPr>
          <w:rFonts w:ascii="Times New Roman" w:hAnsi="Times New Roman" w:cs="Times New Roman"/>
          <w:sz w:val="26"/>
          <w:szCs w:val="26"/>
        </w:rPr>
        <w:t>, в том числе:</w:t>
      </w:r>
    </w:p>
    <w:p w:rsidR="00BD4AA5" w:rsidRPr="002827A1" w:rsidRDefault="002827A1" w:rsidP="0028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проекта плана мероприятий («дорожной карты»</w:t>
      </w:r>
      <w:r w:rsidR="00BD4AA5" w:rsidRPr="002827A1">
        <w:rPr>
          <w:rFonts w:ascii="Times New Roman" w:hAnsi="Times New Roman" w:cs="Times New Roman"/>
          <w:sz w:val="26"/>
          <w:szCs w:val="26"/>
        </w:rPr>
        <w:t>) по содействию развитию конкуренции, включая информацию о разработке и выполнени</w:t>
      </w:r>
      <w:r>
        <w:rPr>
          <w:rFonts w:ascii="Times New Roman" w:hAnsi="Times New Roman" w:cs="Times New Roman"/>
          <w:sz w:val="26"/>
          <w:szCs w:val="26"/>
        </w:rPr>
        <w:t>и мероприятий, предусмотренных «дорожной картой»</w:t>
      </w:r>
      <w:r w:rsidR="00BD4AA5" w:rsidRPr="002827A1">
        <w:rPr>
          <w:rFonts w:ascii="Times New Roman" w:hAnsi="Times New Roman" w:cs="Times New Roman"/>
          <w:sz w:val="26"/>
          <w:szCs w:val="26"/>
        </w:rPr>
        <w:t>;</w:t>
      </w:r>
    </w:p>
    <w:p w:rsidR="00BD4AA5" w:rsidRPr="002827A1" w:rsidRDefault="00BD4AA5" w:rsidP="0028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7A1">
        <w:rPr>
          <w:rFonts w:ascii="Times New Roman" w:hAnsi="Times New Roman" w:cs="Times New Roman"/>
          <w:sz w:val="26"/>
          <w:szCs w:val="26"/>
        </w:rPr>
        <w:t xml:space="preserve">иной информации </w:t>
      </w:r>
      <w:r w:rsidR="003419EE" w:rsidRPr="002827A1">
        <w:rPr>
          <w:rFonts w:ascii="Times New Roman" w:hAnsi="Times New Roman" w:cs="Times New Roman"/>
          <w:sz w:val="26"/>
          <w:szCs w:val="26"/>
        </w:rPr>
        <w:t xml:space="preserve">и </w:t>
      </w:r>
      <w:r w:rsidR="00F54337" w:rsidRPr="002827A1">
        <w:rPr>
          <w:rFonts w:ascii="Times New Roman" w:hAnsi="Times New Roman" w:cs="Times New Roman"/>
          <w:sz w:val="26"/>
          <w:szCs w:val="26"/>
        </w:rPr>
        <w:t xml:space="preserve">муниципальными </w:t>
      </w:r>
      <w:r w:rsidR="003419EE" w:rsidRPr="002827A1">
        <w:rPr>
          <w:rFonts w:ascii="Times New Roman" w:hAnsi="Times New Roman" w:cs="Times New Roman"/>
          <w:sz w:val="26"/>
          <w:szCs w:val="26"/>
        </w:rPr>
        <w:t xml:space="preserve"> правовыми актами Таймырского Долгано-Ненецкого муниципального района </w:t>
      </w:r>
      <w:r w:rsidRPr="002827A1">
        <w:rPr>
          <w:rFonts w:ascii="Times New Roman" w:hAnsi="Times New Roman" w:cs="Times New Roman"/>
          <w:sz w:val="26"/>
          <w:szCs w:val="26"/>
        </w:rPr>
        <w:t>в части их потенциального воздействия на состояние и развитие конкуренции;</w:t>
      </w:r>
    </w:p>
    <w:p w:rsidR="00BD4AA5" w:rsidRPr="002827A1" w:rsidRDefault="00BD4AA5" w:rsidP="0028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7A1">
        <w:rPr>
          <w:rFonts w:ascii="Times New Roman" w:hAnsi="Times New Roman" w:cs="Times New Roman"/>
          <w:sz w:val="26"/>
          <w:szCs w:val="26"/>
        </w:rPr>
        <w:t xml:space="preserve">результатов и анализа результатов мониторинга состояния и развития конкурентной среды на рынках товаров, работ и услуг в муниципальном </w:t>
      </w:r>
      <w:r w:rsidR="003419EE" w:rsidRPr="002827A1">
        <w:rPr>
          <w:rFonts w:ascii="Times New Roman" w:hAnsi="Times New Roman" w:cs="Times New Roman"/>
          <w:sz w:val="26"/>
          <w:szCs w:val="26"/>
        </w:rPr>
        <w:t>округе</w:t>
      </w:r>
      <w:r w:rsidRPr="002827A1">
        <w:rPr>
          <w:rFonts w:ascii="Times New Roman" w:hAnsi="Times New Roman" w:cs="Times New Roman"/>
          <w:sz w:val="26"/>
          <w:szCs w:val="26"/>
        </w:rPr>
        <w:t>, Красноярском крае.</w:t>
      </w:r>
    </w:p>
    <w:p w:rsidR="00BD4AA5" w:rsidRPr="002827A1" w:rsidRDefault="00BD4AA5" w:rsidP="0028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D4AA5" w:rsidRPr="002827A1" w:rsidRDefault="00BD4AA5" w:rsidP="002827A1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2827A1">
        <w:rPr>
          <w:rFonts w:ascii="Times New Roman" w:hAnsi="Times New Roman" w:cs="Times New Roman"/>
          <w:b/>
          <w:sz w:val="26"/>
          <w:szCs w:val="26"/>
        </w:rPr>
        <w:t>3. Права Совета</w:t>
      </w:r>
    </w:p>
    <w:p w:rsidR="00BD4AA5" w:rsidRPr="002827A1" w:rsidRDefault="00BD4AA5" w:rsidP="002827A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4AA5" w:rsidRPr="002827A1" w:rsidRDefault="00BD4AA5" w:rsidP="002827A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7A1">
        <w:rPr>
          <w:rFonts w:ascii="Times New Roman" w:hAnsi="Times New Roman" w:cs="Times New Roman"/>
          <w:sz w:val="26"/>
          <w:szCs w:val="26"/>
        </w:rPr>
        <w:t>Координационный совет имеет право:</w:t>
      </w:r>
    </w:p>
    <w:p w:rsidR="00BD4AA5" w:rsidRPr="002827A1" w:rsidRDefault="00BD4AA5" w:rsidP="002827A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7A1">
        <w:rPr>
          <w:rFonts w:ascii="Times New Roman" w:hAnsi="Times New Roman" w:cs="Times New Roman"/>
          <w:sz w:val="26"/>
          <w:szCs w:val="26"/>
        </w:rPr>
        <w:t>3.1. Запрашивать и получать в установленном порядке необходимую для своей работы информацию от органов местного самоуправления, организаций, предприятий.</w:t>
      </w:r>
    </w:p>
    <w:p w:rsidR="00BD4AA5" w:rsidRPr="002827A1" w:rsidRDefault="00BD4AA5" w:rsidP="002827A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7A1">
        <w:rPr>
          <w:rFonts w:ascii="Times New Roman" w:hAnsi="Times New Roman" w:cs="Times New Roman"/>
          <w:sz w:val="26"/>
          <w:szCs w:val="26"/>
        </w:rPr>
        <w:t xml:space="preserve">3.2. Приглашать на заседания должностных лиц органов местного самоуправления, представителей общественных организаций, отдельных граждан по вопросам развития малого и среднего предпринимательства в муниципальном </w:t>
      </w:r>
      <w:r w:rsidR="002D0DBA" w:rsidRPr="002827A1">
        <w:rPr>
          <w:rFonts w:ascii="Times New Roman" w:hAnsi="Times New Roman" w:cs="Times New Roman"/>
          <w:sz w:val="26"/>
          <w:szCs w:val="26"/>
        </w:rPr>
        <w:t>округе</w:t>
      </w:r>
      <w:r w:rsidRPr="002827A1">
        <w:rPr>
          <w:rFonts w:ascii="Times New Roman" w:hAnsi="Times New Roman" w:cs="Times New Roman"/>
          <w:sz w:val="26"/>
          <w:szCs w:val="26"/>
        </w:rPr>
        <w:t>.</w:t>
      </w:r>
    </w:p>
    <w:p w:rsidR="00BD4AA5" w:rsidRPr="002827A1" w:rsidRDefault="00BD4AA5" w:rsidP="002827A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7A1">
        <w:rPr>
          <w:rFonts w:ascii="Times New Roman" w:hAnsi="Times New Roman" w:cs="Times New Roman"/>
          <w:sz w:val="26"/>
          <w:szCs w:val="26"/>
        </w:rPr>
        <w:t>3.3. Вносить предложения и проекты программных документов по вопросам развития малого и среднего предпринимательства в органы местного самоуправления.</w:t>
      </w:r>
    </w:p>
    <w:p w:rsidR="00BD4AA5" w:rsidRPr="002827A1" w:rsidRDefault="00BD4AA5" w:rsidP="002827A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7A1">
        <w:rPr>
          <w:rFonts w:ascii="Times New Roman" w:hAnsi="Times New Roman" w:cs="Times New Roman"/>
          <w:sz w:val="26"/>
          <w:szCs w:val="26"/>
        </w:rPr>
        <w:t>3.4. Создавать с привлечением специалистов экспертные и рабочие группы для подготовки отдельных вопросов, рассматриваемых на заседаниях Координационного совета.</w:t>
      </w:r>
    </w:p>
    <w:p w:rsidR="00BD4AA5" w:rsidRPr="002827A1" w:rsidRDefault="00BD4AA5" w:rsidP="002827A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4AA5" w:rsidRPr="002827A1" w:rsidRDefault="00BD4AA5" w:rsidP="002827A1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2827A1">
        <w:rPr>
          <w:rFonts w:ascii="Times New Roman" w:hAnsi="Times New Roman" w:cs="Times New Roman"/>
          <w:b/>
          <w:sz w:val="26"/>
          <w:szCs w:val="26"/>
        </w:rPr>
        <w:t>4. Структура Совета</w:t>
      </w:r>
    </w:p>
    <w:p w:rsidR="00BD4AA5" w:rsidRPr="002827A1" w:rsidRDefault="00BD4AA5" w:rsidP="002827A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4AA5" w:rsidRPr="002827A1" w:rsidRDefault="00BD4AA5" w:rsidP="0028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7A1">
        <w:rPr>
          <w:rFonts w:ascii="Times New Roman" w:hAnsi="Times New Roman" w:cs="Times New Roman"/>
          <w:sz w:val="26"/>
          <w:szCs w:val="26"/>
        </w:rPr>
        <w:t>4.1. Координационный совет возглавляет председатель, осуществляющий общее руководство его деятельностью. В случае отсутствия председателя его функции осуществляет заместитель председателя.</w:t>
      </w:r>
    </w:p>
    <w:p w:rsidR="00BD4AA5" w:rsidRPr="002827A1" w:rsidRDefault="00BD4AA5" w:rsidP="0028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7A1">
        <w:rPr>
          <w:rFonts w:ascii="Times New Roman" w:hAnsi="Times New Roman" w:cs="Times New Roman"/>
          <w:sz w:val="26"/>
          <w:szCs w:val="26"/>
        </w:rPr>
        <w:t>Председатель Координационного совета участвует в заседаниях с правом решающего голоса.</w:t>
      </w:r>
    </w:p>
    <w:p w:rsidR="00BD4AA5" w:rsidRPr="002827A1" w:rsidRDefault="00BD4AA5" w:rsidP="0028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7A1">
        <w:rPr>
          <w:rFonts w:ascii="Times New Roman" w:hAnsi="Times New Roman" w:cs="Times New Roman"/>
          <w:sz w:val="26"/>
          <w:szCs w:val="26"/>
        </w:rPr>
        <w:t>В период временного отсутствия члена координационного совета его обязанности по участию в работе координационного совета возлагаются на лицо, в установленном порядке его замещающее.</w:t>
      </w:r>
    </w:p>
    <w:p w:rsidR="00BD4AA5" w:rsidRPr="002827A1" w:rsidRDefault="00BD4AA5" w:rsidP="0028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7A1">
        <w:rPr>
          <w:rFonts w:ascii="Times New Roman" w:hAnsi="Times New Roman" w:cs="Times New Roman"/>
          <w:sz w:val="26"/>
          <w:szCs w:val="26"/>
        </w:rPr>
        <w:t>4.2. Ответственный секретарь Координационного совета организует заседания, заранее знакомит членов Координационного совета с материалами и повесткой заседаний, ведет делопроизводство.</w:t>
      </w:r>
    </w:p>
    <w:p w:rsidR="00BD4AA5" w:rsidRPr="002827A1" w:rsidRDefault="00BD4AA5" w:rsidP="0028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7A1">
        <w:rPr>
          <w:rFonts w:ascii="Times New Roman" w:hAnsi="Times New Roman" w:cs="Times New Roman"/>
          <w:sz w:val="26"/>
          <w:szCs w:val="26"/>
        </w:rPr>
        <w:t>4.3. В состав Координационного совета могут входить должностные лица Администрации муниципального района, представители Таймырского Долгано-Ненецкого районного Совета депутатов, общественных и иных организаций.</w:t>
      </w:r>
    </w:p>
    <w:p w:rsidR="00BD4AA5" w:rsidRPr="002827A1" w:rsidRDefault="00BD4AA5" w:rsidP="0028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7A1">
        <w:rPr>
          <w:rFonts w:ascii="Times New Roman" w:hAnsi="Times New Roman" w:cs="Times New Roman"/>
          <w:sz w:val="26"/>
          <w:szCs w:val="26"/>
        </w:rPr>
        <w:lastRenderedPageBreak/>
        <w:t>4.4. В работе Координационного совета с правом совещательного голоса могут принимать участие представители органов государственной власти, органов местного самоуправления, хозяйствующих субъектов и общественных объединений, не являющиеся членами Совета.</w:t>
      </w:r>
    </w:p>
    <w:p w:rsidR="00BD4AA5" w:rsidRPr="002827A1" w:rsidRDefault="00BD4AA5" w:rsidP="002827A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4AA5" w:rsidRPr="002827A1" w:rsidRDefault="00BD4AA5" w:rsidP="002827A1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2827A1">
        <w:rPr>
          <w:rFonts w:ascii="Times New Roman" w:hAnsi="Times New Roman" w:cs="Times New Roman"/>
          <w:b/>
          <w:sz w:val="26"/>
          <w:szCs w:val="26"/>
        </w:rPr>
        <w:t>5. Регламент работы Совета</w:t>
      </w:r>
    </w:p>
    <w:p w:rsidR="00BD4AA5" w:rsidRPr="002827A1" w:rsidRDefault="00BD4AA5" w:rsidP="002827A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4AA5" w:rsidRPr="002827A1" w:rsidRDefault="00BD4AA5" w:rsidP="0028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7A1">
        <w:rPr>
          <w:rFonts w:ascii="Times New Roman" w:hAnsi="Times New Roman" w:cs="Times New Roman"/>
          <w:sz w:val="26"/>
          <w:szCs w:val="26"/>
        </w:rPr>
        <w:t>5.1. Заседания Координационного совета проводятся по мере необходимости председателем Координационного совета или его заместителем.</w:t>
      </w:r>
    </w:p>
    <w:p w:rsidR="00BD4AA5" w:rsidRPr="002827A1" w:rsidRDefault="00BD4AA5" w:rsidP="0028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7A1">
        <w:rPr>
          <w:rFonts w:ascii="Times New Roman" w:hAnsi="Times New Roman" w:cs="Times New Roman"/>
          <w:sz w:val="26"/>
          <w:szCs w:val="26"/>
        </w:rPr>
        <w:t>5.2. Заседание Координационного совета является правомочным при участии в заседании не менее 50% состава Совета.</w:t>
      </w:r>
    </w:p>
    <w:p w:rsidR="00BD4AA5" w:rsidRPr="002827A1" w:rsidRDefault="00BD4AA5" w:rsidP="0028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7A1">
        <w:rPr>
          <w:rFonts w:ascii="Times New Roman" w:hAnsi="Times New Roman" w:cs="Times New Roman"/>
          <w:sz w:val="26"/>
          <w:szCs w:val="26"/>
        </w:rPr>
        <w:t>5.3. Ответственность за подготовку вопросов к заседанию Координационного совета возлагается на докладчиков.</w:t>
      </w:r>
    </w:p>
    <w:p w:rsidR="00BD4AA5" w:rsidRPr="002827A1" w:rsidRDefault="00BD4AA5" w:rsidP="0028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7A1">
        <w:rPr>
          <w:rFonts w:ascii="Times New Roman" w:hAnsi="Times New Roman" w:cs="Times New Roman"/>
          <w:sz w:val="26"/>
          <w:szCs w:val="26"/>
        </w:rPr>
        <w:t>5.4. Ответственный за подготовку вопроса представляет ответственному секретарю проект решения, тезисы выступления, справочные материалы, список приглашенных на заседание не позднее, чем за 7 дней до заседания.</w:t>
      </w:r>
    </w:p>
    <w:p w:rsidR="00BD4AA5" w:rsidRPr="002827A1" w:rsidRDefault="00BD4AA5" w:rsidP="0028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7A1">
        <w:rPr>
          <w:rFonts w:ascii="Times New Roman" w:hAnsi="Times New Roman" w:cs="Times New Roman"/>
          <w:sz w:val="26"/>
          <w:szCs w:val="26"/>
        </w:rPr>
        <w:t>5.5. Решение Координационного совета принимается большинством голосов присутствующих на заседании членов Совета путем открытого голосования. Решение считается принятым, если за него проголосовало более половины присутствующих членов Совета.</w:t>
      </w:r>
    </w:p>
    <w:p w:rsidR="00BD4AA5" w:rsidRPr="002827A1" w:rsidRDefault="00BD4AA5" w:rsidP="0028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7A1">
        <w:rPr>
          <w:rFonts w:ascii="Times New Roman" w:hAnsi="Times New Roman" w:cs="Times New Roman"/>
          <w:sz w:val="26"/>
          <w:szCs w:val="26"/>
        </w:rPr>
        <w:t>5.6. Решение Координационного совета оформляется протоколом.</w:t>
      </w:r>
    </w:p>
    <w:p w:rsidR="00BD4AA5" w:rsidRPr="002827A1" w:rsidRDefault="00BD4AA5" w:rsidP="00282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7A1">
        <w:rPr>
          <w:rFonts w:ascii="Times New Roman" w:hAnsi="Times New Roman" w:cs="Times New Roman"/>
          <w:sz w:val="26"/>
          <w:szCs w:val="26"/>
        </w:rPr>
        <w:t>5.7. Протокол заседания ведет ответственный секретарь Координационного совета. Оформленный протокол представляется на подпись председателю в течение 3 дней после проведения заседания. Протокол подписывается председателем Координационного совета (в случае его отсутствия - заместителем председателя) и секретарем.</w:t>
      </w:r>
    </w:p>
    <w:p w:rsidR="00BD4AA5" w:rsidRPr="002827A1" w:rsidRDefault="00BD4AA5" w:rsidP="002827A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4AA5" w:rsidRPr="002827A1" w:rsidRDefault="00BD4AA5" w:rsidP="002827A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D4AA5" w:rsidRPr="002827A1" w:rsidRDefault="00BD4AA5" w:rsidP="002827A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BD4AA5" w:rsidRPr="002827A1" w:rsidSect="00D1089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CDF"/>
    <w:rsid w:val="000270F1"/>
    <w:rsid w:val="00030DEC"/>
    <w:rsid w:val="00056B77"/>
    <w:rsid w:val="00072993"/>
    <w:rsid w:val="00105BD8"/>
    <w:rsid w:val="001A715A"/>
    <w:rsid w:val="001E5973"/>
    <w:rsid w:val="001F2CDF"/>
    <w:rsid w:val="001F4132"/>
    <w:rsid w:val="00216C49"/>
    <w:rsid w:val="00230981"/>
    <w:rsid w:val="00280820"/>
    <w:rsid w:val="002827A1"/>
    <w:rsid w:val="002D0DBA"/>
    <w:rsid w:val="003419EE"/>
    <w:rsid w:val="003536AF"/>
    <w:rsid w:val="00384342"/>
    <w:rsid w:val="003A2E95"/>
    <w:rsid w:val="003D148F"/>
    <w:rsid w:val="00414A87"/>
    <w:rsid w:val="00421A00"/>
    <w:rsid w:val="004D7760"/>
    <w:rsid w:val="004F3FB4"/>
    <w:rsid w:val="005D1BD5"/>
    <w:rsid w:val="005F240F"/>
    <w:rsid w:val="00613931"/>
    <w:rsid w:val="006A3406"/>
    <w:rsid w:val="006B4AA1"/>
    <w:rsid w:val="006D4750"/>
    <w:rsid w:val="00710A07"/>
    <w:rsid w:val="007616E5"/>
    <w:rsid w:val="00796F0A"/>
    <w:rsid w:val="00801618"/>
    <w:rsid w:val="008F2026"/>
    <w:rsid w:val="00986807"/>
    <w:rsid w:val="00A4753D"/>
    <w:rsid w:val="00A9377B"/>
    <w:rsid w:val="00B36A11"/>
    <w:rsid w:val="00BD4AA5"/>
    <w:rsid w:val="00BE04D9"/>
    <w:rsid w:val="00C826DC"/>
    <w:rsid w:val="00CB3AFA"/>
    <w:rsid w:val="00D1089D"/>
    <w:rsid w:val="00DA6D3B"/>
    <w:rsid w:val="00E93F1D"/>
    <w:rsid w:val="00E959E7"/>
    <w:rsid w:val="00ED7279"/>
    <w:rsid w:val="00F54337"/>
    <w:rsid w:val="00F6450A"/>
    <w:rsid w:val="00FB19BC"/>
    <w:rsid w:val="00FC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6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37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37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6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37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37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909</Words>
  <Characters>5185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Риф Ирина Михайловна</dc:creator>
  <cp:lastModifiedBy>Боброва Нина Сергеевна</cp:lastModifiedBy>
  <cp:revision>3</cp:revision>
  <cp:lastPrinted>2026-03-24T02:49:00Z</cp:lastPrinted>
  <dcterms:created xsi:type="dcterms:W3CDTF">2026-03-17T03:13:00Z</dcterms:created>
  <dcterms:modified xsi:type="dcterms:W3CDTF">2026-03-24T02:50:00Z</dcterms:modified>
</cp:coreProperties>
</file>