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1B" w:rsidRPr="00986E4C" w:rsidRDefault="00D2161B" w:rsidP="00D2161B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86E4C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D76ACF" w:rsidRPr="008735DE" w:rsidRDefault="00D76ACF" w:rsidP="00D2161B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E57B7" w:rsidRPr="008C4C1E" w:rsidRDefault="00081487" w:rsidP="00C1125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4C1E">
        <w:rPr>
          <w:rFonts w:ascii="Times New Roman" w:hAnsi="Times New Roman" w:cs="Times New Roman"/>
          <w:b w:val="0"/>
          <w:sz w:val="26"/>
          <w:szCs w:val="26"/>
        </w:rPr>
        <w:t xml:space="preserve">к проекту </w:t>
      </w:r>
      <w:r w:rsidR="00E770E9" w:rsidRPr="008C4C1E">
        <w:rPr>
          <w:rFonts w:ascii="Times New Roman" w:hAnsi="Times New Roman" w:cs="Times New Roman"/>
          <w:b w:val="0"/>
          <w:sz w:val="26"/>
          <w:szCs w:val="26"/>
        </w:rPr>
        <w:t>Р</w:t>
      </w:r>
      <w:r w:rsidRPr="008C4C1E">
        <w:rPr>
          <w:rFonts w:ascii="Times New Roman" w:hAnsi="Times New Roman" w:cs="Times New Roman"/>
          <w:b w:val="0"/>
          <w:sz w:val="26"/>
          <w:szCs w:val="26"/>
        </w:rPr>
        <w:t xml:space="preserve">ешения </w:t>
      </w:r>
      <w:r w:rsidR="00185410">
        <w:rPr>
          <w:rFonts w:ascii="Times New Roman" w:hAnsi="Times New Roman" w:cs="Times New Roman"/>
          <w:b w:val="0"/>
          <w:sz w:val="26"/>
          <w:szCs w:val="26"/>
        </w:rPr>
        <w:t>«</w:t>
      </w:r>
      <w:r w:rsidR="00185410" w:rsidRPr="00185410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дополнительного соглашения к Соглашению </w:t>
      </w:r>
      <w:r w:rsidR="00BB3734">
        <w:rPr>
          <w:rFonts w:ascii="Times New Roman" w:hAnsi="Times New Roman" w:cs="Times New Roman"/>
          <w:b w:val="0"/>
          <w:sz w:val="26"/>
          <w:szCs w:val="26"/>
        </w:rPr>
        <w:t>о</w:t>
      </w:r>
      <w:r w:rsidR="00185410" w:rsidRPr="00185410">
        <w:rPr>
          <w:rFonts w:ascii="Times New Roman" w:hAnsi="Times New Roman" w:cs="Times New Roman"/>
          <w:b w:val="0"/>
          <w:sz w:val="26"/>
          <w:szCs w:val="26"/>
        </w:rPr>
        <w:t xml:space="preserve"> передаче осуществления части полномочий по решению </w:t>
      </w:r>
      <w:proofErr w:type="gramStart"/>
      <w:r w:rsidR="00185410" w:rsidRPr="00185410">
        <w:rPr>
          <w:rFonts w:ascii="Times New Roman" w:hAnsi="Times New Roman" w:cs="Times New Roman"/>
          <w:b w:val="0"/>
          <w:sz w:val="26"/>
          <w:szCs w:val="26"/>
        </w:rPr>
        <w:t>вопросов местного значения органов местного самоуправления городского поселения</w:t>
      </w:r>
      <w:proofErr w:type="gramEnd"/>
      <w:r w:rsidR="00185410" w:rsidRPr="00185410">
        <w:rPr>
          <w:rFonts w:ascii="Times New Roman" w:hAnsi="Times New Roman" w:cs="Times New Roman"/>
          <w:b w:val="0"/>
          <w:sz w:val="26"/>
          <w:szCs w:val="26"/>
        </w:rPr>
        <w:t xml:space="preserve"> Диксон органами местного самоуправления Таймырского Долгано-Ненецкого муниципального района (в сфере культуры)»</w:t>
      </w:r>
    </w:p>
    <w:p w:rsidR="00B4193C" w:rsidRDefault="00B4193C" w:rsidP="000F5C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F5C8B" w:rsidRDefault="000F5C8B" w:rsidP="000F5C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Решением Таймырского</w:t>
      </w:r>
      <w:r w:rsidR="008F5F49">
        <w:rPr>
          <w:sz w:val="26"/>
          <w:szCs w:val="26"/>
        </w:rPr>
        <w:t xml:space="preserve"> </w:t>
      </w:r>
      <w:r w:rsidR="008F5F49" w:rsidRPr="008F5F49">
        <w:rPr>
          <w:sz w:val="26"/>
          <w:szCs w:val="26"/>
        </w:rPr>
        <w:t>Долгано-Ненецкого районного</w:t>
      </w:r>
      <w:r w:rsidR="00D159C7">
        <w:rPr>
          <w:sz w:val="26"/>
          <w:szCs w:val="26"/>
        </w:rPr>
        <w:t xml:space="preserve"> Совета депутатов от 19.11.2019</w:t>
      </w:r>
      <w:r>
        <w:rPr>
          <w:sz w:val="26"/>
          <w:szCs w:val="26"/>
        </w:rPr>
        <w:t xml:space="preserve"> № 06-054 «Об утверждении порядка заключения соглашений органами местного самоуправления Таймырского Долгано-Ненецкого муниципального района о передаче (приеме) осуществления части полномочий по решению вопросов местного значения» инициировано заключение </w:t>
      </w:r>
      <w:r w:rsidR="008A3D9E"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соглашения с органами местного самоуправления </w:t>
      </w:r>
      <w:r w:rsidR="00D226BF">
        <w:rPr>
          <w:sz w:val="26"/>
          <w:szCs w:val="26"/>
        </w:rPr>
        <w:t>муниципального района</w:t>
      </w:r>
      <w:r w:rsidR="008A3D9E">
        <w:rPr>
          <w:sz w:val="26"/>
          <w:szCs w:val="26"/>
        </w:rPr>
        <w:t xml:space="preserve"> к соглашению</w:t>
      </w:r>
      <w:r>
        <w:rPr>
          <w:sz w:val="26"/>
          <w:szCs w:val="26"/>
        </w:rPr>
        <w:t xml:space="preserve"> о передаче осуществления части полномочий в сфере культуры органам местного самоуправления Таймырского Долгано-</w:t>
      </w:r>
      <w:r w:rsidR="008A3D9E">
        <w:rPr>
          <w:sz w:val="26"/>
          <w:szCs w:val="26"/>
        </w:rPr>
        <w:t>Ненецкого</w:t>
      </w:r>
      <w:proofErr w:type="gramEnd"/>
      <w:r w:rsidR="008A3D9E">
        <w:rPr>
          <w:sz w:val="26"/>
          <w:szCs w:val="26"/>
        </w:rPr>
        <w:t xml:space="preserve"> </w:t>
      </w:r>
      <w:proofErr w:type="gramStart"/>
      <w:r w:rsidR="008A3D9E">
        <w:rPr>
          <w:sz w:val="26"/>
          <w:szCs w:val="26"/>
        </w:rPr>
        <w:t xml:space="preserve">муниципального района, </w:t>
      </w:r>
      <w:r w:rsidR="00D71940" w:rsidRPr="00D71940">
        <w:rPr>
          <w:sz w:val="26"/>
          <w:szCs w:val="26"/>
        </w:rPr>
        <w:t xml:space="preserve">утвержденного Решением Таймырского Долгано-Ненецкого районного Совета депутатов от 26.11.2025 </w:t>
      </w:r>
      <w:r w:rsidR="00D159C7">
        <w:rPr>
          <w:sz w:val="26"/>
          <w:szCs w:val="26"/>
        </w:rPr>
        <w:t xml:space="preserve">                </w:t>
      </w:r>
      <w:r w:rsidR="00D71940" w:rsidRPr="00D71940">
        <w:rPr>
          <w:sz w:val="26"/>
          <w:szCs w:val="26"/>
        </w:rPr>
        <w:t xml:space="preserve">№ 05-115 и Решением </w:t>
      </w:r>
      <w:proofErr w:type="spellStart"/>
      <w:r w:rsidR="00D71940" w:rsidRPr="00D71940">
        <w:rPr>
          <w:sz w:val="26"/>
          <w:szCs w:val="26"/>
        </w:rPr>
        <w:t>Диксонского</w:t>
      </w:r>
      <w:proofErr w:type="spellEnd"/>
      <w:r w:rsidR="00D71940" w:rsidRPr="00D71940">
        <w:rPr>
          <w:sz w:val="26"/>
          <w:szCs w:val="26"/>
        </w:rPr>
        <w:t xml:space="preserve"> городского Совета депутатов от 10.11.2025 </w:t>
      </w:r>
      <w:r w:rsidR="00D159C7">
        <w:rPr>
          <w:sz w:val="26"/>
          <w:szCs w:val="26"/>
        </w:rPr>
        <w:t xml:space="preserve">             </w:t>
      </w:r>
      <w:r w:rsidR="00D71940" w:rsidRPr="00D71940">
        <w:rPr>
          <w:sz w:val="26"/>
          <w:szCs w:val="26"/>
        </w:rPr>
        <w:t>№ 9-2</w:t>
      </w:r>
      <w:r w:rsidR="00D71940">
        <w:rPr>
          <w:sz w:val="26"/>
          <w:szCs w:val="26"/>
        </w:rPr>
        <w:t>, в части передач</w:t>
      </w:r>
      <w:r w:rsidR="008A3D9E">
        <w:rPr>
          <w:sz w:val="26"/>
          <w:szCs w:val="26"/>
        </w:rPr>
        <w:t xml:space="preserve">и полномочий </w:t>
      </w:r>
      <w:r w:rsidR="00D71940" w:rsidRPr="00D71940">
        <w:rPr>
          <w:sz w:val="26"/>
          <w:szCs w:val="26"/>
        </w:rPr>
        <w:t>по владению, пользованию и распоряжению имуществом, находящимся в муниципальной собственности, в отношении имущества муниципальных казенных учреждений «Культурно-досуговый центр» и «Центральная библиотека», муниципального казённого учреждения дополнительного образования «</w:t>
      </w:r>
      <w:proofErr w:type="spellStart"/>
      <w:r w:rsidR="00D71940" w:rsidRPr="00D71940">
        <w:rPr>
          <w:sz w:val="26"/>
          <w:szCs w:val="26"/>
        </w:rPr>
        <w:t>Диксонская</w:t>
      </w:r>
      <w:proofErr w:type="spellEnd"/>
      <w:r w:rsidR="00D71940" w:rsidRPr="00D71940">
        <w:rPr>
          <w:sz w:val="26"/>
          <w:szCs w:val="26"/>
        </w:rPr>
        <w:t xml:space="preserve"> детская школа искусств»</w:t>
      </w:r>
      <w:r w:rsidR="008A3D9E">
        <w:rPr>
          <w:sz w:val="26"/>
          <w:szCs w:val="26"/>
        </w:rPr>
        <w:t xml:space="preserve">, путем изложения </w:t>
      </w:r>
      <w:r w:rsidR="008A3D9E" w:rsidRPr="008A3D9E">
        <w:rPr>
          <w:sz w:val="26"/>
          <w:szCs w:val="26"/>
        </w:rPr>
        <w:t>подпункт</w:t>
      </w:r>
      <w:r w:rsidR="008A3D9E">
        <w:rPr>
          <w:sz w:val="26"/>
          <w:szCs w:val="26"/>
        </w:rPr>
        <w:t>а</w:t>
      </w:r>
      <w:r w:rsidR="008A3D9E" w:rsidRPr="008A3D9E">
        <w:rPr>
          <w:sz w:val="26"/>
          <w:szCs w:val="26"/>
        </w:rPr>
        <w:t xml:space="preserve"> 5 пункта</w:t>
      </w:r>
      <w:proofErr w:type="gramEnd"/>
      <w:r w:rsidR="008A3D9E" w:rsidRPr="008A3D9E">
        <w:rPr>
          <w:sz w:val="26"/>
          <w:szCs w:val="26"/>
        </w:rPr>
        <w:t xml:space="preserve"> 1 раздела </w:t>
      </w:r>
      <w:r w:rsidR="008A3D9E" w:rsidRPr="008A3D9E">
        <w:rPr>
          <w:sz w:val="26"/>
          <w:szCs w:val="26"/>
          <w:lang w:val="en-US"/>
        </w:rPr>
        <w:t>I</w:t>
      </w:r>
      <w:r w:rsidR="008A3D9E" w:rsidRPr="008A3D9E">
        <w:rPr>
          <w:sz w:val="26"/>
          <w:szCs w:val="26"/>
        </w:rPr>
        <w:t xml:space="preserve"> Соглашения </w:t>
      </w:r>
      <w:r w:rsidR="008A3D9E">
        <w:rPr>
          <w:sz w:val="26"/>
          <w:szCs w:val="26"/>
        </w:rPr>
        <w:t xml:space="preserve">в новой </w:t>
      </w:r>
      <w:r w:rsidR="008A3D9E" w:rsidRPr="008A3D9E">
        <w:rPr>
          <w:sz w:val="26"/>
          <w:szCs w:val="26"/>
        </w:rPr>
        <w:t>редакции</w:t>
      </w:r>
      <w:r w:rsidR="008A3D9E">
        <w:rPr>
          <w:sz w:val="26"/>
          <w:szCs w:val="26"/>
        </w:rPr>
        <w:t>.</w:t>
      </w:r>
    </w:p>
    <w:p w:rsidR="003023D6" w:rsidRPr="003023D6" w:rsidRDefault="003023D6" w:rsidP="003023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023D6">
        <w:rPr>
          <w:sz w:val="26"/>
          <w:szCs w:val="26"/>
        </w:rPr>
        <w:t xml:space="preserve">Дополнительное соглашение вступает в силу после его утверждения представительными органами местного самоуправления, сторон его заключивших, и последующего обнародования. </w:t>
      </w:r>
    </w:p>
    <w:p w:rsidR="003023D6" w:rsidRPr="003023D6" w:rsidRDefault="003023D6" w:rsidP="003023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023D6">
        <w:rPr>
          <w:sz w:val="26"/>
          <w:szCs w:val="26"/>
        </w:rPr>
        <w:t xml:space="preserve">Прошу принять внесенный проект решения. </w:t>
      </w:r>
    </w:p>
    <w:p w:rsidR="00DE57B7" w:rsidRDefault="003023D6" w:rsidP="00087D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D226BF" w:rsidRPr="00D226BF" w:rsidRDefault="00D226BF" w:rsidP="00D226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226BF">
        <w:rPr>
          <w:sz w:val="26"/>
          <w:szCs w:val="26"/>
        </w:rPr>
        <w:t xml:space="preserve">  </w:t>
      </w:r>
    </w:p>
    <w:p w:rsidR="00583EF8" w:rsidRPr="008C4C1E" w:rsidRDefault="00583EF8" w:rsidP="00087D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45B8" w:rsidRPr="008C4C1E" w:rsidRDefault="007045B8" w:rsidP="007045B8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159C7" w:rsidRDefault="00D159C7" w:rsidP="00D2161B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gramStart"/>
      <w:r>
        <w:rPr>
          <w:sz w:val="26"/>
          <w:szCs w:val="26"/>
        </w:rPr>
        <w:t>Таймырского</w:t>
      </w:r>
      <w:proofErr w:type="gramEnd"/>
      <w:r>
        <w:rPr>
          <w:sz w:val="26"/>
          <w:szCs w:val="26"/>
        </w:rPr>
        <w:t xml:space="preserve"> Долгано-Ненецкого</w:t>
      </w:r>
    </w:p>
    <w:p w:rsidR="00D159C7" w:rsidRDefault="00D159C7" w:rsidP="00D2161B">
      <w:pPr>
        <w:rPr>
          <w:sz w:val="26"/>
          <w:szCs w:val="26"/>
        </w:rPr>
      </w:pPr>
      <w:r>
        <w:rPr>
          <w:sz w:val="26"/>
          <w:szCs w:val="26"/>
        </w:rPr>
        <w:t>муниципального района,</w:t>
      </w:r>
    </w:p>
    <w:p w:rsidR="00D226BF" w:rsidRDefault="00D159C7" w:rsidP="00D2161B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</w:t>
      </w:r>
      <w:r w:rsidR="00D226BF">
        <w:rPr>
          <w:sz w:val="26"/>
          <w:szCs w:val="26"/>
        </w:rPr>
        <w:t>сполняющий</w:t>
      </w:r>
      <w:proofErr w:type="gramEnd"/>
      <w:r w:rsidR="00D226BF">
        <w:rPr>
          <w:sz w:val="26"/>
          <w:szCs w:val="26"/>
        </w:rPr>
        <w:t xml:space="preserve"> </w:t>
      </w:r>
      <w:r>
        <w:rPr>
          <w:sz w:val="26"/>
          <w:szCs w:val="26"/>
        </w:rPr>
        <w:t>полномочия</w:t>
      </w:r>
    </w:p>
    <w:p w:rsidR="00D2161B" w:rsidRPr="008C4C1E" w:rsidRDefault="00583EF8" w:rsidP="00D2161B">
      <w:pPr>
        <w:rPr>
          <w:sz w:val="26"/>
          <w:szCs w:val="26"/>
        </w:rPr>
      </w:pPr>
      <w:r>
        <w:rPr>
          <w:sz w:val="26"/>
          <w:szCs w:val="26"/>
        </w:rPr>
        <w:t>Глав</w:t>
      </w:r>
      <w:r w:rsidR="00D226BF">
        <w:rPr>
          <w:sz w:val="26"/>
          <w:szCs w:val="26"/>
        </w:rPr>
        <w:t xml:space="preserve">ы городского поселения Диксон </w:t>
      </w:r>
      <w:r>
        <w:rPr>
          <w:sz w:val="26"/>
          <w:szCs w:val="26"/>
        </w:rPr>
        <w:t xml:space="preserve">                                               </w:t>
      </w:r>
      <w:r w:rsidR="00D159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D159C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="00097B80">
        <w:rPr>
          <w:sz w:val="26"/>
          <w:szCs w:val="26"/>
        </w:rPr>
        <w:t>А.В.</w:t>
      </w:r>
      <w:r w:rsidR="00D159C7">
        <w:rPr>
          <w:sz w:val="26"/>
          <w:szCs w:val="26"/>
        </w:rPr>
        <w:t xml:space="preserve"> </w:t>
      </w:r>
      <w:r w:rsidR="00097B80">
        <w:rPr>
          <w:sz w:val="26"/>
          <w:szCs w:val="26"/>
        </w:rPr>
        <w:t>Членов</w:t>
      </w:r>
    </w:p>
    <w:p w:rsidR="00C12C31" w:rsidRPr="00DA6CC2" w:rsidRDefault="0019360F" w:rsidP="00C12C3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Pr="008C4C1E" w:rsidRDefault="00D2161B" w:rsidP="00D2161B">
      <w:pPr>
        <w:rPr>
          <w:sz w:val="26"/>
          <w:szCs w:val="26"/>
        </w:rPr>
      </w:pPr>
    </w:p>
    <w:p w:rsidR="00D2161B" w:rsidRDefault="00D2161B" w:rsidP="00D2161B">
      <w:pPr>
        <w:rPr>
          <w:sz w:val="26"/>
          <w:szCs w:val="26"/>
        </w:rPr>
      </w:pPr>
    </w:p>
    <w:p w:rsidR="00D71940" w:rsidRDefault="00D71940" w:rsidP="00D2161B">
      <w:pPr>
        <w:rPr>
          <w:sz w:val="26"/>
          <w:szCs w:val="26"/>
        </w:rPr>
      </w:pPr>
    </w:p>
    <w:p w:rsidR="00DC0B7F" w:rsidRDefault="00DC0B7F" w:rsidP="00D2161B">
      <w:pPr>
        <w:rPr>
          <w:sz w:val="26"/>
          <w:szCs w:val="26"/>
        </w:rPr>
      </w:pPr>
    </w:p>
    <w:p w:rsidR="00C12C31" w:rsidRPr="00E94D67" w:rsidRDefault="00C12C31" w:rsidP="00C12C3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94D67">
        <w:rPr>
          <w:rFonts w:ascii="Times New Roman" w:hAnsi="Times New Roman"/>
          <w:sz w:val="28"/>
          <w:szCs w:val="28"/>
        </w:rPr>
        <w:lastRenderedPageBreak/>
        <w:t>Проект внесен</w:t>
      </w:r>
    </w:p>
    <w:p w:rsidR="00D159C7" w:rsidRDefault="00D159C7" w:rsidP="00C12C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Главой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Таймырского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Долгано-Ненецкого</w:t>
      </w:r>
    </w:p>
    <w:p w:rsidR="00D159C7" w:rsidRDefault="00D159C7" w:rsidP="00C12C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района,</w:t>
      </w:r>
    </w:p>
    <w:p w:rsidR="0036715E" w:rsidRDefault="00D159C7" w:rsidP="00C12C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36715E">
        <w:rPr>
          <w:rFonts w:ascii="Times New Roman" w:hAnsi="Times New Roman" w:cs="Times New Roman"/>
          <w:b w:val="0"/>
          <w:sz w:val="28"/>
          <w:szCs w:val="28"/>
        </w:rPr>
        <w:t>сполняющим</w:t>
      </w:r>
      <w:proofErr w:type="gramEnd"/>
      <w:r w:rsidR="003671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="003671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2C31" w:rsidRPr="00E94D67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36715E">
        <w:rPr>
          <w:rFonts w:ascii="Times New Roman" w:hAnsi="Times New Roman" w:cs="Times New Roman"/>
          <w:b w:val="0"/>
          <w:sz w:val="28"/>
          <w:szCs w:val="28"/>
        </w:rPr>
        <w:t>ы</w:t>
      </w:r>
      <w:r w:rsidR="00C12C31" w:rsidRPr="00E94D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12C31" w:rsidRPr="00E94D67" w:rsidRDefault="0036715E" w:rsidP="00C12C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поселения Диксон</w:t>
      </w:r>
      <w:r w:rsidR="00C12C31" w:rsidRPr="00E94D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4193C" w:rsidRDefault="00B4193C" w:rsidP="00C12C31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12C31" w:rsidRPr="00E94D67" w:rsidRDefault="00C12C31" w:rsidP="00C12C31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94D67">
        <w:rPr>
          <w:rFonts w:ascii="Times New Roman" w:hAnsi="Times New Roman" w:cs="Times New Roman"/>
          <w:b w:val="0"/>
          <w:sz w:val="28"/>
          <w:szCs w:val="28"/>
        </w:rPr>
        <w:t>_________________</w:t>
      </w:r>
      <w:r w:rsidR="00DF25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7B80">
        <w:rPr>
          <w:rFonts w:ascii="Times New Roman" w:hAnsi="Times New Roman" w:cs="Times New Roman"/>
          <w:b w:val="0"/>
          <w:sz w:val="28"/>
          <w:szCs w:val="28"/>
        </w:rPr>
        <w:t>А.В.</w:t>
      </w:r>
      <w:r w:rsidR="00D159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7B80">
        <w:rPr>
          <w:rFonts w:ascii="Times New Roman" w:hAnsi="Times New Roman" w:cs="Times New Roman"/>
          <w:b w:val="0"/>
          <w:sz w:val="28"/>
          <w:szCs w:val="28"/>
        </w:rPr>
        <w:t>Членов</w:t>
      </w:r>
    </w:p>
    <w:p w:rsidR="00C12C31" w:rsidRPr="00E94D67" w:rsidRDefault="00C12C31" w:rsidP="00C12C31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94D67">
        <w:rPr>
          <w:rFonts w:ascii="Times New Roman" w:hAnsi="Times New Roman" w:cs="Times New Roman"/>
          <w:b w:val="0"/>
          <w:sz w:val="28"/>
          <w:szCs w:val="28"/>
        </w:rPr>
        <w:t>«____»_________________202</w:t>
      </w:r>
      <w:r w:rsidR="00D71940">
        <w:rPr>
          <w:rFonts w:ascii="Times New Roman" w:hAnsi="Times New Roman" w:cs="Times New Roman"/>
          <w:b w:val="0"/>
          <w:sz w:val="28"/>
          <w:szCs w:val="28"/>
        </w:rPr>
        <w:t>6</w:t>
      </w:r>
      <w:r w:rsidRPr="00E94D67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D2161B" w:rsidRDefault="00D2161B" w:rsidP="00D2161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61B95" w:rsidRPr="00E94D67" w:rsidRDefault="00B61B95" w:rsidP="00D2161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6715E" w:rsidRPr="0036715E" w:rsidRDefault="0036715E" w:rsidP="0036715E">
      <w:pPr>
        <w:jc w:val="center"/>
        <w:rPr>
          <w:b/>
          <w:caps/>
          <w:sz w:val="28"/>
          <w:szCs w:val="28"/>
        </w:rPr>
      </w:pPr>
      <w:r w:rsidRPr="0036715E">
        <w:rPr>
          <w:b/>
          <w:caps/>
          <w:sz w:val="28"/>
          <w:szCs w:val="28"/>
        </w:rPr>
        <w:t>Таймырский Долгано-Ненецкий районный Совет депутатов</w:t>
      </w:r>
    </w:p>
    <w:p w:rsidR="0036715E" w:rsidRPr="0036715E" w:rsidRDefault="0036715E" w:rsidP="0036715E">
      <w:pPr>
        <w:jc w:val="center"/>
        <w:rPr>
          <w:b/>
          <w:caps/>
          <w:sz w:val="28"/>
          <w:szCs w:val="28"/>
        </w:rPr>
      </w:pPr>
    </w:p>
    <w:p w:rsidR="0036715E" w:rsidRPr="0036715E" w:rsidRDefault="0036715E" w:rsidP="0036715E">
      <w:pPr>
        <w:jc w:val="center"/>
        <w:rPr>
          <w:b/>
          <w:caps/>
          <w:sz w:val="28"/>
          <w:szCs w:val="28"/>
        </w:rPr>
      </w:pPr>
      <w:proofErr w:type="gramStart"/>
      <w:r w:rsidRPr="0036715E">
        <w:rPr>
          <w:b/>
          <w:caps/>
          <w:sz w:val="28"/>
          <w:szCs w:val="28"/>
        </w:rPr>
        <w:t>Р</w:t>
      </w:r>
      <w:proofErr w:type="gramEnd"/>
      <w:r w:rsidRPr="0036715E">
        <w:rPr>
          <w:b/>
          <w:caps/>
          <w:sz w:val="28"/>
          <w:szCs w:val="28"/>
        </w:rPr>
        <w:t xml:space="preserve"> Е Ш Е Н И Е</w:t>
      </w:r>
    </w:p>
    <w:p w:rsidR="0036715E" w:rsidRPr="0036715E" w:rsidRDefault="0036715E" w:rsidP="0036715E">
      <w:pPr>
        <w:jc w:val="center"/>
        <w:rPr>
          <w:b/>
          <w:sz w:val="28"/>
          <w:szCs w:val="28"/>
        </w:rPr>
      </w:pPr>
      <w:r w:rsidRPr="0036715E">
        <w:rPr>
          <w:b/>
          <w:sz w:val="28"/>
          <w:szCs w:val="28"/>
        </w:rPr>
        <w:t>_______2026                                                                                     № __– ____Д</w:t>
      </w:r>
    </w:p>
    <w:p w:rsidR="0036715E" w:rsidRPr="0036715E" w:rsidRDefault="0036715E" w:rsidP="0036715E">
      <w:pPr>
        <w:jc w:val="center"/>
        <w:rPr>
          <w:b/>
          <w:sz w:val="28"/>
          <w:szCs w:val="28"/>
        </w:rPr>
      </w:pPr>
      <w:r w:rsidRPr="0036715E">
        <w:rPr>
          <w:b/>
          <w:sz w:val="28"/>
          <w:szCs w:val="28"/>
        </w:rPr>
        <w:t>г. Дудинка</w:t>
      </w:r>
    </w:p>
    <w:p w:rsidR="0036715E" w:rsidRPr="0036715E" w:rsidRDefault="0036715E" w:rsidP="003671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20621" w:rsidRPr="00520621" w:rsidRDefault="00520621" w:rsidP="0052062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sub_1"/>
      <w:r w:rsidRPr="00520621">
        <w:rPr>
          <w:b/>
          <w:sz w:val="28"/>
          <w:szCs w:val="28"/>
        </w:rPr>
        <w:t xml:space="preserve">Об утверждении Дополнительного соглашения к Соглашению о передаче осуществления части полномочий по решению </w:t>
      </w:r>
      <w:proofErr w:type="gramStart"/>
      <w:r w:rsidRPr="00520621">
        <w:rPr>
          <w:b/>
          <w:sz w:val="28"/>
          <w:szCs w:val="28"/>
        </w:rPr>
        <w:t>вопросов местного значения органов местного самоуправления городского поселения</w:t>
      </w:r>
      <w:proofErr w:type="gramEnd"/>
      <w:r w:rsidRPr="00520621">
        <w:rPr>
          <w:b/>
          <w:sz w:val="28"/>
          <w:szCs w:val="28"/>
        </w:rPr>
        <w:t xml:space="preserve"> Диксон органами местного самоуправления Таймырского Долгано-Ненецкого муниципального района (в сфере культуры)</w:t>
      </w:r>
    </w:p>
    <w:p w:rsidR="00520621" w:rsidRPr="00520621" w:rsidRDefault="00520621" w:rsidP="005206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0621" w:rsidRPr="00520621" w:rsidRDefault="00520621" w:rsidP="00520621">
      <w:pPr>
        <w:ind w:firstLine="709"/>
        <w:jc w:val="both"/>
        <w:rPr>
          <w:sz w:val="28"/>
          <w:szCs w:val="28"/>
        </w:rPr>
      </w:pPr>
      <w:proofErr w:type="gramStart"/>
      <w:r w:rsidRPr="00520621">
        <w:rPr>
          <w:sz w:val="28"/>
          <w:szCs w:val="28"/>
        </w:rPr>
        <w:t xml:space="preserve">В соответствии с частью 4 статьи 15 Федерального закона от 6 октября 2003 года №131-ФЗ «Об общих принципах местного самоуправления в Российской Федерации», со статьей 91 Федерального закона от 20 марта </w:t>
      </w:r>
      <w:r w:rsidR="00D159C7">
        <w:rPr>
          <w:sz w:val="28"/>
          <w:szCs w:val="28"/>
        </w:rPr>
        <w:t xml:space="preserve"> </w:t>
      </w:r>
      <w:r w:rsidRPr="00520621">
        <w:rPr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власти», Законом Красноярского края от 15 мая 2025 года № 9-3914 «О территориальной организации местного самоуправления в</w:t>
      </w:r>
      <w:proofErr w:type="gramEnd"/>
      <w:r w:rsidRPr="00520621">
        <w:rPr>
          <w:sz w:val="28"/>
          <w:szCs w:val="28"/>
        </w:rPr>
        <w:t xml:space="preserve"> Красноярском крае», Уставом Таймырского Долгано-Ненецкого муниципального района, Уставом городского поселения Диксон Таймырского Долгано-Ненецкого муниципального района Красноярского края, Постановлением Таймырского Долгано-Ненецкого районного Совета депутатов от 18 ноября 2025 года № 05-110 </w:t>
      </w:r>
      <w:proofErr w:type="gramStart"/>
      <w:r w:rsidRPr="00520621">
        <w:rPr>
          <w:sz w:val="28"/>
          <w:szCs w:val="28"/>
        </w:rPr>
        <w:t>П</w:t>
      </w:r>
      <w:proofErr w:type="gramEnd"/>
      <w:r w:rsidRPr="00520621">
        <w:rPr>
          <w:sz w:val="28"/>
          <w:szCs w:val="28"/>
        </w:rPr>
        <w:t xml:space="preserve"> «Об исполнении полномочий </w:t>
      </w:r>
      <w:proofErr w:type="spellStart"/>
      <w:r w:rsidRPr="00520621">
        <w:rPr>
          <w:sz w:val="28"/>
          <w:szCs w:val="28"/>
        </w:rPr>
        <w:t>Диксонского</w:t>
      </w:r>
      <w:proofErr w:type="spellEnd"/>
      <w:r w:rsidRPr="00520621">
        <w:rPr>
          <w:sz w:val="28"/>
          <w:szCs w:val="28"/>
        </w:rPr>
        <w:t xml:space="preserve"> городского Совета депутатов», Распоряжением Главы Таймырского Долгано-Ненецкого муниципального района от 16 марта 2026 года № 05 «Об исполнении полномочий Главы городского поселения Диксон», Таймырский Долгано-Ненецкий районный Совет депутатов </w:t>
      </w:r>
      <w:r w:rsidRPr="00520621">
        <w:rPr>
          <w:b/>
          <w:sz w:val="28"/>
          <w:szCs w:val="28"/>
        </w:rPr>
        <w:t>решил</w:t>
      </w:r>
      <w:r w:rsidRPr="00520621">
        <w:rPr>
          <w:sz w:val="28"/>
          <w:szCs w:val="28"/>
        </w:rPr>
        <w:t>:</w:t>
      </w:r>
    </w:p>
    <w:p w:rsidR="00520621" w:rsidRPr="00520621" w:rsidRDefault="00520621" w:rsidP="00520621">
      <w:pPr>
        <w:autoSpaceDE w:val="0"/>
        <w:autoSpaceDN w:val="0"/>
        <w:adjustRightInd w:val="0"/>
        <w:ind w:firstLine="567"/>
        <w:jc w:val="both"/>
        <w:rPr>
          <w:rFonts w:cs="Arial"/>
          <w:bCs/>
          <w:sz w:val="28"/>
          <w:szCs w:val="28"/>
        </w:rPr>
      </w:pPr>
    </w:p>
    <w:p w:rsidR="00520621" w:rsidRPr="00520621" w:rsidRDefault="00520621" w:rsidP="0052062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20621">
        <w:rPr>
          <w:rFonts w:cs="Arial"/>
          <w:bCs/>
          <w:sz w:val="28"/>
          <w:szCs w:val="28"/>
        </w:rPr>
        <w:t xml:space="preserve">1. </w:t>
      </w:r>
      <w:proofErr w:type="gramStart"/>
      <w:r w:rsidRPr="00520621">
        <w:rPr>
          <w:rFonts w:cs="Arial"/>
          <w:bCs/>
          <w:sz w:val="28"/>
          <w:szCs w:val="28"/>
        </w:rPr>
        <w:t xml:space="preserve">Утвердить Дополнительное соглашение к Соглашению «О передаче осуществления части полномочий по решению вопросов местного значения органов местного самоуправления сельского поселения Диксон органам местного самоуправления Таймырского Долгано-Ненецкого муниципального района (в сфере культуры)», утвержденному Решением Таймырского Долгано-Ненецкого районного Совета депутатов от 26 ноября 2025 года № 05-115 </w:t>
      </w:r>
      <w:r w:rsidR="00B61B95">
        <w:rPr>
          <w:rFonts w:cs="Arial"/>
          <w:bCs/>
          <w:sz w:val="28"/>
          <w:szCs w:val="28"/>
        </w:rPr>
        <w:t xml:space="preserve">«Об утверждении Соглашения о передаче осуществления части </w:t>
      </w:r>
      <w:r w:rsidR="00B61B95">
        <w:rPr>
          <w:rFonts w:cs="Arial"/>
          <w:bCs/>
          <w:sz w:val="28"/>
          <w:szCs w:val="28"/>
        </w:rPr>
        <w:lastRenderedPageBreak/>
        <w:t>полномочий по решению вопросов местного значения органов местного самоуправления</w:t>
      </w:r>
      <w:proofErr w:type="gramEnd"/>
      <w:r w:rsidR="00B61B95">
        <w:rPr>
          <w:rFonts w:cs="Arial"/>
          <w:bCs/>
          <w:sz w:val="28"/>
          <w:szCs w:val="28"/>
        </w:rPr>
        <w:t xml:space="preserve"> </w:t>
      </w:r>
      <w:proofErr w:type="gramStart"/>
      <w:r w:rsidR="00B61B95">
        <w:rPr>
          <w:rFonts w:cs="Arial"/>
          <w:bCs/>
          <w:sz w:val="28"/>
          <w:szCs w:val="28"/>
        </w:rPr>
        <w:t xml:space="preserve">городского поселения Диксон органам местного самоуправления Таймырского Долгано-Ненецкого муниципального района (в сфере культуры)» </w:t>
      </w:r>
      <w:r w:rsidRPr="00520621">
        <w:rPr>
          <w:rFonts w:cs="Arial"/>
          <w:bCs/>
          <w:sz w:val="28"/>
          <w:szCs w:val="28"/>
        </w:rPr>
        <w:t xml:space="preserve">и Решением </w:t>
      </w:r>
      <w:proofErr w:type="spellStart"/>
      <w:r w:rsidRPr="00520621">
        <w:rPr>
          <w:rFonts w:cs="Arial"/>
          <w:bCs/>
          <w:sz w:val="28"/>
          <w:szCs w:val="28"/>
        </w:rPr>
        <w:t>Диксонского</w:t>
      </w:r>
      <w:proofErr w:type="spellEnd"/>
      <w:r w:rsidRPr="00520621">
        <w:rPr>
          <w:rFonts w:cs="Arial"/>
          <w:bCs/>
          <w:sz w:val="28"/>
          <w:szCs w:val="28"/>
        </w:rPr>
        <w:t xml:space="preserve"> городского Совета депутатов от 10 ноября 2025 года № 9-2 </w:t>
      </w:r>
      <w:r w:rsidR="00B61B95">
        <w:rPr>
          <w:rFonts w:cs="Arial"/>
          <w:bCs/>
          <w:sz w:val="28"/>
          <w:szCs w:val="28"/>
        </w:rPr>
        <w:t xml:space="preserve">«О передаче полномочий </w:t>
      </w:r>
      <w:r w:rsidR="00567184">
        <w:rPr>
          <w:rFonts w:cs="Arial"/>
          <w:bCs/>
          <w:sz w:val="28"/>
          <w:szCs w:val="28"/>
        </w:rPr>
        <w:t xml:space="preserve">городского поселения Диксон Таймырского Долгано-Ненецкого муниципального района Красноярского края по созданию условий для </w:t>
      </w:r>
      <w:r w:rsidR="000F7D94">
        <w:rPr>
          <w:rFonts w:cs="Arial"/>
          <w:bCs/>
          <w:sz w:val="28"/>
          <w:szCs w:val="28"/>
        </w:rPr>
        <w:t>организации досуга и обеспечения жителей городского поселения</w:t>
      </w:r>
      <w:r w:rsidR="00AB2EB6">
        <w:rPr>
          <w:rFonts w:cs="Arial"/>
          <w:bCs/>
          <w:sz w:val="28"/>
          <w:szCs w:val="28"/>
        </w:rPr>
        <w:t xml:space="preserve"> Диксон услугами организаций</w:t>
      </w:r>
      <w:r w:rsidR="00AB2EB6">
        <w:rPr>
          <w:rFonts w:cs="Arial"/>
          <w:bCs/>
          <w:sz w:val="28"/>
          <w:szCs w:val="28"/>
        </w:rPr>
        <w:tab/>
        <w:t xml:space="preserve"> культуры».</w:t>
      </w:r>
      <w:r w:rsidR="000F7D94">
        <w:rPr>
          <w:rFonts w:cs="Arial"/>
          <w:bCs/>
          <w:sz w:val="28"/>
          <w:szCs w:val="28"/>
        </w:rPr>
        <w:t xml:space="preserve"> </w:t>
      </w:r>
      <w:r w:rsidR="00567184">
        <w:rPr>
          <w:rFonts w:cs="Arial"/>
          <w:bCs/>
          <w:sz w:val="28"/>
          <w:szCs w:val="28"/>
        </w:rPr>
        <w:t xml:space="preserve"> </w:t>
      </w:r>
      <w:proofErr w:type="gramEnd"/>
    </w:p>
    <w:p w:rsidR="00874D78" w:rsidRPr="00874D78" w:rsidRDefault="00874D78" w:rsidP="00874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74D78">
        <w:rPr>
          <w:sz w:val="28"/>
          <w:szCs w:val="28"/>
        </w:rPr>
        <w:t>. Опубликовать настоящее Решение в информационном печатном издании «</w:t>
      </w:r>
      <w:proofErr w:type="spellStart"/>
      <w:r w:rsidRPr="00874D78">
        <w:rPr>
          <w:sz w:val="28"/>
          <w:szCs w:val="28"/>
        </w:rPr>
        <w:t>Диксонский</w:t>
      </w:r>
      <w:proofErr w:type="spellEnd"/>
      <w:r w:rsidRPr="00874D78">
        <w:rPr>
          <w:sz w:val="28"/>
          <w:szCs w:val="28"/>
        </w:rPr>
        <w:t xml:space="preserve"> вестник» и разместить на официальном сайте Администрации городского поселения Диксон в информационно-телекоммуникационной сети Интернет.</w:t>
      </w:r>
    </w:p>
    <w:p w:rsidR="00520621" w:rsidRPr="00520621" w:rsidRDefault="00874D78" w:rsidP="00874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74D78">
        <w:rPr>
          <w:sz w:val="28"/>
          <w:szCs w:val="28"/>
        </w:rPr>
        <w:t>. Настоящее решение вступает в силу со дня, следующего за днем его официального опубликования.</w:t>
      </w:r>
    </w:p>
    <w:tbl>
      <w:tblPr>
        <w:tblStyle w:val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715E" w:rsidRPr="0036715E" w:rsidTr="00D20BE8">
        <w:tc>
          <w:tcPr>
            <w:tcW w:w="4785" w:type="dxa"/>
          </w:tcPr>
          <w:p w:rsidR="0036715E" w:rsidRPr="0036715E" w:rsidRDefault="0036715E" w:rsidP="003671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6715E" w:rsidRPr="0036715E" w:rsidRDefault="0036715E" w:rsidP="0036715E">
            <w:pPr>
              <w:spacing w:line="276" w:lineRule="auto"/>
              <w:rPr>
                <w:sz w:val="28"/>
                <w:szCs w:val="28"/>
              </w:rPr>
            </w:pPr>
            <w:r w:rsidRPr="0036715E">
              <w:rPr>
                <w:sz w:val="28"/>
                <w:szCs w:val="28"/>
              </w:rPr>
              <w:t xml:space="preserve">Председатель </w:t>
            </w:r>
          </w:p>
          <w:p w:rsidR="0036715E" w:rsidRPr="0036715E" w:rsidRDefault="0036715E" w:rsidP="0036715E">
            <w:pPr>
              <w:spacing w:line="276" w:lineRule="auto"/>
              <w:rPr>
                <w:sz w:val="28"/>
                <w:szCs w:val="28"/>
              </w:rPr>
            </w:pPr>
            <w:r w:rsidRPr="0036715E">
              <w:rPr>
                <w:sz w:val="28"/>
                <w:szCs w:val="28"/>
              </w:rPr>
              <w:t xml:space="preserve">Таймырского Долгано-Ненецкого </w:t>
            </w:r>
          </w:p>
          <w:p w:rsidR="0036715E" w:rsidRPr="0036715E" w:rsidRDefault="0036715E" w:rsidP="0036715E">
            <w:pPr>
              <w:spacing w:line="276" w:lineRule="auto"/>
              <w:rPr>
                <w:sz w:val="28"/>
                <w:szCs w:val="28"/>
              </w:rPr>
            </w:pPr>
            <w:r w:rsidRPr="0036715E">
              <w:rPr>
                <w:sz w:val="28"/>
                <w:szCs w:val="28"/>
              </w:rPr>
              <w:t xml:space="preserve">районного Совета депутатов              </w:t>
            </w:r>
          </w:p>
          <w:p w:rsidR="0036715E" w:rsidRPr="0036715E" w:rsidRDefault="0036715E" w:rsidP="003671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6715E">
              <w:rPr>
                <w:sz w:val="28"/>
                <w:szCs w:val="28"/>
              </w:rPr>
              <w:t>_________________</w:t>
            </w:r>
          </w:p>
        </w:tc>
        <w:tc>
          <w:tcPr>
            <w:tcW w:w="4786" w:type="dxa"/>
          </w:tcPr>
          <w:p w:rsidR="0036715E" w:rsidRPr="0036715E" w:rsidRDefault="0036715E" w:rsidP="003671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6715E" w:rsidRPr="0036715E" w:rsidRDefault="0036715E" w:rsidP="0036715E">
            <w:pPr>
              <w:spacing w:line="276" w:lineRule="auto"/>
              <w:rPr>
                <w:sz w:val="28"/>
                <w:szCs w:val="28"/>
              </w:rPr>
            </w:pPr>
            <w:r w:rsidRPr="0036715E">
              <w:rPr>
                <w:sz w:val="28"/>
                <w:szCs w:val="28"/>
              </w:rPr>
              <w:t>Глава Таймырского Долгано-Ненецкого муниципального района</w:t>
            </w:r>
          </w:p>
          <w:p w:rsidR="0036715E" w:rsidRPr="0036715E" w:rsidRDefault="0036715E" w:rsidP="0036715E">
            <w:pPr>
              <w:spacing w:line="276" w:lineRule="auto"/>
              <w:rPr>
                <w:sz w:val="28"/>
                <w:szCs w:val="28"/>
              </w:rPr>
            </w:pPr>
            <w:r w:rsidRPr="0036715E">
              <w:rPr>
                <w:sz w:val="28"/>
                <w:szCs w:val="28"/>
              </w:rPr>
              <w:t xml:space="preserve">    </w:t>
            </w:r>
          </w:p>
          <w:p w:rsidR="0036715E" w:rsidRPr="0036715E" w:rsidRDefault="0036715E" w:rsidP="0036715E">
            <w:pPr>
              <w:spacing w:line="276" w:lineRule="auto"/>
              <w:rPr>
                <w:sz w:val="28"/>
                <w:szCs w:val="28"/>
              </w:rPr>
            </w:pPr>
            <w:r w:rsidRPr="0036715E">
              <w:rPr>
                <w:sz w:val="28"/>
                <w:szCs w:val="28"/>
              </w:rPr>
              <w:t>_________________</w:t>
            </w:r>
          </w:p>
        </w:tc>
      </w:tr>
      <w:bookmarkEnd w:id="0"/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2C31" w:rsidRPr="00E94D67" w:rsidTr="00622D9F">
        <w:tc>
          <w:tcPr>
            <w:tcW w:w="4785" w:type="dxa"/>
          </w:tcPr>
          <w:p w:rsidR="00C12C31" w:rsidRDefault="00C12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Default="00567184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7184" w:rsidRPr="00E94D67" w:rsidRDefault="00567184" w:rsidP="00D159C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2C31" w:rsidRPr="00E94D67" w:rsidRDefault="00C12C31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A71" w:rsidRPr="006D0C38" w:rsidRDefault="00D55A71" w:rsidP="00D55A71">
      <w:pPr>
        <w:jc w:val="right"/>
        <w:textAlignment w:val="baseline"/>
        <w:outlineLvl w:val="2"/>
        <w:rPr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5A71" w:rsidRPr="003866E7" w:rsidTr="006D470F">
        <w:tc>
          <w:tcPr>
            <w:tcW w:w="4785" w:type="dxa"/>
          </w:tcPr>
          <w:p w:rsidR="00D55A71" w:rsidRPr="00185410" w:rsidRDefault="00D55A71" w:rsidP="006D470F">
            <w:pPr>
              <w:textAlignment w:val="baseline"/>
              <w:outlineLvl w:val="2"/>
              <w:rPr>
                <w:bCs/>
              </w:rPr>
            </w:pPr>
            <w:r w:rsidRPr="00185410">
              <w:rPr>
                <w:bCs/>
              </w:rPr>
              <w:t xml:space="preserve">Утверждено Решением </w:t>
            </w:r>
          </w:p>
          <w:p w:rsidR="00D55A71" w:rsidRPr="00185410" w:rsidRDefault="00D55A71" w:rsidP="006D470F">
            <w:pPr>
              <w:textAlignment w:val="baseline"/>
              <w:outlineLvl w:val="2"/>
              <w:rPr>
                <w:bCs/>
              </w:rPr>
            </w:pPr>
            <w:proofErr w:type="spellStart"/>
            <w:r w:rsidRPr="00185410">
              <w:rPr>
                <w:bCs/>
              </w:rPr>
              <w:t>Диксонского</w:t>
            </w:r>
            <w:proofErr w:type="spellEnd"/>
            <w:r w:rsidRPr="00185410">
              <w:rPr>
                <w:bCs/>
              </w:rPr>
              <w:t xml:space="preserve"> городского </w:t>
            </w:r>
          </w:p>
          <w:p w:rsidR="00D55A71" w:rsidRPr="00185410" w:rsidRDefault="00D55A71" w:rsidP="006D470F">
            <w:pPr>
              <w:textAlignment w:val="baseline"/>
              <w:outlineLvl w:val="2"/>
              <w:rPr>
                <w:bCs/>
              </w:rPr>
            </w:pPr>
            <w:r w:rsidRPr="00185410">
              <w:rPr>
                <w:bCs/>
              </w:rPr>
              <w:t>Совета депутатов</w:t>
            </w:r>
          </w:p>
          <w:p w:rsidR="00D55A71" w:rsidRPr="00185410" w:rsidRDefault="0027175D" w:rsidP="00185410">
            <w:pPr>
              <w:textAlignment w:val="baseline"/>
              <w:outlineLvl w:val="2"/>
              <w:rPr>
                <w:bCs/>
              </w:rPr>
            </w:pPr>
            <w:r w:rsidRPr="00185410">
              <w:rPr>
                <w:bCs/>
              </w:rPr>
              <w:t>от ___________</w:t>
            </w:r>
            <w:r w:rsidR="00D55A71" w:rsidRPr="00185410">
              <w:rPr>
                <w:bCs/>
              </w:rPr>
              <w:t xml:space="preserve"> № </w:t>
            </w:r>
            <w:r w:rsidR="00185410">
              <w:rPr>
                <w:bCs/>
              </w:rPr>
              <w:t>_______</w:t>
            </w:r>
          </w:p>
        </w:tc>
        <w:tc>
          <w:tcPr>
            <w:tcW w:w="4786" w:type="dxa"/>
          </w:tcPr>
          <w:p w:rsidR="00D55A71" w:rsidRPr="00185410" w:rsidRDefault="00D55A71" w:rsidP="006D470F">
            <w:pPr>
              <w:ind w:firstLine="602"/>
              <w:textAlignment w:val="baseline"/>
              <w:outlineLvl w:val="2"/>
              <w:rPr>
                <w:bCs/>
              </w:rPr>
            </w:pPr>
            <w:r w:rsidRPr="00185410">
              <w:rPr>
                <w:bCs/>
              </w:rPr>
              <w:t xml:space="preserve">Утверждено Решением </w:t>
            </w:r>
          </w:p>
          <w:p w:rsidR="00D55A71" w:rsidRPr="00185410" w:rsidRDefault="00D55A71" w:rsidP="006D470F">
            <w:pPr>
              <w:ind w:firstLine="602"/>
              <w:textAlignment w:val="baseline"/>
              <w:outlineLvl w:val="2"/>
              <w:rPr>
                <w:bCs/>
              </w:rPr>
            </w:pPr>
            <w:r w:rsidRPr="00185410">
              <w:rPr>
                <w:bCs/>
              </w:rPr>
              <w:t xml:space="preserve">Таймырского Долгано-Ненецкого </w:t>
            </w:r>
          </w:p>
          <w:p w:rsidR="00D55A71" w:rsidRPr="00185410" w:rsidRDefault="00D55A71" w:rsidP="006D470F">
            <w:pPr>
              <w:ind w:firstLine="602"/>
              <w:textAlignment w:val="baseline"/>
              <w:outlineLvl w:val="2"/>
              <w:rPr>
                <w:bCs/>
              </w:rPr>
            </w:pPr>
            <w:r w:rsidRPr="00185410">
              <w:rPr>
                <w:bCs/>
              </w:rPr>
              <w:t>районного Совета депутатов</w:t>
            </w:r>
          </w:p>
          <w:p w:rsidR="00D55A71" w:rsidRPr="003866E7" w:rsidRDefault="00D55A71" w:rsidP="006D470F">
            <w:pPr>
              <w:ind w:firstLine="602"/>
              <w:textAlignment w:val="baseline"/>
              <w:outlineLvl w:val="2"/>
              <w:rPr>
                <w:bCs/>
              </w:rPr>
            </w:pPr>
            <w:r w:rsidRPr="00185410">
              <w:rPr>
                <w:bCs/>
              </w:rPr>
              <w:t>от __________ года  № __________</w:t>
            </w:r>
          </w:p>
        </w:tc>
      </w:tr>
    </w:tbl>
    <w:p w:rsidR="00D55A71" w:rsidRPr="003866E7" w:rsidRDefault="00D55A71" w:rsidP="00D55A71">
      <w:pPr>
        <w:textAlignment w:val="baseline"/>
        <w:outlineLvl w:val="2"/>
        <w:rPr>
          <w:bCs/>
        </w:rPr>
      </w:pPr>
    </w:p>
    <w:p w:rsidR="00D55A71" w:rsidRPr="003866E7" w:rsidRDefault="00D55A71" w:rsidP="00D55A71">
      <w:pPr>
        <w:autoSpaceDE w:val="0"/>
        <w:autoSpaceDN w:val="0"/>
        <w:adjustRightInd w:val="0"/>
        <w:rPr>
          <w:b/>
          <w:bCs/>
        </w:rPr>
      </w:pPr>
    </w:p>
    <w:p w:rsidR="00D55A71" w:rsidRDefault="00D55A71" w:rsidP="00D55A7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ДОПОЛНИТЕЛЬНОЕ </w:t>
      </w:r>
      <w:r w:rsidRPr="003866E7">
        <w:rPr>
          <w:b/>
          <w:bCs/>
        </w:rPr>
        <w:t>СОГЛАШЕНИЕ</w:t>
      </w:r>
    </w:p>
    <w:p w:rsidR="00D55A71" w:rsidRPr="00790B6F" w:rsidRDefault="00D55A71" w:rsidP="00D55A71">
      <w:pPr>
        <w:jc w:val="center"/>
        <w:rPr>
          <w:rFonts w:eastAsia="Calibri"/>
          <w:b/>
          <w:bCs/>
          <w:lang w:eastAsia="en-US"/>
        </w:rPr>
      </w:pPr>
      <w:r>
        <w:rPr>
          <w:b/>
          <w:bCs/>
        </w:rPr>
        <w:t xml:space="preserve">к Соглашению </w:t>
      </w:r>
      <w:r w:rsidR="00567184">
        <w:rPr>
          <w:b/>
          <w:bCs/>
        </w:rPr>
        <w:t>о</w:t>
      </w:r>
      <w:r w:rsidRPr="00790B6F">
        <w:rPr>
          <w:rFonts w:eastAsia="Calibri"/>
          <w:b/>
          <w:bCs/>
          <w:lang w:eastAsia="en-US"/>
        </w:rPr>
        <w:t xml:space="preserve"> передаче осуществления части полномочий по решению</w:t>
      </w:r>
    </w:p>
    <w:p w:rsidR="00D55A71" w:rsidRPr="00790B6F" w:rsidRDefault="00D55A71" w:rsidP="00D55A71">
      <w:pPr>
        <w:jc w:val="center"/>
        <w:rPr>
          <w:rFonts w:eastAsia="Calibri"/>
          <w:b/>
          <w:bCs/>
          <w:lang w:eastAsia="en-US"/>
        </w:rPr>
      </w:pPr>
      <w:r w:rsidRPr="00790B6F">
        <w:rPr>
          <w:rFonts w:eastAsia="Calibri"/>
          <w:b/>
          <w:bCs/>
          <w:lang w:eastAsia="en-US"/>
        </w:rPr>
        <w:t>вопросов местного значения органов местного самоуправления</w:t>
      </w:r>
    </w:p>
    <w:p w:rsidR="00D55A71" w:rsidRPr="00790B6F" w:rsidRDefault="00D55A71" w:rsidP="00D55A71">
      <w:pPr>
        <w:jc w:val="center"/>
        <w:rPr>
          <w:rFonts w:eastAsia="Calibri"/>
          <w:b/>
          <w:bCs/>
          <w:lang w:eastAsia="en-US"/>
        </w:rPr>
      </w:pPr>
      <w:r w:rsidRPr="00790B6F">
        <w:rPr>
          <w:rFonts w:eastAsia="Calibri"/>
          <w:b/>
          <w:bCs/>
          <w:lang w:eastAsia="en-US"/>
        </w:rPr>
        <w:t xml:space="preserve">городского поселения Диксон органам местного самоуправления </w:t>
      </w:r>
    </w:p>
    <w:p w:rsidR="00D55A71" w:rsidRPr="00790B6F" w:rsidRDefault="00D55A71" w:rsidP="00D55A71">
      <w:pPr>
        <w:jc w:val="center"/>
        <w:rPr>
          <w:rFonts w:eastAsia="Calibri"/>
          <w:b/>
          <w:bCs/>
          <w:lang w:eastAsia="en-US"/>
        </w:rPr>
      </w:pPr>
      <w:r w:rsidRPr="00790B6F">
        <w:rPr>
          <w:rFonts w:eastAsia="Calibri"/>
          <w:b/>
          <w:bCs/>
          <w:lang w:eastAsia="en-US"/>
        </w:rPr>
        <w:t>Таймырского Долгано-Ненецкого муниципального района</w:t>
      </w:r>
      <w:r w:rsidR="00D226BF">
        <w:rPr>
          <w:rFonts w:eastAsia="Calibri"/>
          <w:b/>
          <w:bCs/>
          <w:lang w:eastAsia="en-US"/>
        </w:rPr>
        <w:t xml:space="preserve"> (в сфере культуры)</w:t>
      </w:r>
    </w:p>
    <w:p w:rsidR="00D55A71" w:rsidRPr="003866E7" w:rsidRDefault="00D55A71" w:rsidP="00D55A71">
      <w:pPr>
        <w:autoSpaceDE w:val="0"/>
        <w:autoSpaceDN w:val="0"/>
        <w:adjustRightInd w:val="0"/>
        <w:jc w:val="center"/>
        <w:rPr>
          <w:b/>
          <w:bCs/>
        </w:rPr>
      </w:pPr>
    </w:p>
    <w:p w:rsidR="00D55A71" w:rsidRPr="00452C4B" w:rsidRDefault="00D55A71" w:rsidP="00D55A7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3866E7">
        <w:t xml:space="preserve">Глава Таймырского Долгано-Ненецкого муниципального района Членов Алексей Викторович, действующий на основании </w:t>
      </w:r>
      <w:hyperlink r:id="rId6" w:history="1">
        <w:r w:rsidRPr="003866E7">
          <w:rPr>
            <w:rStyle w:val="a4"/>
            <w:color w:val="auto"/>
            <w:u w:val="none"/>
          </w:rPr>
          <w:t>Устава</w:t>
        </w:r>
      </w:hyperlink>
      <w:r w:rsidRPr="003866E7">
        <w:t xml:space="preserve"> Таймырского Долгано-Ненецкого муниципального района, с одной стороны, </w:t>
      </w:r>
      <w:r w:rsidRPr="00503059">
        <w:rPr>
          <w:rFonts w:eastAsia="Calibri"/>
          <w:lang w:eastAsia="en-US"/>
        </w:rPr>
        <w:t xml:space="preserve">и исполняющий полномочия Главы </w:t>
      </w:r>
      <w:r>
        <w:rPr>
          <w:rFonts w:eastAsia="Calibri"/>
          <w:lang w:eastAsia="en-US"/>
        </w:rPr>
        <w:t>городского поселения Диксон</w:t>
      </w:r>
      <w:r w:rsidRPr="00503059">
        <w:rPr>
          <w:rFonts w:eastAsia="Calibri"/>
          <w:lang w:eastAsia="en-US"/>
        </w:rPr>
        <w:t xml:space="preserve"> Членов Алексей Викторович, действ</w:t>
      </w:r>
      <w:r>
        <w:rPr>
          <w:rFonts w:eastAsia="Calibri"/>
          <w:lang w:eastAsia="en-US"/>
        </w:rPr>
        <w:t>ующий на основании Устава городского поселения Диксон</w:t>
      </w:r>
      <w:r w:rsidRPr="00503059">
        <w:rPr>
          <w:rFonts w:eastAsia="Calibri"/>
          <w:lang w:eastAsia="en-US"/>
        </w:rPr>
        <w:t>, с другой стороны, именуемые в дальнейшем «Стороны»,</w:t>
      </w:r>
      <w:r w:rsidRPr="00452C4B">
        <w:rPr>
          <w:rFonts w:eastAsiaTheme="minorHAnsi"/>
          <w:lang w:eastAsia="en-US"/>
        </w:rPr>
        <w:t xml:space="preserve"> </w:t>
      </w:r>
      <w:r w:rsidRPr="00452C4B">
        <w:rPr>
          <w:rFonts w:eastAsia="Calibri"/>
          <w:lang w:eastAsia="en-US"/>
        </w:rPr>
        <w:t>в соответствии с п</w:t>
      </w:r>
      <w:r>
        <w:rPr>
          <w:rFonts w:eastAsia="Calibri"/>
          <w:lang w:eastAsia="en-US"/>
        </w:rPr>
        <w:t>унктом</w:t>
      </w:r>
      <w:r w:rsidRPr="00452C4B">
        <w:rPr>
          <w:rFonts w:eastAsia="Calibri"/>
          <w:lang w:eastAsia="en-US"/>
        </w:rPr>
        <w:t xml:space="preserve">.4 раздела </w:t>
      </w:r>
      <w:r w:rsidRPr="00452C4B">
        <w:rPr>
          <w:rFonts w:eastAsia="Calibri"/>
          <w:lang w:val="en-US" w:eastAsia="en-US"/>
        </w:rPr>
        <w:t>VIII</w:t>
      </w:r>
      <w:r w:rsidRPr="00452C4B">
        <w:rPr>
          <w:rFonts w:eastAsia="Calibri"/>
          <w:lang w:eastAsia="en-US"/>
        </w:rPr>
        <w:t xml:space="preserve"> Соглашения</w:t>
      </w:r>
      <w:r>
        <w:rPr>
          <w:rFonts w:eastAsia="Calibri"/>
          <w:lang w:eastAsia="en-US"/>
        </w:rPr>
        <w:t xml:space="preserve"> </w:t>
      </w:r>
      <w:r w:rsidRPr="00452C4B">
        <w:rPr>
          <w:rFonts w:eastAsia="Calibri"/>
          <w:lang w:eastAsia="en-US"/>
        </w:rPr>
        <w:t>о передаче осуществления части полномочий по решению вопросов местного</w:t>
      </w:r>
      <w:proofErr w:type="gramEnd"/>
      <w:r w:rsidRPr="00452C4B">
        <w:rPr>
          <w:rFonts w:eastAsia="Calibri"/>
          <w:lang w:eastAsia="en-US"/>
        </w:rPr>
        <w:t xml:space="preserve"> значения органов местного самоуправления городского поселения Диксон органам местного самоуправления Таймырского Долгано-Ненецкого муниципального района</w:t>
      </w:r>
      <w:r>
        <w:rPr>
          <w:rFonts w:eastAsia="Calibri"/>
          <w:lang w:eastAsia="en-US"/>
        </w:rPr>
        <w:t xml:space="preserve">, </w:t>
      </w:r>
      <w:r w:rsidRPr="00452C4B">
        <w:rPr>
          <w:rFonts w:eastAsia="Calibri"/>
          <w:lang w:eastAsia="en-US"/>
        </w:rPr>
        <w:t>утвержденно</w:t>
      </w:r>
      <w:r>
        <w:rPr>
          <w:rFonts w:eastAsia="Calibri"/>
          <w:lang w:eastAsia="en-US"/>
        </w:rPr>
        <w:t>го</w:t>
      </w:r>
      <w:r w:rsidRPr="00452C4B">
        <w:rPr>
          <w:rFonts w:eastAsia="Calibri"/>
          <w:lang w:eastAsia="en-US"/>
        </w:rPr>
        <w:t xml:space="preserve"> Решением Таймырского Долгано-Ненецкого районного Совета депутатов от 26.11.2025 №</w:t>
      </w:r>
      <w:r>
        <w:rPr>
          <w:rFonts w:eastAsia="Calibri"/>
          <w:lang w:eastAsia="en-US"/>
        </w:rPr>
        <w:t xml:space="preserve"> </w:t>
      </w:r>
      <w:r w:rsidRPr="00452C4B">
        <w:rPr>
          <w:rFonts w:eastAsia="Calibri"/>
          <w:lang w:eastAsia="en-US"/>
        </w:rPr>
        <w:t xml:space="preserve">05-115 и Решением </w:t>
      </w:r>
      <w:proofErr w:type="spellStart"/>
      <w:r w:rsidRPr="00452C4B">
        <w:rPr>
          <w:rFonts w:eastAsia="Calibri"/>
          <w:lang w:eastAsia="en-US"/>
        </w:rPr>
        <w:t>Диксонского</w:t>
      </w:r>
      <w:proofErr w:type="spellEnd"/>
      <w:r w:rsidRPr="00452C4B">
        <w:rPr>
          <w:rFonts w:eastAsia="Calibri"/>
          <w:lang w:eastAsia="en-US"/>
        </w:rPr>
        <w:t xml:space="preserve"> городского Совета депутатов от 10.11.2025 № 9-2</w:t>
      </w:r>
      <w:r>
        <w:rPr>
          <w:rFonts w:eastAsia="Calibri"/>
          <w:lang w:eastAsia="en-US"/>
        </w:rPr>
        <w:t xml:space="preserve"> </w:t>
      </w:r>
      <w:r w:rsidRPr="00452C4B">
        <w:rPr>
          <w:rFonts w:eastAsia="Calibri"/>
          <w:lang w:eastAsia="en-US"/>
        </w:rPr>
        <w:t>(далее - Соглашение)</w:t>
      </w:r>
      <w:r>
        <w:rPr>
          <w:rFonts w:eastAsia="Calibri"/>
          <w:lang w:eastAsia="en-US"/>
        </w:rPr>
        <w:t>,</w:t>
      </w:r>
      <w:r w:rsidRPr="00452C4B">
        <w:rPr>
          <w:rFonts w:eastAsiaTheme="minorHAnsi"/>
          <w:lang w:eastAsia="en-US"/>
        </w:rPr>
        <w:t xml:space="preserve"> </w:t>
      </w:r>
      <w:r w:rsidRPr="00452C4B">
        <w:rPr>
          <w:rFonts w:eastAsia="Calibri"/>
          <w:lang w:eastAsia="en-US"/>
        </w:rPr>
        <w:t>заключили настоящее Дополнительное соглашение о нижеследующем:</w:t>
      </w:r>
    </w:p>
    <w:p w:rsidR="00D55A71" w:rsidRPr="00452C4B" w:rsidRDefault="00D55A71" w:rsidP="00D55A7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52C4B">
        <w:rPr>
          <w:rFonts w:eastAsia="Calibri"/>
          <w:lang w:eastAsia="en-US"/>
        </w:rPr>
        <w:t xml:space="preserve">Изложить подпункт 5 пункта 1 раздела </w:t>
      </w:r>
      <w:r w:rsidRPr="00452C4B">
        <w:rPr>
          <w:rFonts w:eastAsia="Calibri"/>
          <w:lang w:val="en-US" w:eastAsia="en-US"/>
        </w:rPr>
        <w:t>I</w:t>
      </w:r>
      <w:r w:rsidRPr="00452C4B">
        <w:rPr>
          <w:rFonts w:eastAsia="Calibri"/>
          <w:lang w:eastAsia="en-US"/>
        </w:rPr>
        <w:t xml:space="preserve"> Соглашения в следующей редакции:</w:t>
      </w:r>
    </w:p>
    <w:p w:rsidR="00D55A71" w:rsidRPr="004F293F" w:rsidRDefault="00D55A71" w:rsidP="00D55A71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790B6F">
        <w:rPr>
          <w:rFonts w:eastAsia="Calibri"/>
          <w:lang w:eastAsia="en-US"/>
        </w:rPr>
        <w:t xml:space="preserve">5) </w:t>
      </w:r>
      <w:r>
        <w:rPr>
          <w:rFonts w:eastAsia="Calibri"/>
          <w:lang w:eastAsia="en-US"/>
        </w:rPr>
        <w:t xml:space="preserve">по владению, пользованию и распоряжению имуществом, находящимся в муниципальной собственности, в отношении имущества </w:t>
      </w:r>
      <w:r w:rsidRPr="00790B6F">
        <w:rPr>
          <w:rFonts w:eastAsia="Calibri"/>
          <w:lang w:eastAsia="en-US"/>
        </w:rPr>
        <w:t>муниципальных казенных учреждений «Культурно-досуговый центр» и «Центральная библиотека», муниципального казённого учреждения дополнительного образования «</w:t>
      </w:r>
      <w:proofErr w:type="spellStart"/>
      <w:r w:rsidRPr="00790B6F">
        <w:rPr>
          <w:rFonts w:eastAsia="Calibri"/>
          <w:lang w:eastAsia="en-US"/>
        </w:rPr>
        <w:t>Диксонская</w:t>
      </w:r>
      <w:proofErr w:type="spellEnd"/>
      <w:r w:rsidRPr="00790B6F">
        <w:rPr>
          <w:rFonts w:eastAsia="Calibri"/>
          <w:lang w:eastAsia="en-US"/>
        </w:rPr>
        <w:t xml:space="preserve"> детская школа искусств»</w:t>
      </w:r>
      <w:proofErr w:type="gramStart"/>
      <w:r w:rsidRPr="004F293F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»</w:t>
      </w:r>
      <w:proofErr w:type="gramEnd"/>
      <w:r>
        <w:rPr>
          <w:rFonts w:eastAsia="Calibri"/>
          <w:lang w:eastAsia="en-US"/>
        </w:rPr>
        <w:t>.</w:t>
      </w:r>
    </w:p>
    <w:p w:rsidR="00D55A71" w:rsidRPr="004F293F" w:rsidRDefault="00D55A71" w:rsidP="00D55A71">
      <w:pPr>
        <w:autoSpaceDE w:val="0"/>
        <w:autoSpaceDN w:val="0"/>
        <w:adjustRightInd w:val="0"/>
        <w:ind w:firstLine="708"/>
        <w:jc w:val="both"/>
      </w:pPr>
      <w:r w:rsidRPr="004F293F">
        <w:t>2. Во всем остал</w:t>
      </w:r>
      <w:r>
        <w:t>ьном, не указанном в настоящем Д</w:t>
      </w:r>
      <w:r w:rsidRPr="004F293F">
        <w:t>ополнительном соглашении, Соглашение остается без изменений.</w:t>
      </w:r>
    </w:p>
    <w:p w:rsidR="00D55A71" w:rsidRPr="004F293F" w:rsidRDefault="00D55A71" w:rsidP="00D55A71">
      <w:pPr>
        <w:autoSpaceDE w:val="0"/>
        <w:autoSpaceDN w:val="0"/>
        <w:adjustRightInd w:val="0"/>
        <w:ind w:firstLine="708"/>
        <w:jc w:val="both"/>
      </w:pPr>
      <w:r w:rsidRPr="004F293F">
        <w:t xml:space="preserve">3. Настоящее </w:t>
      </w:r>
      <w:r>
        <w:t>Д</w:t>
      </w:r>
      <w:r w:rsidRPr="004F293F">
        <w:t xml:space="preserve">ополнительное соглашение составлено в </w:t>
      </w:r>
      <w:r>
        <w:t>четырех</w:t>
      </w:r>
      <w:r w:rsidRPr="004F293F">
        <w:t xml:space="preserve"> экземплярах, </w:t>
      </w:r>
      <w:r>
        <w:t>имеющих равную юридическую силу.</w:t>
      </w:r>
    </w:p>
    <w:p w:rsidR="00D55A71" w:rsidRPr="004F293F" w:rsidRDefault="00D55A71" w:rsidP="00D55A71">
      <w:pPr>
        <w:autoSpaceDE w:val="0"/>
        <w:autoSpaceDN w:val="0"/>
        <w:adjustRightInd w:val="0"/>
        <w:ind w:firstLine="708"/>
        <w:jc w:val="both"/>
        <w:rPr>
          <w:rFonts w:eastAsiaTheme="minorHAnsi"/>
          <w:strike/>
          <w:color w:val="FF0000"/>
          <w:lang w:eastAsia="en-US"/>
        </w:rPr>
      </w:pPr>
      <w:r w:rsidRPr="004F293F">
        <w:t xml:space="preserve">4. Настоящее </w:t>
      </w:r>
      <w:r>
        <w:t>Д</w:t>
      </w:r>
      <w:r w:rsidRPr="004F293F">
        <w:t xml:space="preserve">ополнительное соглашение становится неотъемлемой частью Соглашения после дня его официального обнародования.  </w:t>
      </w:r>
    </w:p>
    <w:p w:rsidR="00D55A71" w:rsidRPr="004F293F" w:rsidRDefault="00D55A71" w:rsidP="00D55A7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55A71" w:rsidRPr="004F293F" w:rsidRDefault="00D55A71" w:rsidP="00D55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5A71" w:rsidRPr="004F293F" w:rsidRDefault="00D55A71" w:rsidP="00D55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9"/>
        <w:gridCol w:w="4824"/>
      </w:tblGrid>
      <w:tr w:rsidR="00D55A71" w:rsidRPr="004F293F" w:rsidTr="006D470F">
        <w:tc>
          <w:tcPr>
            <w:tcW w:w="4756" w:type="dxa"/>
          </w:tcPr>
          <w:p w:rsidR="00D55A71" w:rsidRPr="004F293F" w:rsidRDefault="00D55A71" w:rsidP="006D47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Таймырского Долгано-Ненецкого муниципального района </w:t>
            </w:r>
          </w:p>
          <w:p w:rsidR="00D55A71" w:rsidRPr="004F293F" w:rsidRDefault="00D55A71" w:rsidP="006D47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A71" w:rsidRPr="004F293F" w:rsidRDefault="00D55A71" w:rsidP="006D47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93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  А.В. Членов</w:t>
            </w:r>
          </w:p>
        </w:tc>
        <w:tc>
          <w:tcPr>
            <w:tcW w:w="489" w:type="dxa"/>
          </w:tcPr>
          <w:p w:rsidR="00D55A71" w:rsidRPr="004F293F" w:rsidRDefault="00D55A71" w:rsidP="006D47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D55A71" w:rsidRPr="004F293F" w:rsidRDefault="00D55A71" w:rsidP="006D47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Исполняющий обязанности </w:t>
            </w:r>
            <w:r w:rsidRPr="004F293F">
              <w:rPr>
                <w:rFonts w:ascii="Times New Roman" w:hAnsi="Times New Roman" w:cs="Times New Roman"/>
                <w:b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F2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поселения Диксон</w:t>
            </w:r>
          </w:p>
          <w:p w:rsidR="00D55A71" w:rsidRPr="004F293F" w:rsidRDefault="00D55A71" w:rsidP="006D47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A71" w:rsidRPr="004F293F" w:rsidRDefault="00D55A71" w:rsidP="006D47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А.В.Членов</w:t>
            </w:r>
            <w:proofErr w:type="spellEnd"/>
          </w:p>
        </w:tc>
      </w:tr>
    </w:tbl>
    <w:p w:rsidR="00D55A71" w:rsidRDefault="00D55A71" w:rsidP="00D55A71">
      <w:pPr>
        <w:pStyle w:val="ConsPlusNormal"/>
        <w:ind w:left="4820"/>
        <w:outlineLvl w:val="1"/>
        <w:rPr>
          <w:rFonts w:ascii="Times New Roman" w:hAnsi="Times New Roman" w:cs="Times New Roman"/>
          <w:sz w:val="24"/>
          <w:szCs w:val="24"/>
        </w:rPr>
      </w:pPr>
    </w:p>
    <w:p w:rsidR="00D55A71" w:rsidRDefault="00D55A71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D55A71" w:rsidRDefault="00D55A71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D55A71" w:rsidRDefault="00D55A71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D55A71" w:rsidRDefault="00D55A71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D55A71" w:rsidRDefault="00D55A71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D55A71" w:rsidRDefault="00D55A71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D55A71" w:rsidRDefault="00D55A71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D226BF" w:rsidRDefault="00D226BF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567184" w:rsidRDefault="00567184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567184" w:rsidRDefault="00567184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081487" w:rsidRPr="008C4C1E" w:rsidRDefault="00081487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  <w:bookmarkStart w:id="1" w:name="_GoBack"/>
      <w:bookmarkEnd w:id="1"/>
      <w:r w:rsidRPr="008C4C1E">
        <w:rPr>
          <w:b/>
          <w:bCs/>
          <w:color w:val="000000"/>
          <w:spacing w:val="-1"/>
          <w:sz w:val="26"/>
          <w:szCs w:val="26"/>
        </w:rPr>
        <w:lastRenderedPageBreak/>
        <w:t>Перечень</w:t>
      </w:r>
      <w:r w:rsidR="00086EAC" w:rsidRPr="008C4C1E">
        <w:rPr>
          <w:b/>
          <w:bCs/>
          <w:color w:val="000000"/>
          <w:spacing w:val="-1"/>
          <w:sz w:val="26"/>
          <w:szCs w:val="26"/>
        </w:rPr>
        <w:t xml:space="preserve"> правовых </w:t>
      </w:r>
      <w:r w:rsidRPr="008C4C1E">
        <w:rPr>
          <w:b/>
          <w:bCs/>
          <w:color w:val="000000"/>
          <w:spacing w:val="-1"/>
          <w:sz w:val="26"/>
          <w:szCs w:val="26"/>
        </w:rPr>
        <w:t xml:space="preserve"> актов</w:t>
      </w:r>
      <w:r w:rsidR="00086EAC" w:rsidRPr="008C4C1E">
        <w:rPr>
          <w:b/>
          <w:bCs/>
          <w:color w:val="000000"/>
          <w:spacing w:val="-1"/>
          <w:sz w:val="26"/>
          <w:szCs w:val="26"/>
        </w:rPr>
        <w:t>,</w:t>
      </w:r>
    </w:p>
    <w:p w:rsidR="00572817" w:rsidRPr="008C4C1E" w:rsidRDefault="00081487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  <w:r w:rsidRPr="008C4C1E">
        <w:rPr>
          <w:b/>
          <w:bCs/>
          <w:color w:val="000000"/>
          <w:spacing w:val="-1"/>
          <w:sz w:val="26"/>
          <w:szCs w:val="26"/>
        </w:rPr>
        <w:t>подлежащих признанию утративши</w:t>
      </w:r>
      <w:r w:rsidR="00397DCF" w:rsidRPr="008C4C1E">
        <w:rPr>
          <w:b/>
          <w:bCs/>
          <w:color w:val="000000"/>
          <w:spacing w:val="-1"/>
          <w:sz w:val="26"/>
          <w:szCs w:val="26"/>
        </w:rPr>
        <w:t>ми</w:t>
      </w:r>
      <w:r w:rsidRPr="008C4C1E">
        <w:rPr>
          <w:b/>
          <w:bCs/>
          <w:color w:val="000000"/>
          <w:spacing w:val="-1"/>
          <w:sz w:val="26"/>
          <w:szCs w:val="26"/>
        </w:rPr>
        <w:t xml:space="preserve"> силу, приостановлению, изменению</w:t>
      </w:r>
      <w:r w:rsidRPr="008C4C1E">
        <w:rPr>
          <w:b/>
          <w:bCs/>
          <w:color w:val="000000"/>
          <w:sz w:val="26"/>
          <w:szCs w:val="26"/>
        </w:rPr>
        <w:t xml:space="preserve"> </w:t>
      </w:r>
      <w:r w:rsidR="000E75FA" w:rsidRPr="008C4C1E">
        <w:rPr>
          <w:b/>
          <w:bCs/>
          <w:color w:val="000000"/>
          <w:sz w:val="26"/>
          <w:szCs w:val="26"/>
        </w:rPr>
        <w:t>или принятию</w:t>
      </w:r>
      <w:r w:rsidRPr="008C4C1E">
        <w:rPr>
          <w:b/>
          <w:bCs/>
          <w:color w:val="000000"/>
          <w:sz w:val="26"/>
          <w:szCs w:val="26"/>
        </w:rPr>
        <w:t xml:space="preserve"> в связи с принятием </w:t>
      </w:r>
      <w:r w:rsidR="000E75FA" w:rsidRPr="008C4C1E">
        <w:rPr>
          <w:b/>
          <w:bCs/>
          <w:color w:val="000000"/>
          <w:sz w:val="26"/>
          <w:szCs w:val="26"/>
        </w:rPr>
        <w:t>Р</w:t>
      </w:r>
      <w:r w:rsidRPr="008C4C1E">
        <w:rPr>
          <w:b/>
          <w:bCs/>
          <w:color w:val="000000"/>
          <w:sz w:val="26"/>
          <w:szCs w:val="26"/>
        </w:rPr>
        <w:t xml:space="preserve">ешения </w:t>
      </w:r>
      <w:r w:rsidR="00572817" w:rsidRPr="008C4C1E">
        <w:rPr>
          <w:b/>
          <w:sz w:val="26"/>
          <w:szCs w:val="26"/>
        </w:rPr>
        <w:t>«</w:t>
      </w:r>
      <w:r w:rsidR="00D226BF" w:rsidRPr="00D226BF">
        <w:rPr>
          <w:b/>
          <w:sz w:val="26"/>
          <w:szCs w:val="26"/>
        </w:rPr>
        <w:t>Об утверждении дополните</w:t>
      </w:r>
      <w:r w:rsidR="00567184">
        <w:rPr>
          <w:b/>
          <w:sz w:val="26"/>
          <w:szCs w:val="26"/>
        </w:rPr>
        <w:t>льного соглашения к Соглашению о</w:t>
      </w:r>
      <w:r w:rsidR="00D226BF" w:rsidRPr="00D226BF">
        <w:rPr>
          <w:b/>
          <w:sz w:val="26"/>
          <w:szCs w:val="26"/>
        </w:rPr>
        <w:t xml:space="preserve"> передаче осуществления части полномочий по решению </w:t>
      </w:r>
      <w:proofErr w:type="gramStart"/>
      <w:r w:rsidR="00D226BF" w:rsidRPr="00D226BF">
        <w:rPr>
          <w:b/>
          <w:sz w:val="26"/>
          <w:szCs w:val="26"/>
        </w:rPr>
        <w:t>вопросов местного значения органов местного самоуправления городского поселения</w:t>
      </w:r>
      <w:proofErr w:type="gramEnd"/>
      <w:r w:rsidR="00D226BF" w:rsidRPr="00D226BF">
        <w:rPr>
          <w:b/>
          <w:sz w:val="26"/>
          <w:szCs w:val="26"/>
        </w:rPr>
        <w:t xml:space="preserve"> Диксон органами местного самоуправления</w:t>
      </w:r>
      <w:r w:rsidR="00D226BF">
        <w:rPr>
          <w:b/>
          <w:sz w:val="26"/>
          <w:szCs w:val="26"/>
        </w:rPr>
        <w:t xml:space="preserve"> </w:t>
      </w:r>
      <w:r w:rsidR="00D226BF" w:rsidRPr="00D226BF">
        <w:rPr>
          <w:b/>
          <w:sz w:val="26"/>
          <w:szCs w:val="26"/>
        </w:rPr>
        <w:t>Таймырского Долгано-Ненецкого муниципального района (в сфере культуры)»</w:t>
      </w:r>
    </w:p>
    <w:p w:rsidR="00572817" w:rsidRPr="008C4C1E" w:rsidRDefault="00572817" w:rsidP="00572817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9B2135" w:rsidRPr="008C4C1E" w:rsidRDefault="009B2135" w:rsidP="009B2135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1"/>
          <w:sz w:val="26"/>
          <w:szCs w:val="26"/>
        </w:rPr>
      </w:pPr>
    </w:p>
    <w:p w:rsidR="009B2135" w:rsidRPr="008C4C1E" w:rsidRDefault="009B2135" w:rsidP="00185410">
      <w:pPr>
        <w:spacing w:line="274" w:lineRule="exact"/>
        <w:ind w:firstLine="567"/>
        <w:jc w:val="both"/>
        <w:rPr>
          <w:sz w:val="26"/>
          <w:szCs w:val="26"/>
        </w:rPr>
      </w:pPr>
      <w:proofErr w:type="gramStart"/>
      <w:r w:rsidRPr="00DC0B7F">
        <w:rPr>
          <w:bCs/>
          <w:iCs/>
          <w:sz w:val="28"/>
          <w:szCs w:val="26"/>
        </w:rPr>
        <w:t>Принятие проекта Решения Таймырского Долгано-Ненецкого районного Совета депутатов «</w:t>
      </w:r>
      <w:r w:rsidR="00D226BF" w:rsidRPr="00D226BF">
        <w:rPr>
          <w:bCs/>
          <w:iCs/>
          <w:sz w:val="28"/>
          <w:szCs w:val="26"/>
        </w:rPr>
        <w:t xml:space="preserve">Об утверждении дополнительного соглашения к Соглашению </w:t>
      </w:r>
      <w:r w:rsidR="00BB3734">
        <w:rPr>
          <w:bCs/>
          <w:iCs/>
          <w:sz w:val="28"/>
          <w:szCs w:val="26"/>
        </w:rPr>
        <w:t>о</w:t>
      </w:r>
      <w:r w:rsidR="00D226BF" w:rsidRPr="00D226BF">
        <w:rPr>
          <w:bCs/>
          <w:iCs/>
          <w:sz w:val="28"/>
          <w:szCs w:val="26"/>
        </w:rPr>
        <w:t xml:space="preserve"> передаче осуществления части полномочий по решению вопросов местного значения органов местного самоуправления городского поселения Диксон органами местного самоуправления Таймырского Долгано-Ненецкого муниципального района (в сфере культуры)» </w:t>
      </w:r>
      <w:r w:rsidR="00185410" w:rsidRPr="00D226BF">
        <w:rPr>
          <w:bCs/>
          <w:iCs/>
          <w:sz w:val="28"/>
          <w:szCs w:val="26"/>
        </w:rPr>
        <w:t xml:space="preserve">не потребует </w:t>
      </w:r>
      <w:r w:rsidRPr="00D226BF">
        <w:rPr>
          <w:bCs/>
          <w:sz w:val="26"/>
          <w:szCs w:val="26"/>
        </w:rPr>
        <w:t>внесения изменений</w:t>
      </w:r>
      <w:r w:rsidR="00185410" w:rsidRPr="00D226BF">
        <w:rPr>
          <w:bCs/>
          <w:sz w:val="26"/>
          <w:szCs w:val="26"/>
        </w:rPr>
        <w:t>, п</w:t>
      </w:r>
      <w:r w:rsidR="00F11055" w:rsidRPr="00D226BF">
        <w:rPr>
          <w:bCs/>
          <w:sz w:val="28"/>
          <w:szCs w:val="28"/>
        </w:rPr>
        <w:t>ринятия, п</w:t>
      </w:r>
      <w:r w:rsidRPr="00D226BF">
        <w:rPr>
          <w:bCs/>
          <w:sz w:val="28"/>
          <w:szCs w:val="28"/>
        </w:rPr>
        <w:t>ризнания утратившими силу и приостановления муниципальных</w:t>
      </w:r>
      <w:r w:rsidRPr="00F11055">
        <w:rPr>
          <w:bCs/>
          <w:sz w:val="28"/>
          <w:szCs w:val="28"/>
        </w:rPr>
        <w:t xml:space="preserve"> правовых актов.</w:t>
      </w:r>
      <w:proofErr w:type="gramEnd"/>
    </w:p>
    <w:p w:rsidR="009B2135" w:rsidRDefault="009B2135" w:rsidP="00F11055">
      <w:pPr>
        <w:spacing w:after="200" w:line="276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br w:type="page"/>
      </w:r>
    </w:p>
    <w:p w:rsidR="00BB105D" w:rsidRPr="008C4C1E" w:rsidRDefault="00BB105D" w:rsidP="00655DD1">
      <w:pPr>
        <w:shd w:val="clear" w:color="auto" w:fill="FFFFFF"/>
        <w:jc w:val="center"/>
        <w:rPr>
          <w:b/>
          <w:sz w:val="26"/>
          <w:szCs w:val="26"/>
        </w:rPr>
      </w:pPr>
      <w:r w:rsidRPr="008C4C1E">
        <w:rPr>
          <w:b/>
          <w:bCs/>
          <w:color w:val="000000"/>
          <w:sz w:val="26"/>
          <w:szCs w:val="26"/>
        </w:rPr>
        <w:lastRenderedPageBreak/>
        <w:t>Финансово-экономическое обоснование</w:t>
      </w:r>
    </w:p>
    <w:p w:rsidR="00E5452D" w:rsidRPr="008C4C1E" w:rsidRDefault="00BB105D" w:rsidP="00655DD1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8C4C1E">
        <w:rPr>
          <w:b/>
          <w:color w:val="000000"/>
          <w:sz w:val="26"/>
          <w:szCs w:val="26"/>
        </w:rPr>
        <w:t xml:space="preserve">к проекту Решения </w:t>
      </w:r>
      <w:r w:rsidR="00E5452D" w:rsidRPr="008C4C1E">
        <w:rPr>
          <w:b/>
          <w:sz w:val="26"/>
          <w:szCs w:val="26"/>
        </w:rPr>
        <w:t>«</w:t>
      </w:r>
      <w:r w:rsidR="00D226BF" w:rsidRPr="00D226BF">
        <w:rPr>
          <w:b/>
          <w:sz w:val="26"/>
          <w:szCs w:val="26"/>
        </w:rPr>
        <w:t xml:space="preserve">Об утверждении дополнительного соглашения к Соглашению </w:t>
      </w:r>
      <w:r w:rsidR="00BB3734">
        <w:rPr>
          <w:b/>
          <w:sz w:val="26"/>
          <w:szCs w:val="26"/>
        </w:rPr>
        <w:t>о</w:t>
      </w:r>
      <w:r w:rsidR="00D226BF" w:rsidRPr="00D226BF">
        <w:rPr>
          <w:b/>
          <w:sz w:val="26"/>
          <w:szCs w:val="26"/>
        </w:rPr>
        <w:t xml:space="preserve"> передаче осуществления части полномочий по решению </w:t>
      </w:r>
      <w:proofErr w:type="gramStart"/>
      <w:r w:rsidR="00D226BF" w:rsidRPr="00D226BF">
        <w:rPr>
          <w:b/>
          <w:sz w:val="26"/>
          <w:szCs w:val="26"/>
        </w:rPr>
        <w:t>вопросов местного значения органов местного самоуправления городского поселения</w:t>
      </w:r>
      <w:proofErr w:type="gramEnd"/>
      <w:r w:rsidR="00D226BF" w:rsidRPr="00D226BF">
        <w:rPr>
          <w:b/>
          <w:sz w:val="26"/>
          <w:szCs w:val="26"/>
        </w:rPr>
        <w:t xml:space="preserve"> Диксон органами местного самоуправления Таймырского Долгано-Ненецкого муниципального района (в сфере культуры)»</w:t>
      </w:r>
    </w:p>
    <w:p w:rsidR="00E25815" w:rsidRPr="008C4C1E" w:rsidRDefault="00E25815" w:rsidP="00BB105D">
      <w:pPr>
        <w:shd w:val="clear" w:color="auto" w:fill="FFFFFF"/>
        <w:ind w:firstLine="709"/>
        <w:jc w:val="center"/>
        <w:rPr>
          <w:b/>
          <w:color w:val="000000"/>
          <w:sz w:val="26"/>
          <w:szCs w:val="26"/>
        </w:rPr>
      </w:pPr>
    </w:p>
    <w:p w:rsidR="00BB105D" w:rsidRPr="00D226BF" w:rsidRDefault="003D7FAC" w:rsidP="00BB105D">
      <w:pPr>
        <w:ind w:firstLine="709"/>
        <w:jc w:val="both"/>
        <w:rPr>
          <w:sz w:val="26"/>
          <w:szCs w:val="26"/>
        </w:rPr>
      </w:pPr>
      <w:r w:rsidRPr="003D7FAC">
        <w:rPr>
          <w:bCs/>
          <w:color w:val="000000"/>
          <w:spacing w:val="3"/>
          <w:sz w:val="26"/>
          <w:szCs w:val="26"/>
        </w:rPr>
        <w:t xml:space="preserve">Принятие проекта Решения </w:t>
      </w:r>
      <w:r w:rsidRPr="00D226BF">
        <w:rPr>
          <w:bCs/>
          <w:color w:val="000000"/>
          <w:spacing w:val="3"/>
          <w:sz w:val="26"/>
          <w:szCs w:val="26"/>
        </w:rPr>
        <w:t>«</w:t>
      </w:r>
      <w:r w:rsidR="00D226BF" w:rsidRPr="00D226BF">
        <w:rPr>
          <w:bCs/>
          <w:color w:val="000000"/>
          <w:spacing w:val="3"/>
          <w:sz w:val="26"/>
          <w:szCs w:val="26"/>
        </w:rPr>
        <w:t xml:space="preserve">Об утверждении дополнительного соглашения к Соглашению </w:t>
      </w:r>
      <w:r w:rsidR="00BB3734">
        <w:rPr>
          <w:bCs/>
          <w:color w:val="000000"/>
          <w:spacing w:val="3"/>
          <w:sz w:val="26"/>
          <w:szCs w:val="26"/>
        </w:rPr>
        <w:t>о</w:t>
      </w:r>
      <w:r w:rsidR="00D226BF" w:rsidRPr="00D226BF">
        <w:rPr>
          <w:bCs/>
          <w:color w:val="000000"/>
          <w:spacing w:val="3"/>
          <w:sz w:val="26"/>
          <w:szCs w:val="26"/>
        </w:rPr>
        <w:t xml:space="preserve"> передаче осуществления части полномочий по решению </w:t>
      </w:r>
      <w:proofErr w:type="gramStart"/>
      <w:r w:rsidR="00D226BF" w:rsidRPr="00D226BF">
        <w:rPr>
          <w:bCs/>
          <w:color w:val="000000"/>
          <w:spacing w:val="3"/>
          <w:sz w:val="26"/>
          <w:szCs w:val="26"/>
        </w:rPr>
        <w:t>вопросов местного значения органов местного самоуправления городского поселения</w:t>
      </w:r>
      <w:proofErr w:type="gramEnd"/>
      <w:r w:rsidR="00D226BF" w:rsidRPr="00D226BF">
        <w:rPr>
          <w:bCs/>
          <w:color w:val="000000"/>
          <w:spacing w:val="3"/>
          <w:sz w:val="26"/>
          <w:szCs w:val="26"/>
        </w:rPr>
        <w:t xml:space="preserve"> Диксон органами местного самоуправления Таймырского Долгано-Ненецкого муниципального района (в сфере культуры)»</w:t>
      </w:r>
      <w:r w:rsidRPr="00D226BF">
        <w:rPr>
          <w:bCs/>
          <w:color w:val="000000"/>
          <w:spacing w:val="3"/>
          <w:sz w:val="26"/>
          <w:szCs w:val="26"/>
        </w:rPr>
        <w:t xml:space="preserve"> дополнительного финансирования не потребует.</w:t>
      </w:r>
    </w:p>
    <w:sectPr w:rsidR="00BB105D" w:rsidRPr="00D226BF" w:rsidSect="00AD3AF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A1D"/>
    <w:multiLevelType w:val="hybridMultilevel"/>
    <w:tmpl w:val="AE3E2E82"/>
    <w:lvl w:ilvl="0" w:tplc="9424B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5C295425"/>
    <w:multiLevelType w:val="hybridMultilevel"/>
    <w:tmpl w:val="C1CC323E"/>
    <w:lvl w:ilvl="0" w:tplc="0B80A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111C7"/>
    <w:multiLevelType w:val="hybridMultilevel"/>
    <w:tmpl w:val="61C661B4"/>
    <w:lvl w:ilvl="0" w:tplc="B518E12E">
      <w:start w:val="1"/>
      <w:numFmt w:val="decimal"/>
      <w:lvlText w:val="%1)"/>
      <w:lvlJc w:val="left"/>
      <w:pPr>
        <w:ind w:left="6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1B"/>
    <w:rsid w:val="0001397E"/>
    <w:rsid w:val="00017923"/>
    <w:rsid w:val="0003137A"/>
    <w:rsid w:val="00034B44"/>
    <w:rsid w:val="00037EFC"/>
    <w:rsid w:val="00040133"/>
    <w:rsid w:val="00047B97"/>
    <w:rsid w:val="000537FA"/>
    <w:rsid w:val="00053D94"/>
    <w:rsid w:val="00070183"/>
    <w:rsid w:val="00077B8B"/>
    <w:rsid w:val="00081085"/>
    <w:rsid w:val="00081487"/>
    <w:rsid w:val="00086EAC"/>
    <w:rsid w:val="00087D2F"/>
    <w:rsid w:val="00097B80"/>
    <w:rsid w:val="000A6928"/>
    <w:rsid w:val="000A74FF"/>
    <w:rsid w:val="000D2E8F"/>
    <w:rsid w:val="000D7A19"/>
    <w:rsid w:val="000E50E2"/>
    <w:rsid w:val="000E6856"/>
    <w:rsid w:val="000E75FA"/>
    <w:rsid w:val="000F5C8B"/>
    <w:rsid w:val="000F6862"/>
    <w:rsid w:val="000F7D94"/>
    <w:rsid w:val="00102C82"/>
    <w:rsid w:val="00104C14"/>
    <w:rsid w:val="00144BA0"/>
    <w:rsid w:val="00154589"/>
    <w:rsid w:val="00166140"/>
    <w:rsid w:val="00176703"/>
    <w:rsid w:val="00180326"/>
    <w:rsid w:val="00185410"/>
    <w:rsid w:val="001863E3"/>
    <w:rsid w:val="0019360F"/>
    <w:rsid w:val="001A3D2C"/>
    <w:rsid w:val="001A6404"/>
    <w:rsid w:val="001D044A"/>
    <w:rsid w:val="001E1A55"/>
    <w:rsid w:val="001E1E26"/>
    <w:rsid w:val="001E4AB8"/>
    <w:rsid w:val="001E544B"/>
    <w:rsid w:val="001F20A4"/>
    <w:rsid w:val="00204C81"/>
    <w:rsid w:val="00204D71"/>
    <w:rsid w:val="002101FB"/>
    <w:rsid w:val="002155C6"/>
    <w:rsid w:val="002261D8"/>
    <w:rsid w:val="00233708"/>
    <w:rsid w:val="00237466"/>
    <w:rsid w:val="002573F6"/>
    <w:rsid w:val="0027175D"/>
    <w:rsid w:val="002868DF"/>
    <w:rsid w:val="002A2617"/>
    <w:rsid w:val="002B0718"/>
    <w:rsid w:val="002B2618"/>
    <w:rsid w:val="002E0631"/>
    <w:rsid w:val="002E10F2"/>
    <w:rsid w:val="002E299B"/>
    <w:rsid w:val="002E357E"/>
    <w:rsid w:val="002F40D2"/>
    <w:rsid w:val="002F429C"/>
    <w:rsid w:val="003023D6"/>
    <w:rsid w:val="003117AA"/>
    <w:rsid w:val="00320A15"/>
    <w:rsid w:val="00361AF4"/>
    <w:rsid w:val="0036715E"/>
    <w:rsid w:val="00373EB8"/>
    <w:rsid w:val="0038579F"/>
    <w:rsid w:val="003906B0"/>
    <w:rsid w:val="00394FBC"/>
    <w:rsid w:val="00397DCF"/>
    <w:rsid w:val="003A5E50"/>
    <w:rsid w:val="003A7203"/>
    <w:rsid w:val="003C1338"/>
    <w:rsid w:val="003D7FAC"/>
    <w:rsid w:val="003E118A"/>
    <w:rsid w:val="003F20E8"/>
    <w:rsid w:val="00403A62"/>
    <w:rsid w:val="00433A06"/>
    <w:rsid w:val="004358A0"/>
    <w:rsid w:val="00447CC3"/>
    <w:rsid w:val="00465AAF"/>
    <w:rsid w:val="00466ECD"/>
    <w:rsid w:val="00472B33"/>
    <w:rsid w:val="00473D78"/>
    <w:rsid w:val="0047436C"/>
    <w:rsid w:val="00474711"/>
    <w:rsid w:val="004866E4"/>
    <w:rsid w:val="004A1265"/>
    <w:rsid w:val="004B4959"/>
    <w:rsid w:val="004D4BF2"/>
    <w:rsid w:val="004E1D81"/>
    <w:rsid w:val="004E335B"/>
    <w:rsid w:val="004E79DD"/>
    <w:rsid w:val="004F7302"/>
    <w:rsid w:val="005107F9"/>
    <w:rsid w:val="005164BE"/>
    <w:rsid w:val="00520621"/>
    <w:rsid w:val="0052332B"/>
    <w:rsid w:val="00525784"/>
    <w:rsid w:val="00526283"/>
    <w:rsid w:val="0054046A"/>
    <w:rsid w:val="005418D4"/>
    <w:rsid w:val="00550A5C"/>
    <w:rsid w:val="00561F37"/>
    <w:rsid w:val="00562502"/>
    <w:rsid w:val="005649FC"/>
    <w:rsid w:val="00567184"/>
    <w:rsid w:val="00572817"/>
    <w:rsid w:val="00583EF8"/>
    <w:rsid w:val="005856DC"/>
    <w:rsid w:val="00592EFD"/>
    <w:rsid w:val="00593AD4"/>
    <w:rsid w:val="005A3C4C"/>
    <w:rsid w:val="005A5258"/>
    <w:rsid w:val="005B0B4E"/>
    <w:rsid w:val="005B2ACF"/>
    <w:rsid w:val="005C0A2D"/>
    <w:rsid w:val="005D027E"/>
    <w:rsid w:val="005D03C1"/>
    <w:rsid w:val="005F0D9F"/>
    <w:rsid w:val="005F193D"/>
    <w:rsid w:val="005F1FE8"/>
    <w:rsid w:val="005F25BF"/>
    <w:rsid w:val="0060567D"/>
    <w:rsid w:val="006078AD"/>
    <w:rsid w:val="006124D6"/>
    <w:rsid w:val="00612BAA"/>
    <w:rsid w:val="00613426"/>
    <w:rsid w:val="00617492"/>
    <w:rsid w:val="006349CA"/>
    <w:rsid w:val="006456F3"/>
    <w:rsid w:val="0064715B"/>
    <w:rsid w:val="00647A09"/>
    <w:rsid w:val="00650D60"/>
    <w:rsid w:val="00655DD1"/>
    <w:rsid w:val="00671AD0"/>
    <w:rsid w:val="006766B7"/>
    <w:rsid w:val="00681AA2"/>
    <w:rsid w:val="0068275F"/>
    <w:rsid w:val="006840CD"/>
    <w:rsid w:val="0068512E"/>
    <w:rsid w:val="006914CD"/>
    <w:rsid w:val="006A2FE5"/>
    <w:rsid w:val="006B435E"/>
    <w:rsid w:val="006F4B2C"/>
    <w:rsid w:val="006F68AA"/>
    <w:rsid w:val="007045B8"/>
    <w:rsid w:val="007129F1"/>
    <w:rsid w:val="00713DC8"/>
    <w:rsid w:val="00722D9B"/>
    <w:rsid w:val="0072595D"/>
    <w:rsid w:val="00745173"/>
    <w:rsid w:val="00750486"/>
    <w:rsid w:val="00754C31"/>
    <w:rsid w:val="00762AEE"/>
    <w:rsid w:val="00774579"/>
    <w:rsid w:val="007815D2"/>
    <w:rsid w:val="007856A1"/>
    <w:rsid w:val="00797019"/>
    <w:rsid w:val="007B788A"/>
    <w:rsid w:val="007C0F83"/>
    <w:rsid w:val="007D0EC5"/>
    <w:rsid w:val="007D72B9"/>
    <w:rsid w:val="007E1744"/>
    <w:rsid w:val="007E2092"/>
    <w:rsid w:val="007E324F"/>
    <w:rsid w:val="007E4AA5"/>
    <w:rsid w:val="0080179A"/>
    <w:rsid w:val="008039DC"/>
    <w:rsid w:val="00826562"/>
    <w:rsid w:val="008444E2"/>
    <w:rsid w:val="0085779A"/>
    <w:rsid w:val="00857CBC"/>
    <w:rsid w:val="00860096"/>
    <w:rsid w:val="00861AA4"/>
    <w:rsid w:val="00866BB7"/>
    <w:rsid w:val="008735DE"/>
    <w:rsid w:val="00874D78"/>
    <w:rsid w:val="00875FF9"/>
    <w:rsid w:val="00885A93"/>
    <w:rsid w:val="00885FCA"/>
    <w:rsid w:val="008920EB"/>
    <w:rsid w:val="00894C82"/>
    <w:rsid w:val="008A3D9E"/>
    <w:rsid w:val="008A4BDA"/>
    <w:rsid w:val="008A64AF"/>
    <w:rsid w:val="008B37BB"/>
    <w:rsid w:val="008C4C1E"/>
    <w:rsid w:val="008C7FD3"/>
    <w:rsid w:val="008D56F9"/>
    <w:rsid w:val="008F2D8C"/>
    <w:rsid w:val="008F5A19"/>
    <w:rsid w:val="008F5F49"/>
    <w:rsid w:val="00923034"/>
    <w:rsid w:val="0092393E"/>
    <w:rsid w:val="00940D8D"/>
    <w:rsid w:val="0095065A"/>
    <w:rsid w:val="00953358"/>
    <w:rsid w:val="009709FC"/>
    <w:rsid w:val="00986E4C"/>
    <w:rsid w:val="00996CE4"/>
    <w:rsid w:val="009B2135"/>
    <w:rsid w:val="009C4AA7"/>
    <w:rsid w:val="009D5DFA"/>
    <w:rsid w:val="009F7D69"/>
    <w:rsid w:val="00A56318"/>
    <w:rsid w:val="00A56B95"/>
    <w:rsid w:val="00A71F4C"/>
    <w:rsid w:val="00A73A02"/>
    <w:rsid w:val="00A81296"/>
    <w:rsid w:val="00A91E43"/>
    <w:rsid w:val="00AB2BBD"/>
    <w:rsid w:val="00AB2EB6"/>
    <w:rsid w:val="00AB5E41"/>
    <w:rsid w:val="00AC42BB"/>
    <w:rsid w:val="00AC4A8C"/>
    <w:rsid w:val="00AD0F7F"/>
    <w:rsid w:val="00AD3AFF"/>
    <w:rsid w:val="00AF16A0"/>
    <w:rsid w:val="00B0218F"/>
    <w:rsid w:val="00B046C6"/>
    <w:rsid w:val="00B20E60"/>
    <w:rsid w:val="00B26D78"/>
    <w:rsid w:val="00B37C8D"/>
    <w:rsid w:val="00B4193C"/>
    <w:rsid w:val="00B4637C"/>
    <w:rsid w:val="00B57643"/>
    <w:rsid w:val="00B61B95"/>
    <w:rsid w:val="00B74F89"/>
    <w:rsid w:val="00B84213"/>
    <w:rsid w:val="00B852C9"/>
    <w:rsid w:val="00B85724"/>
    <w:rsid w:val="00B91964"/>
    <w:rsid w:val="00B91FBD"/>
    <w:rsid w:val="00B97482"/>
    <w:rsid w:val="00BA387E"/>
    <w:rsid w:val="00BB105D"/>
    <w:rsid w:val="00BB3734"/>
    <w:rsid w:val="00BC37E8"/>
    <w:rsid w:val="00BD394D"/>
    <w:rsid w:val="00BE25A3"/>
    <w:rsid w:val="00BE2AB2"/>
    <w:rsid w:val="00BF4FDD"/>
    <w:rsid w:val="00C0405B"/>
    <w:rsid w:val="00C11250"/>
    <w:rsid w:val="00C12C31"/>
    <w:rsid w:val="00C30820"/>
    <w:rsid w:val="00C44AFC"/>
    <w:rsid w:val="00C549D6"/>
    <w:rsid w:val="00C57908"/>
    <w:rsid w:val="00C60A9C"/>
    <w:rsid w:val="00C60E16"/>
    <w:rsid w:val="00C653E7"/>
    <w:rsid w:val="00C85B9F"/>
    <w:rsid w:val="00CB50C0"/>
    <w:rsid w:val="00CB6F37"/>
    <w:rsid w:val="00CC114E"/>
    <w:rsid w:val="00CC6123"/>
    <w:rsid w:val="00CE6B1E"/>
    <w:rsid w:val="00D11D2D"/>
    <w:rsid w:val="00D154E5"/>
    <w:rsid w:val="00D159C7"/>
    <w:rsid w:val="00D201DB"/>
    <w:rsid w:val="00D2161B"/>
    <w:rsid w:val="00D226BF"/>
    <w:rsid w:val="00D34E0E"/>
    <w:rsid w:val="00D55A71"/>
    <w:rsid w:val="00D62E97"/>
    <w:rsid w:val="00D712A4"/>
    <w:rsid w:val="00D71940"/>
    <w:rsid w:val="00D71ACF"/>
    <w:rsid w:val="00D76ACF"/>
    <w:rsid w:val="00D76DF3"/>
    <w:rsid w:val="00D94076"/>
    <w:rsid w:val="00D95A33"/>
    <w:rsid w:val="00DA0798"/>
    <w:rsid w:val="00DA2E6A"/>
    <w:rsid w:val="00DA52E8"/>
    <w:rsid w:val="00DA5397"/>
    <w:rsid w:val="00DC0447"/>
    <w:rsid w:val="00DC0B7F"/>
    <w:rsid w:val="00DC184C"/>
    <w:rsid w:val="00DD3452"/>
    <w:rsid w:val="00DE57B7"/>
    <w:rsid w:val="00DF2527"/>
    <w:rsid w:val="00E07426"/>
    <w:rsid w:val="00E16772"/>
    <w:rsid w:val="00E25815"/>
    <w:rsid w:val="00E2681A"/>
    <w:rsid w:val="00E26B0F"/>
    <w:rsid w:val="00E308C4"/>
    <w:rsid w:val="00E3515F"/>
    <w:rsid w:val="00E5452D"/>
    <w:rsid w:val="00E622E7"/>
    <w:rsid w:val="00E660F7"/>
    <w:rsid w:val="00E71B52"/>
    <w:rsid w:val="00E754CF"/>
    <w:rsid w:val="00E770E9"/>
    <w:rsid w:val="00E81699"/>
    <w:rsid w:val="00E87684"/>
    <w:rsid w:val="00E94D67"/>
    <w:rsid w:val="00E950B4"/>
    <w:rsid w:val="00EB3FF7"/>
    <w:rsid w:val="00EC0AB2"/>
    <w:rsid w:val="00EC2B74"/>
    <w:rsid w:val="00EE6CD7"/>
    <w:rsid w:val="00F04012"/>
    <w:rsid w:val="00F068E5"/>
    <w:rsid w:val="00F11055"/>
    <w:rsid w:val="00F22153"/>
    <w:rsid w:val="00F30509"/>
    <w:rsid w:val="00F30968"/>
    <w:rsid w:val="00F34F03"/>
    <w:rsid w:val="00F401CE"/>
    <w:rsid w:val="00F47862"/>
    <w:rsid w:val="00F50A12"/>
    <w:rsid w:val="00F51EA6"/>
    <w:rsid w:val="00F75D6E"/>
    <w:rsid w:val="00F83C3C"/>
    <w:rsid w:val="00FA7D1D"/>
    <w:rsid w:val="00FC2E26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21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F42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50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7A09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67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B2135"/>
    <w:pPr>
      <w:ind w:left="720"/>
      <w:contextualSpacing/>
    </w:pPr>
  </w:style>
  <w:style w:type="table" w:customStyle="1" w:styleId="101">
    <w:name w:val="Таблица Анализ 101"/>
    <w:basedOn w:val="a1"/>
    <w:next w:val="a7"/>
    <w:uiPriority w:val="59"/>
    <w:rsid w:val="00367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21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F42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50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7A09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67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B2135"/>
    <w:pPr>
      <w:ind w:left="720"/>
      <w:contextualSpacing/>
    </w:pPr>
  </w:style>
  <w:style w:type="table" w:customStyle="1" w:styleId="101">
    <w:name w:val="Таблица Анализ 101"/>
    <w:basedOn w:val="a1"/>
    <w:next w:val="a7"/>
    <w:uiPriority w:val="59"/>
    <w:rsid w:val="00367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3587C5310CA090D83CE5BE49C82FA19C8636841F6017981C9CF02073BCB59FF5129BDC0928914FCF142F35v8h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kotlyarova</cp:lastModifiedBy>
  <cp:revision>27</cp:revision>
  <cp:lastPrinted>2026-05-28T04:16:00Z</cp:lastPrinted>
  <dcterms:created xsi:type="dcterms:W3CDTF">2026-04-29T07:40:00Z</dcterms:created>
  <dcterms:modified xsi:type="dcterms:W3CDTF">2026-05-28T04:16:00Z</dcterms:modified>
</cp:coreProperties>
</file>