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0B2469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0B2469">
      <w:pPr>
        <w:pStyle w:val="a8"/>
        <w:ind w:left="0"/>
        <w:rPr>
          <w:szCs w:val="28"/>
        </w:rPr>
      </w:pPr>
    </w:p>
    <w:p w:rsidR="00EE64DF" w:rsidRPr="004D36C1" w:rsidRDefault="00EE64DF" w:rsidP="000B2469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0B2469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0B2469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0B2469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0B2469" w:rsidP="000B246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16.02.2023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– 2</w:t>
      </w:r>
      <w:r w:rsidR="00FE77FE">
        <w:rPr>
          <w:b/>
          <w:sz w:val="28"/>
          <w:szCs w:val="28"/>
        </w:rPr>
        <w:t>3</w:t>
      </w:r>
      <w:r w:rsidR="004C2BE3">
        <w:rPr>
          <w:b/>
          <w:sz w:val="28"/>
          <w:szCs w:val="28"/>
        </w:rPr>
        <w:t>5</w:t>
      </w:r>
      <w:r w:rsidR="00442A22" w:rsidRPr="004D36C1">
        <w:rPr>
          <w:b/>
          <w:sz w:val="28"/>
          <w:szCs w:val="28"/>
        </w:rPr>
        <w:t xml:space="preserve"> </w:t>
      </w:r>
    </w:p>
    <w:p w:rsidR="00FE77FE" w:rsidRDefault="00FE77FE" w:rsidP="000B2469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EE64DF" w:rsidP="000B2469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Default="00EE64DF" w:rsidP="000B2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BE3" w:rsidRPr="00C50957" w:rsidRDefault="004C2BE3" w:rsidP="004C2BE3">
      <w:pPr>
        <w:jc w:val="center"/>
        <w:rPr>
          <w:b/>
          <w:sz w:val="28"/>
          <w:szCs w:val="28"/>
        </w:rPr>
      </w:pPr>
      <w:r w:rsidRPr="002406C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Таймырского Долгано-Ненецкого районного Совета депутатов «Об утверждении Положений о порядке </w:t>
      </w:r>
      <w:proofErr w:type="gramStart"/>
      <w:r>
        <w:rPr>
          <w:b/>
          <w:sz w:val="28"/>
          <w:szCs w:val="28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>
        <w:rPr>
          <w:b/>
          <w:sz w:val="28"/>
          <w:szCs w:val="28"/>
        </w:rPr>
        <w:t xml:space="preserve"> и порядке проведения экспертизы нормативных правовых актов Таймырского Долгано-Ненецкого муниципального района» </w:t>
      </w:r>
    </w:p>
    <w:p w:rsidR="004C2BE3" w:rsidRDefault="004C2BE3" w:rsidP="004C2BE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BE3" w:rsidRDefault="004C2BE3" w:rsidP="004C2B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46DE">
        <w:rPr>
          <w:sz w:val="28"/>
          <w:szCs w:val="28"/>
        </w:rPr>
        <w:t xml:space="preserve">Таймырский Долгано-Ненецкий районный Совет депутатов </w:t>
      </w:r>
      <w:r w:rsidRPr="00E57AD2">
        <w:rPr>
          <w:b/>
          <w:sz w:val="28"/>
          <w:szCs w:val="28"/>
        </w:rPr>
        <w:t>решил</w:t>
      </w:r>
      <w:r w:rsidRPr="001B46DE">
        <w:rPr>
          <w:sz w:val="28"/>
          <w:szCs w:val="28"/>
        </w:rPr>
        <w:t>:</w:t>
      </w:r>
    </w:p>
    <w:p w:rsidR="004C2BE3" w:rsidRPr="008F19C3" w:rsidRDefault="004C2BE3" w:rsidP="008F19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BE3" w:rsidRPr="008F19C3" w:rsidRDefault="004C2BE3" w:rsidP="008F19C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19C3">
        <w:rPr>
          <w:sz w:val="28"/>
          <w:szCs w:val="28"/>
        </w:rPr>
        <w:t xml:space="preserve">1. Внести в Решение Таймырского Долгано-Ненецкого районного Совета депутатов от 12 апреля 2017 года № 12-0161 «Об утверждении Положений о порядке </w:t>
      </w:r>
      <w:proofErr w:type="gramStart"/>
      <w:r w:rsidRPr="008F19C3">
        <w:rPr>
          <w:sz w:val="28"/>
          <w:szCs w:val="28"/>
        </w:rPr>
        <w:t>проведения оценки регулирующего воздействия проектов нормативных правовых актов Таймырского Долгано-Ненецкого муниципального района</w:t>
      </w:r>
      <w:proofErr w:type="gramEnd"/>
      <w:r w:rsidRPr="008F19C3">
        <w:rPr>
          <w:sz w:val="28"/>
          <w:szCs w:val="28"/>
        </w:rPr>
        <w:t xml:space="preserve"> и порядке проведения экспертизы нормативных правовых актов Таймырского Долгано-Ненецкого муниципального района» </w:t>
      </w:r>
      <w:r w:rsidRPr="008F19C3">
        <w:rPr>
          <w:rFonts w:eastAsia="Calibri"/>
          <w:sz w:val="28"/>
          <w:szCs w:val="28"/>
        </w:rPr>
        <w:t>следующие изменения:</w:t>
      </w:r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F19C3">
        <w:rPr>
          <w:sz w:val="28"/>
          <w:szCs w:val="28"/>
        </w:rPr>
        <w:t>1) в пункте 1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sz w:val="28"/>
          <w:szCs w:val="28"/>
        </w:rPr>
        <w:t xml:space="preserve">2) в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приложении</w:t>
      </w:r>
      <w:proofErr w:type="gramEnd"/>
      <w:r w:rsidRPr="008F19C3">
        <w:rPr>
          <w:rFonts w:eastAsia="Calibri"/>
          <w:sz w:val="28"/>
          <w:szCs w:val="28"/>
          <w:lang w:eastAsia="en-US"/>
        </w:rPr>
        <w:t xml:space="preserve"> 1:</w:t>
      </w:r>
    </w:p>
    <w:p w:rsidR="004C2BE3" w:rsidRPr="008F19C3" w:rsidRDefault="008F19C3" w:rsidP="008F19C3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8F19C3">
        <w:rPr>
          <w:rFonts w:eastAsia="Calibri"/>
          <w:sz w:val="28"/>
          <w:szCs w:val="28"/>
          <w:lang w:eastAsia="en-US"/>
        </w:rPr>
        <w:t>а)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в наименовании слова </w:t>
      </w:r>
      <w:r w:rsidR="004C2BE3" w:rsidRPr="008F19C3">
        <w:rPr>
          <w:sz w:val="28"/>
          <w:szCs w:val="28"/>
        </w:rPr>
        <w:t>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  <w:proofErr w:type="gramEnd"/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б)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пункт 1 изложить в следующей редакции:</w:t>
      </w:r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«1.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 xml:space="preserve">Настоящее Положение о порядке проведения оценки регулирующего воздействия проектов нормативных правовых актов Таймырского Долгано-Ненецкого муниципального района, устанавливающих новые или изменяющих ранее предусмотренные нормативными правовыми актами Таймырского Долгано-Ненецкого муниципального района </w:t>
      </w:r>
      <w:r w:rsidRPr="008F19C3">
        <w:rPr>
          <w:sz w:val="28"/>
          <w:szCs w:val="28"/>
        </w:rPr>
        <w:t xml:space="preserve">обязательные требования для субъектов предпринимательской и иной экономической деятельности, обязанности для </w:t>
      </w:r>
      <w:r w:rsidRPr="008F19C3">
        <w:rPr>
          <w:sz w:val="28"/>
          <w:szCs w:val="28"/>
        </w:rPr>
        <w:lastRenderedPageBreak/>
        <w:t>субъектов инвестиционной деятельности</w:t>
      </w:r>
      <w:r w:rsidRPr="008F19C3">
        <w:rPr>
          <w:rFonts w:eastAsia="Calibri"/>
          <w:sz w:val="28"/>
          <w:szCs w:val="28"/>
          <w:lang w:eastAsia="en-US"/>
        </w:rPr>
        <w:t xml:space="preserve"> (далее - Положение), определяет порядок проведения оценки регулирующего воздействия проектов нормативных правовых актов Таймырского Долгано-Ненецкого муниципального района (далее</w:t>
      </w:r>
      <w:proofErr w:type="gramEnd"/>
      <w:r w:rsidRPr="008F19C3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муниципальный район)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районного бюджета.»;</w:t>
      </w:r>
      <w:proofErr w:type="gramEnd"/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в)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пункте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2: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F19C3">
        <w:rPr>
          <w:sz w:val="28"/>
          <w:szCs w:val="28"/>
        </w:rPr>
        <w:t xml:space="preserve">- </w:t>
      </w:r>
      <w:r w:rsidR="004C2BE3" w:rsidRPr="008F19C3">
        <w:rPr>
          <w:sz w:val="28"/>
          <w:szCs w:val="28"/>
        </w:rPr>
        <w:t>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деятельности»;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- </w:t>
      </w:r>
      <w:r w:rsidR="004C2BE3" w:rsidRPr="008F19C3">
        <w:rPr>
          <w:rFonts w:eastAsia="Calibri"/>
          <w:sz w:val="28"/>
          <w:szCs w:val="28"/>
          <w:lang w:eastAsia="en-US"/>
        </w:rPr>
        <w:t>дополнить подпунктом 3 следующего содержания:</w:t>
      </w:r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9C3">
        <w:rPr>
          <w:rFonts w:eastAsia="Calibri"/>
          <w:sz w:val="28"/>
          <w:szCs w:val="28"/>
          <w:lang w:eastAsia="en-US"/>
        </w:rPr>
        <w:t>«3) проектов нормативных правовых актов муниципального района,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  <w:proofErr w:type="gramEnd"/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г) </w:t>
      </w:r>
      <w:r w:rsidR="004C2BE3" w:rsidRPr="008F19C3">
        <w:rPr>
          <w:rFonts w:eastAsia="Calibri"/>
          <w:sz w:val="28"/>
          <w:szCs w:val="28"/>
          <w:lang w:eastAsia="en-US"/>
        </w:rPr>
        <w:t>пункт 3 изложить в следующей редакции:</w:t>
      </w:r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«3.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Администрация муниципального района является уполномоченным органом местного самоуправления, ответственным за проведение мероприятий по оценке регулирующего воздействия, предусмотренных подпунктами 2 и 3 пункта 4 настоящего Положения, (далее - уполномоченный орган) и вправе самостоятельно наделять функциями по их проведению отраслевые (функциональные) органы Администрации муниципального района, структурные подразделения и (или) должностных лиц Администрации муниципального района</w:t>
      </w:r>
      <w:r w:rsidR="006C2977" w:rsidRPr="008F19C3">
        <w:rPr>
          <w:rFonts w:eastAsia="Calibri"/>
          <w:sz w:val="28"/>
          <w:szCs w:val="28"/>
          <w:lang w:eastAsia="en-US"/>
        </w:rPr>
        <w:t>.</w:t>
      </w:r>
      <w:r w:rsidRPr="008F19C3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д)</w:t>
      </w:r>
      <w:r w:rsidR="006C2977" w:rsidRPr="008F19C3">
        <w:rPr>
          <w:rFonts w:eastAsia="Calibri"/>
          <w:sz w:val="28"/>
          <w:szCs w:val="28"/>
          <w:lang w:eastAsia="en-US"/>
        </w:rPr>
        <w:t xml:space="preserve"> 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пункте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4: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- 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подпункте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2 после слов «отчета о результатах публичного обсуждения» дополнить словами «(далее - Отчет)»;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- 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подпункте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3 после слов «муниципального района» дополнить словами «(далее - Заключение)»;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- </w:t>
      </w:r>
      <w:r w:rsidR="004C2BE3" w:rsidRPr="008F19C3">
        <w:rPr>
          <w:rFonts w:eastAsia="Calibri"/>
          <w:sz w:val="28"/>
          <w:szCs w:val="28"/>
          <w:lang w:eastAsia="en-US"/>
        </w:rPr>
        <w:t>подпункт 4 изложить в следующей редакции:</w:t>
      </w:r>
    </w:p>
    <w:p w:rsidR="004C2BE3" w:rsidRPr="008F19C3" w:rsidRDefault="004C2BE3" w:rsidP="008F19C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9C3">
        <w:rPr>
          <w:rFonts w:eastAsia="Calibri"/>
          <w:sz w:val="28"/>
          <w:szCs w:val="28"/>
          <w:lang w:eastAsia="en-US"/>
        </w:rPr>
        <w:t>«4) доработку проекта нормативного правового акта муниципального района в случае, если в Заключении сделан вывод о наличии в проекте муниципального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районного бюджета;»;</w:t>
      </w:r>
      <w:proofErr w:type="gramEnd"/>
    </w:p>
    <w:p w:rsidR="004C2BE3" w:rsidRPr="008F19C3" w:rsidRDefault="008F19C3" w:rsidP="008F19C3">
      <w:pPr>
        <w:tabs>
          <w:tab w:val="left" w:pos="993"/>
          <w:tab w:val="left" w:pos="655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е)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пункт 5 изложить в следующей редакции:</w:t>
      </w:r>
    </w:p>
    <w:p w:rsidR="004C2BE3" w:rsidRPr="008F19C3" w:rsidRDefault="004C2BE3" w:rsidP="008F19C3">
      <w:pPr>
        <w:tabs>
          <w:tab w:val="left" w:pos="993"/>
          <w:tab w:val="left" w:pos="655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«5. Разработчик проекта нормативного правового акта муниципального района в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целях</w:t>
      </w:r>
      <w:proofErr w:type="gramEnd"/>
      <w:r w:rsidRPr="008F19C3">
        <w:rPr>
          <w:rFonts w:eastAsia="Calibri"/>
          <w:sz w:val="28"/>
          <w:szCs w:val="28"/>
          <w:lang w:eastAsia="en-US"/>
        </w:rPr>
        <w:t xml:space="preserve"> реализации мероприятий по оценке регулирующего воздействия:</w:t>
      </w:r>
    </w:p>
    <w:p w:rsidR="004C2BE3" w:rsidRPr="008F19C3" w:rsidRDefault="004C2BE3" w:rsidP="008F19C3">
      <w:pPr>
        <w:tabs>
          <w:tab w:val="left" w:pos="993"/>
          <w:tab w:val="left" w:pos="655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9C3">
        <w:rPr>
          <w:rFonts w:eastAsia="Calibri"/>
          <w:sz w:val="28"/>
          <w:szCs w:val="28"/>
          <w:lang w:eastAsia="en-US"/>
        </w:rPr>
        <w:t xml:space="preserve">- самостоятельно идентифицирует в подготовленном им проекте нормативного правового акта муниципального района положения, вводящие избыточные обязанности, запреты и ограничения для субъектов предпринимательской и иной экономической деятельности или способствующие их введению, а также положения, способствующие возникновению необоснованных </w:t>
      </w:r>
      <w:r w:rsidRPr="008F19C3">
        <w:rPr>
          <w:rFonts w:eastAsia="Calibri"/>
          <w:sz w:val="28"/>
          <w:szCs w:val="28"/>
          <w:lang w:eastAsia="en-US"/>
        </w:rPr>
        <w:lastRenderedPageBreak/>
        <w:t>расходов субъектов предпринимательской и иной экономической деятельности и районного бюджета;</w:t>
      </w:r>
      <w:proofErr w:type="gramEnd"/>
    </w:p>
    <w:p w:rsidR="004C2BE3" w:rsidRPr="008F19C3" w:rsidRDefault="004C2BE3" w:rsidP="008F19C3">
      <w:pPr>
        <w:tabs>
          <w:tab w:val="left" w:pos="993"/>
          <w:tab w:val="left" w:pos="655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- формирует перечень вопросов по проекту нормативного правового акта муниципального района,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которые</w:t>
      </w:r>
      <w:proofErr w:type="gramEnd"/>
      <w:r w:rsidRPr="008F19C3">
        <w:rPr>
          <w:rFonts w:eastAsia="Calibri"/>
          <w:sz w:val="28"/>
          <w:szCs w:val="28"/>
          <w:lang w:eastAsia="en-US"/>
        </w:rPr>
        <w:t>, по его мнению, следует вынести на публичное обсуждение (далее - перечень вопросов);</w:t>
      </w:r>
    </w:p>
    <w:p w:rsidR="004C2BE3" w:rsidRPr="008F19C3" w:rsidRDefault="004C2BE3" w:rsidP="008F19C3">
      <w:pPr>
        <w:tabs>
          <w:tab w:val="left" w:pos="993"/>
          <w:tab w:val="left" w:pos="655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- направляет в уполномоченный орган проект нормативного правового акта муниципального района, с приложением материалов и документов, приложение которых является обязательным, в соответствии с правовыми актами муниципального района и перечень вопросов к нему;</w:t>
      </w:r>
    </w:p>
    <w:p w:rsidR="004C2BE3" w:rsidRPr="008F19C3" w:rsidRDefault="004C2BE3" w:rsidP="008F19C3">
      <w:pPr>
        <w:tabs>
          <w:tab w:val="left" w:pos="993"/>
          <w:tab w:val="left" w:pos="655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9C3">
        <w:rPr>
          <w:rFonts w:eastAsia="Calibri"/>
          <w:sz w:val="28"/>
          <w:szCs w:val="28"/>
          <w:lang w:eastAsia="en-US"/>
        </w:rPr>
        <w:t>- дорабатывает, при необходимости, проект нормативного правового акта муниципального района в случае, если в Заключении сделан вывод о наличии в проекте нормативного правового акта муниципального района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районного бюджета.»;</w:t>
      </w:r>
      <w:proofErr w:type="gramEnd"/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ж)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абзаце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четвертом  пункта 6 слова «отчет о результатах публичного обсуждения проекта нормативного правового акта муниципального района (далее - Отчет)» заменить словом «Отчет»;</w:t>
      </w:r>
    </w:p>
    <w:p w:rsidR="004C2BE3" w:rsidRPr="008F19C3" w:rsidRDefault="008F19C3" w:rsidP="00A561AF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з)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абзаце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первом пункта 7</w:t>
      </w:r>
      <w:r w:rsidR="00A561AF">
        <w:rPr>
          <w:rFonts w:eastAsia="Calibri"/>
          <w:sz w:val="28"/>
          <w:szCs w:val="28"/>
          <w:lang w:eastAsia="en-US"/>
        </w:rPr>
        <w:t xml:space="preserve"> </w:t>
      </w:r>
      <w:r w:rsidR="004C2BE3" w:rsidRPr="008F19C3">
        <w:rPr>
          <w:rFonts w:eastAsia="Calibri"/>
          <w:sz w:val="28"/>
          <w:szCs w:val="28"/>
          <w:lang w:eastAsia="en-US"/>
        </w:rPr>
        <w:t>слова «(далее – разрешение разногласий)» исключить</w:t>
      </w:r>
      <w:r w:rsidR="00A561AF">
        <w:rPr>
          <w:rFonts w:eastAsia="Calibri"/>
          <w:sz w:val="28"/>
          <w:szCs w:val="28"/>
          <w:lang w:eastAsia="en-US"/>
        </w:rPr>
        <w:t xml:space="preserve">, </w:t>
      </w:r>
      <w:r w:rsidR="004C2BE3" w:rsidRPr="008F19C3">
        <w:rPr>
          <w:rFonts w:eastAsia="Calibri"/>
          <w:sz w:val="28"/>
          <w:szCs w:val="28"/>
          <w:lang w:eastAsia="en-US"/>
        </w:rPr>
        <w:t>слова «инвестиционной» заменить словами «иной экономической»</w:t>
      </w:r>
      <w:r w:rsidR="006C2977" w:rsidRPr="008F19C3">
        <w:rPr>
          <w:rFonts w:eastAsia="Calibri"/>
          <w:sz w:val="28"/>
          <w:szCs w:val="28"/>
          <w:lang w:eastAsia="en-US"/>
        </w:rPr>
        <w:t>;</w:t>
      </w:r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sz w:val="28"/>
          <w:szCs w:val="28"/>
        </w:rPr>
        <w:t xml:space="preserve">3) </w:t>
      </w:r>
      <w:r w:rsidR="006C2977" w:rsidRPr="008F19C3">
        <w:rPr>
          <w:sz w:val="28"/>
          <w:szCs w:val="28"/>
        </w:rPr>
        <w:t>в</w:t>
      </w:r>
      <w:r w:rsidRPr="008F19C3">
        <w:rPr>
          <w:sz w:val="28"/>
          <w:szCs w:val="28"/>
        </w:rPr>
        <w:t xml:space="preserve">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приложении</w:t>
      </w:r>
      <w:proofErr w:type="gramEnd"/>
      <w:r w:rsidRPr="008F19C3">
        <w:rPr>
          <w:rFonts w:eastAsia="Calibri"/>
          <w:sz w:val="28"/>
          <w:szCs w:val="28"/>
          <w:lang w:eastAsia="en-US"/>
        </w:rPr>
        <w:t xml:space="preserve"> 2:</w:t>
      </w:r>
    </w:p>
    <w:p w:rsidR="004C2BE3" w:rsidRPr="008F19C3" w:rsidRDefault="004C2BE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- в </w:t>
      </w:r>
      <w:proofErr w:type="gramStart"/>
      <w:r w:rsidRPr="008F19C3">
        <w:rPr>
          <w:rFonts w:eastAsia="Calibri"/>
          <w:sz w:val="28"/>
          <w:szCs w:val="28"/>
          <w:lang w:eastAsia="en-US"/>
        </w:rPr>
        <w:t>абзаце</w:t>
      </w:r>
      <w:proofErr w:type="gramEnd"/>
      <w:r w:rsidRPr="008F19C3">
        <w:rPr>
          <w:rFonts w:eastAsia="Calibri"/>
          <w:sz w:val="28"/>
          <w:szCs w:val="28"/>
          <w:lang w:eastAsia="en-US"/>
        </w:rPr>
        <w:t xml:space="preserve"> первом пункта 2 слова «(далее - нормативных правовых актов муниципального района)» заменить словами «(далее - муниципальный район)»;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>а)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абзаце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первом пункта 3 слова «Таймырского Долгано-Ненецкого» исключить;</w:t>
      </w:r>
    </w:p>
    <w:p w:rsidR="008F19C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19C3">
        <w:rPr>
          <w:rFonts w:eastAsia="Calibri"/>
          <w:sz w:val="28"/>
          <w:szCs w:val="28"/>
          <w:lang w:eastAsia="en-US"/>
        </w:rPr>
        <w:t xml:space="preserve">б) 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4C2BE3" w:rsidRPr="008F19C3">
        <w:rPr>
          <w:rFonts w:eastAsia="Calibri"/>
          <w:sz w:val="28"/>
          <w:szCs w:val="28"/>
          <w:lang w:eastAsia="en-US"/>
        </w:rPr>
        <w:t>пункт</w:t>
      </w:r>
      <w:r w:rsidR="00A561AF">
        <w:rPr>
          <w:rFonts w:eastAsia="Calibri"/>
          <w:sz w:val="28"/>
          <w:szCs w:val="28"/>
          <w:lang w:eastAsia="en-US"/>
        </w:rPr>
        <w:t>е</w:t>
      </w:r>
      <w:proofErr w:type="gramEnd"/>
      <w:r w:rsidR="004C2BE3" w:rsidRPr="008F19C3">
        <w:rPr>
          <w:rFonts w:eastAsia="Calibri"/>
          <w:sz w:val="28"/>
          <w:szCs w:val="28"/>
          <w:lang w:eastAsia="en-US"/>
        </w:rPr>
        <w:t xml:space="preserve"> 10 слов</w:t>
      </w:r>
      <w:r w:rsidRPr="008F19C3">
        <w:rPr>
          <w:rFonts w:eastAsia="Calibri"/>
          <w:sz w:val="28"/>
          <w:szCs w:val="28"/>
          <w:lang w:eastAsia="en-US"/>
        </w:rPr>
        <w:t>о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«заключение» заменить слов</w:t>
      </w:r>
      <w:r w:rsidRPr="008F19C3">
        <w:rPr>
          <w:rFonts w:eastAsia="Calibri"/>
          <w:sz w:val="28"/>
          <w:szCs w:val="28"/>
          <w:lang w:eastAsia="en-US"/>
        </w:rPr>
        <w:t>ом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«Заключение»</w:t>
      </w:r>
      <w:r w:rsidRPr="008F19C3">
        <w:rPr>
          <w:rFonts w:eastAsia="Calibri"/>
          <w:sz w:val="28"/>
          <w:szCs w:val="28"/>
          <w:lang w:eastAsia="en-US"/>
        </w:rPr>
        <w:t>;</w:t>
      </w:r>
      <w:r w:rsidR="004C2BE3" w:rsidRPr="008F19C3">
        <w:rPr>
          <w:rFonts w:eastAsia="Calibri"/>
          <w:sz w:val="28"/>
          <w:szCs w:val="28"/>
          <w:lang w:eastAsia="en-US"/>
        </w:rPr>
        <w:t xml:space="preserve"> </w:t>
      </w:r>
    </w:p>
    <w:p w:rsidR="004C2BE3" w:rsidRPr="008F19C3" w:rsidRDefault="008F19C3" w:rsidP="008F19C3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9C3">
        <w:rPr>
          <w:rFonts w:eastAsia="Calibri"/>
          <w:sz w:val="28"/>
          <w:szCs w:val="28"/>
          <w:lang w:eastAsia="en-US"/>
        </w:rPr>
        <w:t>в) в пункте 11 слова «заключени</w:t>
      </w:r>
      <w:bookmarkStart w:id="0" w:name="_GoBack"/>
      <w:bookmarkEnd w:id="0"/>
      <w:r w:rsidR="00A561AF">
        <w:rPr>
          <w:rFonts w:eastAsia="Calibri"/>
          <w:sz w:val="28"/>
          <w:szCs w:val="28"/>
          <w:lang w:eastAsia="en-US"/>
        </w:rPr>
        <w:t>я</w:t>
      </w:r>
      <w:r w:rsidRPr="008F19C3">
        <w:rPr>
          <w:rFonts w:eastAsia="Calibri"/>
          <w:sz w:val="28"/>
          <w:szCs w:val="28"/>
          <w:lang w:eastAsia="en-US"/>
        </w:rPr>
        <w:t>» заменить словами «Заключени</w:t>
      </w:r>
      <w:r w:rsidR="00A561AF">
        <w:rPr>
          <w:rFonts w:eastAsia="Calibri"/>
          <w:sz w:val="28"/>
          <w:szCs w:val="28"/>
          <w:lang w:eastAsia="en-US"/>
        </w:rPr>
        <w:t>я</w:t>
      </w:r>
      <w:r w:rsidRPr="008F19C3">
        <w:rPr>
          <w:rFonts w:eastAsia="Calibri"/>
          <w:sz w:val="28"/>
          <w:szCs w:val="28"/>
          <w:lang w:eastAsia="en-US"/>
        </w:rPr>
        <w:t>»</w:t>
      </w:r>
      <w:r w:rsidR="00A561AF">
        <w:rPr>
          <w:rFonts w:eastAsia="Calibri"/>
          <w:sz w:val="28"/>
          <w:szCs w:val="28"/>
          <w:lang w:eastAsia="en-US"/>
        </w:rPr>
        <w:t>, слово «заключении» заменить словом «Заключении»</w:t>
      </w:r>
      <w:r w:rsidR="004C2BE3" w:rsidRPr="008F19C3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C2BE3" w:rsidRPr="008F19C3" w:rsidRDefault="004C2BE3" w:rsidP="008F19C3">
      <w:pPr>
        <w:ind w:firstLine="709"/>
        <w:contextualSpacing/>
        <w:jc w:val="both"/>
        <w:rPr>
          <w:sz w:val="28"/>
          <w:szCs w:val="28"/>
        </w:rPr>
      </w:pPr>
    </w:p>
    <w:p w:rsidR="004C2BE3" w:rsidRPr="008F19C3" w:rsidRDefault="004C2BE3" w:rsidP="008F19C3">
      <w:pPr>
        <w:ind w:firstLine="709"/>
        <w:contextualSpacing/>
        <w:jc w:val="both"/>
        <w:rPr>
          <w:sz w:val="28"/>
          <w:szCs w:val="28"/>
        </w:rPr>
      </w:pPr>
      <w:r w:rsidRPr="008F19C3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опубликования. </w:t>
      </w:r>
    </w:p>
    <w:p w:rsidR="00EE64DF" w:rsidRDefault="00EE64DF" w:rsidP="000B2469">
      <w:pPr>
        <w:ind w:firstLine="708"/>
        <w:jc w:val="both"/>
        <w:rPr>
          <w:sz w:val="28"/>
          <w:szCs w:val="28"/>
        </w:rPr>
      </w:pPr>
    </w:p>
    <w:p w:rsidR="00CB3C64" w:rsidRPr="004D36C1" w:rsidRDefault="00CB3C64" w:rsidP="000B246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0B2469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0B24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0B2469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8F19C3">
      <w:headerReference w:type="default" r:id="rId10"/>
      <w:pgSz w:w="11906" w:h="16838"/>
      <w:pgMar w:top="1135" w:right="566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77" w:rsidRDefault="006C2977" w:rsidP="009F5530">
      <w:r>
        <w:separator/>
      </w:r>
    </w:p>
  </w:endnote>
  <w:endnote w:type="continuationSeparator" w:id="0">
    <w:p w:rsidR="006C2977" w:rsidRDefault="006C2977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77" w:rsidRDefault="006C2977" w:rsidP="009F5530">
      <w:r>
        <w:separator/>
      </w:r>
    </w:p>
  </w:footnote>
  <w:footnote w:type="continuationSeparator" w:id="0">
    <w:p w:rsidR="006C2977" w:rsidRDefault="006C2977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6C2977" w:rsidRDefault="006C2977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1A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B2469"/>
    <w:rsid w:val="000C0D39"/>
    <w:rsid w:val="000D2E8F"/>
    <w:rsid w:val="000D333E"/>
    <w:rsid w:val="000D7A19"/>
    <w:rsid w:val="000E75FA"/>
    <w:rsid w:val="000F17AC"/>
    <w:rsid w:val="000F2705"/>
    <w:rsid w:val="000F6862"/>
    <w:rsid w:val="00102C82"/>
    <w:rsid w:val="00112451"/>
    <w:rsid w:val="001202BB"/>
    <w:rsid w:val="00144BA0"/>
    <w:rsid w:val="00154589"/>
    <w:rsid w:val="00162767"/>
    <w:rsid w:val="00166140"/>
    <w:rsid w:val="00167D00"/>
    <w:rsid w:val="00175285"/>
    <w:rsid w:val="00180326"/>
    <w:rsid w:val="001A3D2C"/>
    <w:rsid w:val="001A7B33"/>
    <w:rsid w:val="001C6936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17B6D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83B2B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C2BE3"/>
    <w:rsid w:val="004D36C1"/>
    <w:rsid w:val="004D4BF2"/>
    <w:rsid w:val="004E335B"/>
    <w:rsid w:val="004E690B"/>
    <w:rsid w:val="004E696C"/>
    <w:rsid w:val="004E79DD"/>
    <w:rsid w:val="004E7CB1"/>
    <w:rsid w:val="005107F9"/>
    <w:rsid w:val="0051098F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E93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674F8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2977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19C3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1AF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4459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B3C64"/>
    <w:rsid w:val="00CC114E"/>
    <w:rsid w:val="00CE6B1E"/>
    <w:rsid w:val="00CF1C99"/>
    <w:rsid w:val="00CF1EB7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028A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2C3A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E77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4C2BE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C2BE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4C2BE3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C2B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4975-3430-46B1-8274-0FD1983C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4</cp:revision>
  <cp:lastPrinted>2023-02-15T09:54:00Z</cp:lastPrinted>
  <dcterms:created xsi:type="dcterms:W3CDTF">2023-02-14T03:39:00Z</dcterms:created>
  <dcterms:modified xsi:type="dcterms:W3CDTF">2023-02-15T09:54:00Z</dcterms:modified>
</cp:coreProperties>
</file>