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C04653" w:rsidRDefault="002C790B" w:rsidP="00C04653">
      <w:pPr>
        <w:jc w:val="center"/>
        <w:rPr>
          <w:b/>
          <w:caps/>
          <w:sz w:val="28"/>
          <w:szCs w:val="28"/>
        </w:rPr>
      </w:pPr>
      <w:bookmarkStart w:id="0" w:name="_Toc293146740"/>
      <w:bookmarkStart w:id="1" w:name="_Toc417655656"/>
      <w:r w:rsidRPr="00C04653">
        <w:rPr>
          <w:b/>
          <w:caps/>
          <w:noProof/>
          <w:sz w:val="28"/>
          <w:szCs w:val="28"/>
        </w:rPr>
        <w:drawing>
          <wp:inline distT="0" distB="0" distL="0" distR="0" wp14:anchorId="1F283E0B" wp14:editId="65E0E623">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u w:val="single"/>
        </w:rPr>
      </w:pPr>
      <w:r w:rsidRPr="00C04653">
        <w:rPr>
          <w:b/>
          <w:caps/>
          <w:sz w:val="28"/>
          <w:szCs w:val="28"/>
          <w:u w:val="single"/>
        </w:rPr>
        <w:t>ТАЙМЫРСКИЙ ДОЛГАНО-НЕНЕЦКИЙ МУНИЦИПАЛЬНЫЙ РАЙОН</w:t>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rPr>
      </w:pPr>
      <w:r w:rsidRPr="00C04653">
        <w:rPr>
          <w:b/>
          <w:caps/>
          <w:sz w:val="28"/>
          <w:szCs w:val="28"/>
        </w:rPr>
        <w:t>Таймырский Долгано-Ненецкий районный Совет депутатов</w:t>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rPr>
      </w:pPr>
      <w:proofErr w:type="gramStart"/>
      <w:r w:rsidRPr="00C04653">
        <w:rPr>
          <w:b/>
          <w:caps/>
          <w:sz w:val="28"/>
          <w:szCs w:val="28"/>
        </w:rPr>
        <w:t>Р</w:t>
      </w:r>
      <w:proofErr w:type="gramEnd"/>
      <w:r w:rsidRPr="00C04653">
        <w:rPr>
          <w:b/>
          <w:caps/>
          <w:sz w:val="28"/>
          <w:szCs w:val="28"/>
        </w:rPr>
        <w:t xml:space="preserve"> Е Ш Е Н И Е</w:t>
      </w:r>
    </w:p>
    <w:p w:rsidR="002C790B" w:rsidRPr="00C04653" w:rsidRDefault="002C790B" w:rsidP="00C04653">
      <w:pPr>
        <w:jc w:val="center"/>
        <w:rPr>
          <w:b/>
          <w:caps/>
          <w:sz w:val="28"/>
          <w:szCs w:val="28"/>
        </w:rPr>
      </w:pPr>
    </w:p>
    <w:p w:rsidR="002C790B" w:rsidRPr="00C04653" w:rsidRDefault="00C559BF" w:rsidP="00C04653">
      <w:pPr>
        <w:jc w:val="center"/>
        <w:rPr>
          <w:b/>
          <w:sz w:val="28"/>
          <w:szCs w:val="28"/>
        </w:rPr>
      </w:pPr>
      <w:r w:rsidRPr="00C04653">
        <w:rPr>
          <w:b/>
          <w:sz w:val="28"/>
          <w:szCs w:val="28"/>
        </w:rPr>
        <w:t>24.04</w:t>
      </w:r>
      <w:r w:rsidR="00E2498F" w:rsidRPr="00C04653">
        <w:rPr>
          <w:b/>
          <w:sz w:val="28"/>
          <w:szCs w:val="28"/>
        </w:rPr>
        <w:t>.2025</w:t>
      </w:r>
      <w:r w:rsidR="002C790B" w:rsidRPr="00C04653">
        <w:rPr>
          <w:b/>
          <w:sz w:val="28"/>
          <w:szCs w:val="28"/>
        </w:rPr>
        <w:t xml:space="preserve">                                                                                                            № 0</w:t>
      </w:r>
      <w:r w:rsidR="00E2498F" w:rsidRPr="00C04653">
        <w:rPr>
          <w:b/>
          <w:sz w:val="28"/>
          <w:szCs w:val="28"/>
        </w:rPr>
        <w:t>4</w:t>
      </w:r>
      <w:r w:rsidR="002C790B" w:rsidRPr="00C04653">
        <w:rPr>
          <w:b/>
          <w:sz w:val="28"/>
          <w:szCs w:val="28"/>
        </w:rPr>
        <w:t xml:space="preserve"> – 0</w:t>
      </w:r>
      <w:r w:rsidR="008873E4" w:rsidRPr="00C04653">
        <w:rPr>
          <w:b/>
          <w:sz w:val="28"/>
          <w:szCs w:val="28"/>
        </w:rPr>
        <w:t>9</w:t>
      </w:r>
      <w:r w:rsidR="00C04653" w:rsidRPr="00C04653">
        <w:rPr>
          <w:b/>
          <w:sz w:val="28"/>
          <w:szCs w:val="28"/>
        </w:rPr>
        <w:t>6</w:t>
      </w:r>
    </w:p>
    <w:p w:rsidR="002C790B" w:rsidRPr="00C04653" w:rsidRDefault="002C790B" w:rsidP="00C04653">
      <w:pPr>
        <w:jc w:val="center"/>
        <w:rPr>
          <w:b/>
          <w:sz w:val="28"/>
          <w:szCs w:val="28"/>
        </w:rPr>
      </w:pPr>
      <w:r w:rsidRPr="00C04653">
        <w:rPr>
          <w:b/>
          <w:sz w:val="28"/>
          <w:szCs w:val="28"/>
        </w:rPr>
        <w:t>г. Дудинка</w:t>
      </w:r>
    </w:p>
    <w:p w:rsidR="002C790B" w:rsidRPr="00C04653" w:rsidRDefault="002C790B" w:rsidP="00C04653">
      <w:pPr>
        <w:autoSpaceDE w:val="0"/>
        <w:autoSpaceDN w:val="0"/>
        <w:adjustRightInd w:val="0"/>
        <w:jc w:val="center"/>
        <w:rPr>
          <w:b/>
          <w:bCs/>
          <w:sz w:val="28"/>
          <w:szCs w:val="28"/>
        </w:rPr>
      </w:pPr>
    </w:p>
    <w:bookmarkEnd w:id="0"/>
    <w:bookmarkEnd w:id="1"/>
    <w:p w:rsidR="00C04653" w:rsidRDefault="00C04653" w:rsidP="00C04653">
      <w:pPr>
        <w:pStyle w:val="ConsPlusTitle"/>
        <w:jc w:val="center"/>
        <w:rPr>
          <w:rFonts w:ascii="Times New Roman" w:hAnsi="Times New Roman" w:cs="Times New Roman"/>
          <w:sz w:val="28"/>
          <w:szCs w:val="28"/>
        </w:rPr>
      </w:pPr>
      <w:r w:rsidRPr="00C04653">
        <w:rPr>
          <w:rFonts w:ascii="Times New Roman" w:hAnsi="Times New Roman" w:cs="Times New Roman"/>
          <w:sz w:val="28"/>
          <w:szCs w:val="28"/>
        </w:rPr>
        <w:t xml:space="preserve">О дополнительных мерах социальной поддержки </w:t>
      </w:r>
    </w:p>
    <w:p w:rsidR="00C04653" w:rsidRPr="00C04653" w:rsidRDefault="00C04653" w:rsidP="00C04653">
      <w:pPr>
        <w:pStyle w:val="ConsPlusTitle"/>
        <w:jc w:val="center"/>
        <w:rPr>
          <w:rFonts w:ascii="Times New Roman" w:hAnsi="Times New Roman" w:cs="Times New Roman"/>
          <w:sz w:val="28"/>
          <w:szCs w:val="28"/>
        </w:rPr>
      </w:pPr>
      <w:r w:rsidRPr="00C04653">
        <w:rPr>
          <w:rFonts w:ascii="Times New Roman" w:hAnsi="Times New Roman" w:cs="Times New Roman"/>
          <w:sz w:val="28"/>
          <w:szCs w:val="28"/>
        </w:rPr>
        <w:t>для отдельных категорий граждан</w:t>
      </w:r>
    </w:p>
    <w:p w:rsidR="00C04653" w:rsidRPr="00C04653" w:rsidRDefault="00C04653" w:rsidP="00C04653">
      <w:pPr>
        <w:pStyle w:val="ConsPlusTitle"/>
        <w:rPr>
          <w:rFonts w:ascii="Times New Roman" w:hAnsi="Times New Roman" w:cs="Times New Roman"/>
          <w:sz w:val="28"/>
          <w:szCs w:val="28"/>
        </w:rPr>
      </w:pPr>
    </w:p>
    <w:p w:rsidR="00C04653" w:rsidRPr="00C04653" w:rsidRDefault="00C04653" w:rsidP="00C04653">
      <w:pPr>
        <w:pStyle w:val="ConsPlusNormal"/>
        <w:ind w:firstLine="540"/>
        <w:jc w:val="both"/>
        <w:rPr>
          <w:rFonts w:ascii="Times New Roman" w:hAnsi="Times New Roman" w:cs="Times New Roman"/>
          <w:sz w:val="28"/>
          <w:szCs w:val="28"/>
        </w:rPr>
      </w:pPr>
    </w:p>
    <w:p w:rsidR="00C04653" w:rsidRPr="00C04653" w:rsidRDefault="00C04653" w:rsidP="00C04653">
      <w:pPr>
        <w:pStyle w:val="ConsPlusNormal"/>
        <w:ind w:firstLine="709"/>
        <w:jc w:val="both"/>
        <w:rPr>
          <w:rFonts w:ascii="Times New Roman" w:hAnsi="Times New Roman" w:cs="Times New Roman"/>
          <w:sz w:val="28"/>
          <w:szCs w:val="28"/>
        </w:rPr>
      </w:pPr>
      <w:r w:rsidRPr="00C04653">
        <w:rPr>
          <w:rFonts w:ascii="Times New Roman" w:hAnsi="Times New Roman" w:cs="Times New Roman"/>
          <w:sz w:val="28"/>
          <w:szCs w:val="28"/>
        </w:rPr>
        <w:t xml:space="preserve">Руководствуясь </w:t>
      </w:r>
      <w:hyperlink r:id="rId14">
        <w:r w:rsidRPr="00C04653">
          <w:rPr>
            <w:rFonts w:ascii="Times New Roman" w:hAnsi="Times New Roman" w:cs="Times New Roman"/>
            <w:sz w:val="28"/>
            <w:szCs w:val="28"/>
          </w:rPr>
          <w:t>статьей 20</w:t>
        </w:r>
      </w:hyperlink>
      <w:r w:rsidRPr="00C04653">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w:t>
      </w:r>
      <w:hyperlink r:id="rId15">
        <w:r w:rsidRPr="00C04653">
          <w:rPr>
            <w:rFonts w:ascii="Times New Roman" w:hAnsi="Times New Roman" w:cs="Times New Roman"/>
            <w:sz w:val="28"/>
            <w:szCs w:val="28"/>
          </w:rPr>
          <w:t>Уставом</w:t>
        </w:r>
      </w:hyperlink>
      <w:r w:rsidRPr="00C04653">
        <w:rPr>
          <w:rFonts w:ascii="Times New Roman" w:hAnsi="Times New Roman" w:cs="Times New Roman"/>
          <w:sz w:val="28"/>
          <w:szCs w:val="28"/>
        </w:rPr>
        <w:t xml:space="preserve"> Таймырского Долгано-Ненецкого муниципального района Таймырский </w:t>
      </w:r>
      <w:proofErr w:type="gramStart"/>
      <w:r w:rsidRPr="00C04653">
        <w:rPr>
          <w:rFonts w:ascii="Times New Roman" w:hAnsi="Times New Roman" w:cs="Times New Roman"/>
          <w:sz w:val="28"/>
          <w:szCs w:val="28"/>
        </w:rPr>
        <w:t>Долгано-Ненецкий</w:t>
      </w:r>
      <w:proofErr w:type="gramEnd"/>
      <w:r w:rsidRPr="00C04653">
        <w:rPr>
          <w:rFonts w:ascii="Times New Roman" w:hAnsi="Times New Roman" w:cs="Times New Roman"/>
          <w:sz w:val="28"/>
          <w:szCs w:val="28"/>
        </w:rPr>
        <w:t xml:space="preserve"> районный Совет депутатов </w:t>
      </w:r>
      <w:r w:rsidRPr="00C04653">
        <w:rPr>
          <w:rFonts w:ascii="Times New Roman" w:hAnsi="Times New Roman" w:cs="Times New Roman"/>
          <w:b/>
          <w:sz w:val="28"/>
          <w:szCs w:val="28"/>
        </w:rPr>
        <w:t>решил:</w:t>
      </w:r>
    </w:p>
    <w:p w:rsidR="00C04653" w:rsidRDefault="00C04653" w:rsidP="00C04653">
      <w:pPr>
        <w:pStyle w:val="ConsPlusNormal"/>
        <w:adjustRightInd/>
        <w:jc w:val="both"/>
        <w:rPr>
          <w:rFonts w:ascii="Times New Roman" w:hAnsi="Times New Roman" w:cs="Times New Roman"/>
          <w:sz w:val="28"/>
          <w:szCs w:val="28"/>
        </w:rPr>
      </w:pPr>
      <w:bookmarkStart w:id="2" w:name="P11"/>
      <w:bookmarkEnd w:id="2"/>
    </w:p>
    <w:p w:rsidR="00C04653" w:rsidRPr="00C04653" w:rsidRDefault="00C04653" w:rsidP="00C04653">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C04653">
        <w:rPr>
          <w:rFonts w:ascii="Times New Roman" w:hAnsi="Times New Roman" w:cs="Times New Roman"/>
          <w:sz w:val="28"/>
          <w:szCs w:val="28"/>
        </w:rPr>
        <w:t xml:space="preserve">Реализовать право органов местного самоуправления Таймырского Долгано-Ненецкого муниципального района на участие за счет средств бюджета Таймырского Долгано-Ненецкого муниципального района в осуществлении государственных полномочий, не переданных им в соответствии со </w:t>
      </w:r>
      <w:hyperlink r:id="rId16">
        <w:r w:rsidRPr="00C04653">
          <w:rPr>
            <w:rFonts w:ascii="Times New Roman" w:hAnsi="Times New Roman" w:cs="Times New Roman"/>
            <w:sz w:val="28"/>
            <w:szCs w:val="28"/>
          </w:rPr>
          <w:t>статьей 19</w:t>
        </w:r>
      </w:hyperlink>
      <w:r w:rsidRPr="00C04653">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а также на решение иных вопросов, не отнесенных к компетенции органов местного</w:t>
      </w:r>
      <w:proofErr w:type="gramEnd"/>
      <w:r w:rsidRPr="00C04653">
        <w:rPr>
          <w:rFonts w:ascii="Times New Roman" w:hAnsi="Times New Roman" w:cs="Times New Roman"/>
          <w:sz w:val="28"/>
          <w:szCs w:val="28"/>
        </w:rPr>
        <w:t xml:space="preserve">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путем установления в 2025 году дополнительных мер социальной поддержки для отдельных категорий граждан в виде: </w:t>
      </w:r>
    </w:p>
    <w:p w:rsidR="00C04653" w:rsidRPr="00C04653" w:rsidRDefault="00C04653" w:rsidP="00C04653">
      <w:pPr>
        <w:pStyle w:val="ConsPlusNormal"/>
        <w:shd w:val="clear" w:color="auto" w:fill="FFFFFF" w:themeFill="background1"/>
        <w:ind w:firstLine="709"/>
        <w:jc w:val="both"/>
        <w:rPr>
          <w:rFonts w:ascii="Times New Roman" w:hAnsi="Times New Roman" w:cs="Times New Roman"/>
          <w:sz w:val="28"/>
          <w:szCs w:val="28"/>
        </w:rPr>
      </w:pPr>
      <w:proofErr w:type="gramStart"/>
      <w:r w:rsidRPr="00C04653">
        <w:rPr>
          <w:rFonts w:ascii="Times New Roman" w:hAnsi="Times New Roman" w:cs="Times New Roman"/>
          <w:sz w:val="28"/>
          <w:szCs w:val="28"/>
          <w:shd w:val="clear" w:color="auto" w:fill="FFFFFF" w:themeFill="background1"/>
        </w:rPr>
        <w:t xml:space="preserve">- оплаты стоимости набора продуктов питания или готовых блюд и их транспортировки в лагеря с дневным пребыванием детей в части, превышающей размер частичной оплаты стоимости питания, </w:t>
      </w:r>
      <w:r w:rsidRPr="00C04653">
        <w:rPr>
          <w:rFonts w:ascii="Times New Roman" w:hAnsi="Times New Roman" w:cs="Times New Roman"/>
          <w:sz w:val="28"/>
          <w:szCs w:val="28"/>
        </w:rPr>
        <w:t>осуществляемой за</w:t>
      </w:r>
      <w:r w:rsidRPr="00C04653">
        <w:rPr>
          <w:rFonts w:ascii="Times New Roman" w:hAnsi="Times New Roman" w:cs="Times New Roman"/>
          <w:sz w:val="28"/>
          <w:szCs w:val="28"/>
          <w:shd w:val="clear" w:color="auto" w:fill="FFFFFF" w:themeFill="background1"/>
        </w:rPr>
        <w:t xml:space="preserve"> счет средств краевого бюджета в соответствии с пунктом 1 статьи 9.1 Закона Красноярского края от 7 июля 2009 года № 8 – 3618 «Об обеспечении прав детей на отдых, оздоровление и занятость в Красноярском крае</w:t>
      </w:r>
      <w:proofErr w:type="gramEnd"/>
      <w:r w:rsidRPr="00C04653">
        <w:rPr>
          <w:rFonts w:ascii="Times New Roman" w:hAnsi="Times New Roman" w:cs="Times New Roman"/>
          <w:sz w:val="28"/>
          <w:szCs w:val="28"/>
          <w:shd w:val="clear" w:color="auto" w:fill="FFFFFF" w:themeFill="background1"/>
        </w:rPr>
        <w:t xml:space="preserve">» </w:t>
      </w:r>
      <w:proofErr w:type="gramStart"/>
      <w:r w:rsidRPr="00C04653">
        <w:rPr>
          <w:rFonts w:ascii="Times New Roman" w:hAnsi="Times New Roman" w:cs="Times New Roman"/>
          <w:sz w:val="28"/>
          <w:szCs w:val="28"/>
          <w:shd w:val="clear" w:color="auto" w:fill="FFFFFF" w:themeFill="background1"/>
        </w:rPr>
        <w:t xml:space="preserve">в целях организации двухразового питания детей лиц, принимающих (принимавших) участие в специальной военной операции, посещающих лагеря с дневным пребыванием детей (не менее 21 календарного дня) в возрасте от 7 до 18 лет, являющихся гражданами Российской Федерации, проживающих на территории Таймырского Долгано-Ненецкого муниципального </w:t>
      </w:r>
      <w:r w:rsidRPr="00C04653">
        <w:rPr>
          <w:rFonts w:ascii="Times New Roman" w:hAnsi="Times New Roman" w:cs="Times New Roman"/>
          <w:sz w:val="28"/>
          <w:szCs w:val="28"/>
          <w:shd w:val="clear" w:color="auto" w:fill="FFFFFF" w:themeFill="background1"/>
        </w:rPr>
        <w:lastRenderedPageBreak/>
        <w:t>района, и не относящихся к категориям детей, указанных в статьях 7.2, 7.5 и 9.2 Закона Красноярского края от</w:t>
      </w:r>
      <w:proofErr w:type="gramEnd"/>
      <w:r w:rsidRPr="00C04653">
        <w:rPr>
          <w:rFonts w:ascii="Times New Roman" w:hAnsi="Times New Roman" w:cs="Times New Roman"/>
          <w:sz w:val="28"/>
          <w:szCs w:val="28"/>
          <w:shd w:val="clear" w:color="auto" w:fill="FFFFFF" w:themeFill="background1"/>
        </w:rPr>
        <w:t xml:space="preserve"> 7 июля 2009 года № 8 – 3618 «Об обеспечении прав детей на отдых, оздоровление и занятость в Красноярском крае»;</w:t>
      </w:r>
    </w:p>
    <w:p w:rsidR="00C04653" w:rsidRPr="00C04653" w:rsidRDefault="00C04653" w:rsidP="00C04653">
      <w:pPr>
        <w:pStyle w:val="ConsPlusNormal"/>
        <w:shd w:val="clear" w:color="auto" w:fill="FFFFFF" w:themeFill="background1"/>
        <w:ind w:firstLine="709"/>
        <w:jc w:val="both"/>
        <w:rPr>
          <w:rFonts w:ascii="Times New Roman" w:hAnsi="Times New Roman" w:cs="Times New Roman"/>
          <w:sz w:val="28"/>
          <w:szCs w:val="28"/>
        </w:rPr>
      </w:pPr>
      <w:proofErr w:type="gramStart"/>
      <w:r w:rsidRPr="00C04653">
        <w:rPr>
          <w:rFonts w:ascii="Times New Roman" w:hAnsi="Times New Roman" w:cs="Times New Roman"/>
          <w:sz w:val="28"/>
          <w:szCs w:val="28"/>
        </w:rPr>
        <w:t xml:space="preserve">- </w:t>
      </w:r>
      <w:r w:rsidRPr="00C04653">
        <w:rPr>
          <w:rFonts w:ascii="Times New Roman" w:hAnsi="Times New Roman" w:cs="Times New Roman"/>
          <w:sz w:val="28"/>
          <w:szCs w:val="28"/>
          <w:shd w:val="clear" w:color="auto" w:fill="FFFFFF" w:themeFill="background1"/>
        </w:rPr>
        <w:t>оплаты стоимости путевок в загородные оздоровительные лагеря, расположенные на территории Красноярского края, детям лиц, принимающих (принимавших) участие в специальной военной операции, в возрасте от 7 до 18 лет, являющихся граждана</w:t>
      </w:r>
      <w:bookmarkStart w:id="3" w:name="_GoBack"/>
      <w:bookmarkEnd w:id="3"/>
      <w:r w:rsidRPr="00C04653">
        <w:rPr>
          <w:rFonts w:ascii="Times New Roman" w:hAnsi="Times New Roman" w:cs="Times New Roman"/>
          <w:sz w:val="28"/>
          <w:szCs w:val="28"/>
          <w:shd w:val="clear" w:color="auto" w:fill="FFFFFF" w:themeFill="background1"/>
        </w:rPr>
        <w:t>ми Российской Федерации, проживающих на территории Таймырского Долгано-Ненецкого муниципального района, и не относящихся к категориям детей, указанным в статьях 7.2, 7.5 и 9.2 Закона Красноярского края от 7 июля 2009 года</w:t>
      </w:r>
      <w:proofErr w:type="gramEnd"/>
      <w:r w:rsidRPr="00C04653">
        <w:rPr>
          <w:rFonts w:ascii="Times New Roman" w:hAnsi="Times New Roman" w:cs="Times New Roman"/>
          <w:sz w:val="28"/>
          <w:szCs w:val="28"/>
          <w:shd w:val="clear" w:color="auto" w:fill="FFFFFF" w:themeFill="background1"/>
        </w:rPr>
        <w:t xml:space="preserve"> № </w:t>
      </w:r>
      <w:proofErr w:type="gramStart"/>
      <w:r w:rsidRPr="00C04653">
        <w:rPr>
          <w:rFonts w:ascii="Times New Roman" w:hAnsi="Times New Roman" w:cs="Times New Roman"/>
          <w:sz w:val="28"/>
          <w:szCs w:val="28"/>
          <w:shd w:val="clear" w:color="auto" w:fill="FFFFFF" w:themeFill="background1"/>
        </w:rPr>
        <w:t>8 – 3618 «Об обеспечении прав детей на отдых, оздоровление и занятость в Красноярском крае», в части, превышающей размер частичной оплаты стоимости путевки, осуществляемой за счет средств краевого бюджета в соответствии со статьей 7.3 Закона Красноярского края от 7 июля 2009 года № 8 – 3618 «Об обеспечении прав детей на отдых, оздоровление и занятость в Красноярском крае».</w:t>
      </w:r>
      <w:proofErr w:type="gramEnd"/>
    </w:p>
    <w:p w:rsidR="00C04653" w:rsidRDefault="00C04653" w:rsidP="00C04653">
      <w:pPr>
        <w:pStyle w:val="ConsPlusNormal"/>
        <w:adjustRightInd/>
        <w:jc w:val="both"/>
        <w:rPr>
          <w:rFonts w:ascii="Times New Roman" w:hAnsi="Times New Roman" w:cs="Times New Roman"/>
          <w:sz w:val="28"/>
          <w:szCs w:val="28"/>
        </w:rPr>
      </w:pPr>
    </w:p>
    <w:p w:rsidR="00C04653" w:rsidRPr="00C04653" w:rsidRDefault="00C04653" w:rsidP="00C04653">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2. </w:t>
      </w:r>
      <w:r w:rsidRPr="00C04653">
        <w:rPr>
          <w:rFonts w:ascii="Times New Roman" w:hAnsi="Times New Roman" w:cs="Times New Roman"/>
          <w:sz w:val="28"/>
          <w:szCs w:val="28"/>
        </w:rPr>
        <w:t>Порядок предоставления установленных настоящим Решением дополнительных мер социальной поддержки отдельным категориям граждан устанавливается нормативными правовыми актами Администрации Таймырского Долгано-Ненецкого муниципального района.</w:t>
      </w:r>
    </w:p>
    <w:p w:rsidR="00C04653" w:rsidRDefault="00C04653" w:rsidP="00C04653">
      <w:pPr>
        <w:pStyle w:val="ConsPlusNormal"/>
        <w:ind w:firstLine="709"/>
        <w:jc w:val="both"/>
        <w:rPr>
          <w:rFonts w:ascii="Times New Roman" w:hAnsi="Times New Roman" w:cs="Times New Roman"/>
          <w:sz w:val="28"/>
          <w:szCs w:val="28"/>
        </w:rPr>
      </w:pPr>
    </w:p>
    <w:p w:rsidR="00C04653" w:rsidRPr="00C04653" w:rsidRDefault="00C04653" w:rsidP="00C04653">
      <w:pPr>
        <w:pStyle w:val="ConsPlusNormal"/>
        <w:ind w:firstLine="709"/>
        <w:jc w:val="both"/>
        <w:rPr>
          <w:rFonts w:ascii="Times New Roman" w:hAnsi="Times New Roman" w:cs="Times New Roman"/>
          <w:sz w:val="28"/>
          <w:szCs w:val="28"/>
        </w:rPr>
      </w:pPr>
      <w:r w:rsidRPr="00C04653">
        <w:rPr>
          <w:rFonts w:ascii="Times New Roman" w:hAnsi="Times New Roman" w:cs="Times New Roman"/>
          <w:sz w:val="28"/>
          <w:szCs w:val="28"/>
        </w:rPr>
        <w:t>3. Настоящее Решение вступает в силу после дня его официального обнародования.</w:t>
      </w:r>
    </w:p>
    <w:p w:rsidR="008873E4" w:rsidRPr="00C04653" w:rsidRDefault="008873E4" w:rsidP="00C04653">
      <w:pPr>
        <w:autoSpaceDE w:val="0"/>
        <w:autoSpaceDN w:val="0"/>
        <w:adjustRightInd w:val="0"/>
        <w:ind w:firstLine="709"/>
        <w:outlineLvl w:val="0"/>
        <w:rPr>
          <w:sz w:val="28"/>
          <w:szCs w:val="28"/>
        </w:rPr>
      </w:pPr>
    </w:p>
    <w:p w:rsidR="00EB3E40" w:rsidRPr="00C04653" w:rsidRDefault="00EB3E40" w:rsidP="00C04653">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C04653" w:rsidTr="00ED2AF4">
        <w:tc>
          <w:tcPr>
            <w:tcW w:w="4928" w:type="dxa"/>
            <w:shd w:val="clear" w:color="auto" w:fill="auto"/>
          </w:tcPr>
          <w:p w:rsidR="0074104B" w:rsidRPr="00C04653" w:rsidRDefault="0074104B" w:rsidP="00C04653">
            <w:pPr>
              <w:pStyle w:val="ConsPlusNormal"/>
              <w:ind w:firstLine="0"/>
              <w:jc w:val="both"/>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Председатель </w:t>
            </w:r>
            <w:proofErr w:type="gramStart"/>
            <w:r w:rsidRPr="00C04653">
              <w:rPr>
                <w:rFonts w:ascii="Times New Roman" w:eastAsia="Calibri" w:hAnsi="Times New Roman" w:cs="Times New Roman"/>
                <w:b/>
                <w:sz w:val="28"/>
                <w:szCs w:val="28"/>
              </w:rPr>
              <w:t>Таймырского</w:t>
            </w:r>
            <w:proofErr w:type="gramEnd"/>
            <w:r w:rsidRPr="00C04653">
              <w:rPr>
                <w:rFonts w:ascii="Times New Roman" w:eastAsia="Calibri" w:hAnsi="Times New Roman" w:cs="Times New Roman"/>
                <w:b/>
                <w:sz w:val="28"/>
                <w:szCs w:val="28"/>
              </w:rPr>
              <w:t xml:space="preserve">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Долгано-Ненецкого районного Совета депутатов </w:t>
            </w:r>
          </w:p>
          <w:p w:rsidR="0074104B" w:rsidRPr="00C04653" w:rsidRDefault="0074104B" w:rsidP="00C04653">
            <w:pPr>
              <w:pStyle w:val="ConsPlusNormal"/>
              <w:ind w:firstLine="0"/>
              <w:rPr>
                <w:rFonts w:ascii="Times New Roman" w:eastAsia="Calibri" w:hAnsi="Times New Roman" w:cs="Times New Roman"/>
                <w:b/>
                <w:sz w:val="28"/>
                <w:szCs w:val="28"/>
              </w:rPr>
            </w:pP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____________________ В.Н. Шишов</w:t>
            </w:r>
          </w:p>
        </w:tc>
        <w:tc>
          <w:tcPr>
            <w:tcW w:w="709" w:type="dxa"/>
            <w:shd w:val="clear" w:color="auto" w:fill="auto"/>
          </w:tcPr>
          <w:p w:rsidR="0074104B" w:rsidRPr="00C04653" w:rsidRDefault="0074104B" w:rsidP="00C04653">
            <w:pPr>
              <w:pStyle w:val="ConsPlusNormal"/>
              <w:rPr>
                <w:rFonts w:ascii="Times New Roman" w:eastAsia="Calibri" w:hAnsi="Times New Roman" w:cs="Times New Roman"/>
                <w:b/>
                <w:sz w:val="28"/>
                <w:szCs w:val="28"/>
              </w:rPr>
            </w:pPr>
          </w:p>
        </w:tc>
        <w:tc>
          <w:tcPr>
            <w:tcW w:w="4644" w:type="dxa"/>
            <w:shd w:val="clear" w:color="auto" w:fill="auto"/>
          </w:tcPr>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Глава </w:t>
            </w:r>
            <w:proofErr w:type="gramStart"/>
            <w:r w:rsidRPr="00C04653">
              <w:rPr>
                <w:rFonts w:ascii="Times New Roman" w:eastAsia="Calibri" w:hAnsi="Times New Roman" w:cs="Times New Roman"/>
                <w:b/>
                <w:sz w:val="28"/>
                <w:szCs w:val="28"/>
              </w:rPr>
              <w:t>Таймырского</w:t>
            </w:r>
            <w:proofErr w:type="gramEnd"/>
            <w:r w:rsidRPr="00C04653">
              <w:rPr>
                <w:rFonts w:ascii="Times New Roman" w:eastAsia="Calibri" w:hAnsi="Times New Roman" w:cs="Times New Roman"/>
                <w:b/>
                <w:sz w:val="28"/>
                <w:szCs w:val="28"/>
              </w:rPr>
              <w:t xml:space="preserve">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Долгано-Ненецкого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муниципального района </w:t>
            </w:r>
          </w:p>
          <w:p w:rsidR="0074104B" w:rsidRPr="00C04653" w:rsidRDefault="0074104B" w:rsidP="00C04653">
            <w:pPr>
              <w:pStyle w:val="ConsPlusNormal"/>
              <w:ind w:firstLine="0"/>
              <w:rPr>
                <w:rFonts w:ascii="Times New Roman" w:eastAsia="Calibri" w:hAnsi="Times New Roman" w:cs="Times New Roman"/>
                <w:b/>
                <w:sz w:val="28"/>
                <w:szCs w:val="28"/>
              </w:rPr>
            </w:pP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_________________ А.В. Членов </w:t>
            </w:r>
          </w:p>
        </w:tc>
      </w:tr>
    </w:tbl>
    <w:p w:rsidR="00EB3E40" w:rsidRPr="00C04653" w:rsidRDefault="00EB3E40" w:rsidP="00C04653">
      <w:pPr>
        <w:rPr>
          <w:sz w:val="28"/>
          <w:szCs w:val="28"/>
        </w:rPr>
      </w:pPr>
    </w:p>
    <w:sectPr w:rsidR="00EB3E40" w:rsidRPr="00C04653" w:rsidSect="00EB3E40">
      <w:headerReference w:type="default" r:id="rId17"/>
      <w:footerReference w:type="default" r:id="rId18"/>
      <w:pgSz w:w="11906" w:h="16838"/>
      <w:pgMar w:top="1134" w:right="566" w:bottom="1135"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40" w:rsidRDefault="00EB3E40">
      <w:r>
        <w:separator/>
      </w:r>
    </w:p>
    <w:p w:rsidR="00EB3E40" w:rsidRDefault="00EB3E40"/>
  </w:endnote>
  <w:endnote w:type="continuationSeparator" w:id="0">
    <w:p w:rsidR="00EB3E40" w:rsidRDefault="00EB3E40">
      <w:r>
        <w:continuationSeparator/>
      </w:r>
    </w:p>
    <w:p w:rsidR="00EB3E40" w:rsidRDefault="00EB3E40"/>
  </w:endnote>
  <w:endnote w:type="continuationNotice" w:id="1">
    <w:p w:rsidR="00EB3E40" w:rsidRDefault="00EB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0" w:rsidRPr="009234BA" w:rsidRDefault="00EB3E4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40" w:rsidRDefault="00EB3E40">
      <w:r>
        <w:separator/>
      </w:r>
    </w:p>
    <w:p w:rsidR="00EB3E40" w:rsidRDefault="00EB3E40"/>
  </w:footnote>
  <w:footnote w:type="continuationSeparator" w:id="0">
    <w:p w:rsidR="00EB3E40" w:rsidRDefault="00EB3E40">
      <w:r>
        <w:continuationSeparator/>
      </w:r>
    </w:p>
    <w:p w:rsidR="00EB3E40" w:rsidRDefault="00EB3E40"/>
  </w:footnote>
  <w:footnote w:type="continuationNotice" w:id="1">
    <w:p w:rsidR="00EB3E40" w:rsidRDefault="00EB3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EB3E40" w:rsidRDefault="00EB3E40">
        <w:pPr>
          <w:pStyle w:val="afff2"/>
          <w:jc w:val="right"/>
        </w:pPr>
        <w:r>
          <w:fldChar w:fldCharType="begin"/>
        </w:r>
        <w:r>
          <w:instrText>PAGE   \* MERGEFORMAT</w:instrText>
        </w:r>
        <w:r>
          <w:fldChar w:fldCharType="separate"/>
        </w:r>
        <w:r w:rsidR="00B010C6">
          <w:rPr>
            <w:noProof/>
          </w:rPr>
          <w:t>2</w:t>
        </w:r>
        <w:r>
          <w:fldChar w:fldCharType="end"/>
        </w:r>
      </w:p>
    </w:sdtContent>
  </w:sdt>
  <w:p w:rsidR="00EB3E40" w:rsidRPr="007C4B51" w:rsidRDefault="00EB3E4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0C6"/>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login.consultant.ru/link/?req=doc&amp;base=LAW&amp;n=469798&amp;dst=100216" TargetMode="External"/><Relationship Id="rId20"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RLAW123&amp;n=326272&amp;dst=103203"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LAW&amp;n=469798&amp;dst=101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C67C3C34-760C-465A-9E7D-23BA25F4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4017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2025-04-23T09:57:00Z</cp:lastPrinted>
  <dcterms:created xsi:type="dcterms:W3CDTF">2025-04-23T02:37:00Z</dcterms:created>
  <dcterms:modified xsi:type="dcterms:W3CDTF">2025-04-23T09:57:00Z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