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72" w:rsidRDefault="0001019E" w:rsidP="00BC1C7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EF6942" w:rsidRDefault="00EF6942" w:rsidP="00BC1C7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1572" w:rsidRDefault="00EF6942" w:rsidP="000F4812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 проекту р</w:t>
      </w:r>
      <w:r w:rsidR="000B1572" w:rsidRPr="008C0D49">
        <w:rPr>
          <w:rFonts w:ascii="Times New Roman" w:hAnsi="Times New Roman"/>
          <w:sz w:val="26"/>
          <w:szCs w:val="26"/>
        </w:rPr>
        <w:t>ешения Таймырского Долгано-Ненецкого районного</w:t>
      </w:r>
      <w:r w:rsidR="00CD3E9D" w:rsidRPr="008C0D49">
        <w:rPr>
          <w:rFonts w:ascii="Times New Roman" w:hAnsi="Times New Roman"/>
          <w:sz w:val="26"/>
          <w:szCs w:val="26"/>
        </w:rPr>
        <w:t xml:space="preserve"> </w:t>
      </w:r>
      <w:r w:rsidR="00E96720" w:rsidRPr="008C0D49">
        <w:rPr>
          <w:rFonts w:ascii="Times New Roman" w:hAnsi="Times New Roman"/>
          <w:sz w:val="26"/>
          <w:szCs w:val="26"/>
        </w:rPr>
        <w:t xml:space="preserve">Совета депутатов </w:t>
      </w:r>
      <w:r w:rsidR="00CD2FC9" w:rsidRPr="001533AB">
        <w:rPr>
          <w:rFonts w:ascii="Times New Roman" w:hAnsi="Times New Roman"/>
          <w:sz w:val="26"/>
          <w:szCs w:val="26"/>
        </w:rPr>
        <w:t>«</w:t>
      </w:r>
      <w:r w:rsidR="00D630ED" w:rsidRPr="009F2C72">
        <w:rPr>
          <w:rFonts w:ascii="Times New Roman" w:hAnsi="Times New Roman"/>
          <w:sz w:val="26"/>
          <w:szCs w:val="26"/>
        </w:rPr>
        <w:t xml:space="preserve">Об утверждении Порядка предоставления </w:t>
      </w:r>
      <w:r w:rsidR="00D630ED">
        <w:rPr>
          <w:rFonts w:ascii="Times New Roman" w:hAnsi="Times New Roman"/>
          <w:sz w:val="26"/>
          <w:szCs w:val="26"/>
        </w:rPr>
        <w:t>иных межбюджетных трансфертов</w:t>
      </w:r>
      <w:r w:rsidR="00D630ED" w:rsidRPr="009F2C72">
        <w:rPr>
          <w:rFonts w:ascii="Times New Roman" w:hAnsi="Times New Roman"/>
          <w:sz w:val="26"/>
          <w:szCs w:val="26"/>
        </w:rPr>
        <w:t xml:space="preserve"> из бюджета Таймырского Долгано-Ненецкого муниципального района бюджетам поселений, входящих в состав Таймырского Долгано-Ненецкого муниципального района, источником финансового обеспечения которых является </w:t>
      </w:r>
      <w:r w:rsidR="00D630ED">
        <w:rPr>
          <w:rFonts w:ascii="Times New Roman" w:hAnsi="Times New Roman"/>
          <w:sz w:val="26"/>
          <w:szCs w:val="26"/>
        </w:rPr>
        <w:t>субсидия</w:t>
      </w:r>
      <w:r w:rsidR="00D630ED" w:rsidRPr="009F2C72">
        <w:rPr>
          <w:rFonts w:ascii="Times New Roman" w:hAnsi="Times New Roman"/>
          <w:sz w:val="26"/>
          <w:szCs w:val="26"/>
        </w:rPr>
        <w:t xml:space="preserve"> из бюджет</w:t>
      </w:r>
      <w:r w:rsidR="00D630ED">
        <w:rPr>
          <w:rFonts w:ascii="Times New Roman" w:hAnsi="Times New Roman"/>
          <w:sz w:val="26"/>
          <w:szCs w:val="26"/>
        </w:rPr>
        <w:t>а</w:t>
      </w:r>
      <w:r w:rsidR="00D630ED" w:rsidRPr="009F2C72">
        <w:rPr>
          <w:rFonts w:ascii="Times New Roman" w:hAnsi="Times New Roman"/>
          <w:sz w:val="26"/>
          <w:szCs w:val="26"/>
        </w:rPr>
        <w:t xml:space="preserve"> Красноярского края</w:t>
      </w:r>
      <w:r w:rsidR="00D630ED" w:rsidRPr="00FE045C">
        <w:t xml:space="preserve"> </w:t>
      </w:r>
      <w:r w:rsidR="00D630ED" w:rsidRPr="00FE045C">
        <w:rPr>
          <w:rFonts w:ascii="Times New Roman" w:hAnsi="Times New Roman"/>
          <w:sz w:val="26"/>
          <w:szCs w:val="26"/>
        </w:rPr>
        <w:t xml:space="preserve">и </w:t>
      </w:r>
      <w:r w:rsidR="00D630ED">
        <w:rPr>
          <w:rFonts w:ascii="Times New Roman" w:hAnsi="Times New Roman"/>
          <w:sz w:val="26"/>
          <w:szCs w:val="26"/>
        </w:rPr>
        <w:t xml:space="preserve">средства из бюджета </w:t>
      </w:r>
      <w:r w:rsidR="00D630ED" w:rsidRPr="00FE045C">
        <w:rPr>
          <w:rFonts w:ascii="Times New Roman" w:hAnsi="Times New Roman"/>
          <w:sz w:val="26"/>
          <w:szCs w:val="26"/>
        </w:rPr>
        <w:t>муниципального района</w:t>
      </w:r>
      <w:r w:rsidR="00D630ED">
        <w:rPr>
          <w:rFonts w:ascii="Times New Roman" w:hAnsi="Times New Roman"/>
          <w:sz w:val="26"/>
          <w:szCs w:val="26"/>
        </w:rPr>
        <w:t>, выделенные на софинансирование</w:t>
      </w:r>
      <w:r w:rsidR="00D630ED" w:rsidRPr="009F2C72">
        <w:rPr>
          <w:rFonts w:ascii="Times New Roman" w:hAnsi="Times New Roman"/>
          <w:sz w:val="26"/>
          <w:szCs w:val="26"/>
        </w:rPr>
        <w:t xml:space="preserve"> </w:t>
      </w:r>
      <w:r w:rsidR="00D630ED" w:rsidRPr="00FE045C">
        <w:rPr>
          <w:rFonts w:ascii="Times New Roman" w:hAnsi="Times New Roman"/>
          <w:sz w:val="26"/>
          <w:szCs w:val="26"/>
        </w:rPr>
        <w:t>на строительство и (или) реконструкцию объектов коммунальной инфраструктуры, находящихся в муниципальной</w:t>
      </w:r>
      <w:proofErr w:type="gramEnd"/>
      <w:r w:rsidR="00D630ED" w:rsidRPr="00FE045C">
        <w:rPr>
          <w:rFonts w:ascii="Times New Roman" w:hAnsi="Times New Roman"/>
          <w:sz w:val="26"/>
          <w:szCs w:val="26"/>
        </w:rPr>
        <w:t xml:space="preserve"> собственности, </w:t>
      </w:r>
      <w:proofErr w:type="gramStart"/>
      <w:r w:rsidR="00D630ED" w:rsidRPr="00FE045C">
        <w:rPr>
          <w:rFonts w:ascii="Times New Roman" w:hAnsi="Times New Roman"/>
          <w:sz w:val="26"/>
          <w:szCs w:val="26"/>
        </w:rPr>
        <w:t>используемых</w:t>
      </w:r>
      <w:proofErr w:type="gramEnd"/>
      <w:r w:rsidR="00D630ED" w:rsidRPr="00FE045C">
        <w:rPr>
          <w:rFonts w:ascii="Times New Roman" w:hAnsi="Times New Roman"/>
          <w:sz w:val="26"/>
          <w:szCs w:val="26"/>
        </w:rPr>
        <w:t xml:space="preserve"> в сфере водоснабжения, водоотведения</w:t>
      </w:r>
      <w:r w:rsidR="00CD2FC9" w:rsidRPr="001533AB">
        <w:rPr>
          <w:rFonts w:ascii="Times New Roman" w:hAnsi="Times New Roman"/>
          <w:sz w:val="26"/>
          <w:szCs w:val="26"/>
        </w:rPr>
        <w:t>»</w:t>
      </w:r>
      <w:r w:rsidR="003C07E9">
        <w:rPr>
          <w:rFonts w:ascii="Times New Roman" w:hAnsi="Times New Roman"/>
          <w:sz w:val="26"/>
          <w:szCs w:val="26"/>
        </w:rPr>
        <w:t>.</w:t>
      </w:r>
    </w:p>
    <w:p w:rsidR="00CD2FC9" w:rsidRPr="008C0D49" w:rsidRDefault="00CD2FC9" w:rsidP="003C07E9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134D8F" w:rsidRPr="00053A30" w:rsidRDefault="00134D8F" w:rsidP="00EF694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053A30">
        <w:rPr>
          <w:rFonts w:ascii="Times New Roman" w:eastAsiaTheme="minorHAnsi" w:hAnsi="Times New Roman"/>
          <w:sz w:val="26"/>
          <w:szCs w:val="26"/>
          <w:lang w:eastAsia="en-US"/>
        </w:rPr>
        <w:t xml:space="preserve">Расходные обязательства муниципального образования, </w:t>
      </w:r>
      <w:proofErr w:type="gramStart"/>
      <w:r w:rsidRPr="00053A30">
        <w:rPr>
          <w:rFonts w:ascii="Times New Roman" w:eastAsiaTheme="minorHAnsi" w:hAnsi="Times New Roman"/>
          <w:sz w:val="26"/>
          <w:szCs w:val="26"/>
          <w:lang w:eastAsia="en-US"/>
        </w:rPr>
        <w:t>связанные</w:t>
      </w:r>
      <w:proofErr w:type="gramEnd"/>
      <w:r w:rsidRPr="00053A30">
        <w:rPr>
          <w:rFonts w:ascii="Times New Roman" w:eastAsiaTheme="minorHAnsi" w:hAnsi="Times New Roman"/>
          <w:sz w:val="26"/>
          <w:szCs w:val="26"/>
          <w:lang w:eastAsia="en-US"/>
        </w:rPr>
        <w:t xml:space="preserve"> в том числе с осуществлением органами местного самоуправления городских, сельских поселений части полномочий органов местного самоуправления муниципальных районов по решению вопросов местного значения, переданных им в соответствии с заключенными между органами местного самоуправления муниципальных районов и городских, сельских поселений соглашениями, устанавливаются муниципальными правовыми актами соответствующих органов местного самоуправления в соответствии с указанными соглашениями, исполняются за счет и в пределах межбюджетных трансфертов из соответствующих местных бюджетов, предоставляемых в порядке, предусмотренном статьей 1</w:t>
      </w:r>
      <w:r w:rsidR="00D630ED" w:rsidRPr="00053A30">
        <w:rPr>
          <w:rFonts w:ascii="Times New Roman" w:eastAsiaTheme="minorHAnsi" w:hAnsi="Times New Roman"/>
          <w:sz w:val="26"/>
          <w:szCs w:val="26"/>
          <w:lang w:eastAsia="en-US"/>
        </w:rPr>
        <w:t xml:space="preserve">54 </w:t>
      </w:r>
      <w:r w:rsidR="003D4FB1" w:rsidRPr="00053A30">
        <w:rPr>
          <w:rFonts w:ascii="Times New Roman" w:eastAsiaTheme="minorHAnsi" w:hAnsi="Times New Roman"/>
          <w:sz w:val="26"/>
          <w:szCs w:val="26"/>
          <w:lang w:eastAsia="en-US"/>
        </w:rPr>
        <w:t>Бюджетного кодекса Российской Федерации от 31.07.1998 № 145-ФЗ.</w:t>
      </w:r>
    </w:p>
    <w:p w:rsidR="006D70F2" w:rsidRPr="00053A30" w:rsidRDefault="003C07E9" w:rsidP="00EF69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053A30">
        <w:rPr>
          <w:rFonts w:ascii="Times New Roman" w:hAnsi="Times New Roman"/>
          <w:sz w:val="26"/>
          <w:szCs w:val="26"/>
        </w:rPr>
        <w:t>П</w:t>
      </w:r>
      <w:r w:rsidR="00892D39" w:rsidRPr="00053A30">
        <w:rPr>
          <w:rFonts w:ascii="Times New Roman" w:hAnsi="Times New Roman"/>
          <w:sz w:val="26"/>
          <w:szCs w:val="26"/>
        </w:rPr>
        <w:t xml:space="preserve">остановлением Правительства Красноярского края </w:t>
      </w:r>
      <w:r w:rsidR="006D70F2" w:rsidRPr="00053A30">
        <w:rPr>
          <w:rFonts w:ascii="Times New Roman" w:hAnsi="Times New Roman"/>
          <w:sz w:val="26"/>
          <w:szCs w:val="26"/>
        </w:rPr>
        <w:t>от 14.05.2025 № 408-п «Об утверждении распределения субсидий бюджетам муниципальных образований Красноярского края на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водоотведения, на 2025 год»</w:t>
      </w:r>
      <w:r w:rsidR="0084467B" w:rsidRPr="00053A30">
        <w:rPr>
          <w:rFonts w:ascii="Times New Roman" w:hAnsi="Times New Roman"/>
          <w:sz w:val="26"/>
          <w:szCs w:val="26"/>
        </w:rPr>
        <w:t xml:space="preserve"> </w:t>
      </w:r>
      <w:r w:rsidRPr="00053A30">
        <w:rPr>
          <w:rFonts w:ascii="Times New Roman" w:hAnsi="Times New Roman"/>
          <w:sz w:val="26"/>
          <w:szCs w:val="26"/>
        </w:rPr>
        <w:t>в рамках государственно</w:t>
      </w:r>
      <w:r w:rsidR="00055231" w:rsidRPr="00053A30">
        <w:rPr>
          <w:rFonts w:ascii="Times New Roman" w:hAnsi="Times New Roman"/>
          <w:sz w:val="26"/>
          <w:szCs w:val="26"/>
        </w:rPr>
        <w:t>й программы Красноярского края «</w:t>
      </w:r>
      <w:r w:rsidR="006D70F2" w:rsidRPr="00053A30">
        <w:rPr>
          <w:rFonts w:ascii="Times New Roman" w:hAnsi="Times New Roman"/>
          <w:sz w:val="26"/>
          <w:szCs w:val="26"/>
        </w:rPr>
        <w:t>Реформирование и модернизация жилищно-коммунального хозяйства</w:t>
      </w:r>
      <w:r w:rsidR="00055231" w:rsidRPr="00053A30">
        <w:rPr>
          <w:rFonts w:ascii="Times New Roman" w:hAnsi="Times New Roman"/>
          <w:sz w:val="26"/>
          <w:szCs w:val="26"/>
        </w:rPr>
        <w:t>»</w:t>
      </w:r>
      <w:r w:rsidRPr="00053A30">
        <w:rPr>
          <w:rFonts w:ascii="Times New Roman" w:hAnsi="Times New Roman"/>
          <w:sz w:val="26"/>
          <w:szCs w:val="26"/>
        </w:rPr>
        <w:t xml:space="preserve">, утвержденной </w:t>
      </w:r>
      <w:r w:rsidR="00502047" w:rsidRPr="00053A30">
        <w:rPr>
          <w:rFonts w:ascii="Times New Roman" w:hAnsi="Times New Roman"/>
          <w:sz w:val="26"/>
          <w:szCs w:val="26"/>
        </w:rPr>
        <w:t>п</w:t>
      </w:r>
      <w:r w:rsidRPr="00053A30">
        <w:rPr>
          <w:rFonts w:ascii="Times New Roman" w:hAnsi="Times New Roman"/>
          <w:sz w:val="26"/>
          <w:szCs w:val="26"/>
        </w:rPr>
        <w:t xml:space="preserve">остановлением Правительства Красноярского края от </w:t>
      </w:r>
      <w:r w:rsidR="006D70F2" w:rsidRPr="00053A30">
        <w:rPr>
          <w:rFonts w:ascii="Times New Roman" w:hAnsi="Times New Roman"/>
          <w:sz w:val="26"/>
          <w:szCs w:val="26"/>
        </w:rPr>
        <w:t>30.09.2013</w:t>
      </w:r>
      <w:r w:rsidRPr="00053A30">
        <w:rPr>
          <w:rFonts w:ascii="Times New Roman" w:hAnsi="Times New Roman"/>
          <w:sz w:val="26"/>
          <w:szCs w:val="26"/>
        </w:rPr>
        <w:t xml:space="preserve"> </w:t>
      </w:r>
      <w:r w:rsidR="005B2DB9" w:rsidRPr="00053A30">
        <w:rPr>
          <w:rFonts w:ascii="Times New Roman" w:hAnsi="Times New Roman"/>
          <w:sz w:val="26"/>
          <w:szCs w:val="26"/>
        </w:rPr>
        <w:t>№</w:t>
      </w:r>
      <w:r w:rsidR="000B609B" w:rsidRPr="00053A30">
        <w:rPr>
          <w:rFonts w:ascii="Times New Roman" w:hAnsi="Times New Roman"/>
          <w:sz w:val="26"/>
          <w:szCs w:val="26"/>
        </w:rPr>
        <w:t xml:space="preserve"> </w:t>
      </w:r>
      <w:r w:rsidR="006D70F2" w:rsidRPr="00053A30">
        <w:rPr>
          <w:rFonts w:ascii="Times New Roman" w:hAnsi="Times New Roman"/>
          <w:sz w:val="26"/>
          <w:szCs w:val="26"/>
        </w:rPr>
        <w:t>503</w:t>
      </w:r>
      <w:r w:rsidRPr="00053A30">
        <w:rPr>
          <w:rFonts w:ascii="Times New Roman" w:hAnsi="Times New Roman"/>
          <w:sz w:val="26"/>
          <w:szCs w:val="26"/>
        </w:rPr>
        <w:t>-п</w:t>
      </w:r>
      <w:r w:rsidR="005B6D7C">
        <w:rPr>
          <w:rFonts w:ascii="Times New Roman" w:hAnsi="Times New Roman"/>
          <w:sz w:val="26"/>
          <w:szCs w:val="26"/>
        </w:rPr>
        <w:t>,</w:t>
      </w:r>
      <w:r w:rsidRPr="00053A30">
        <w:rPr>
          <w:rFonts w:ascii="Times New Roman" w:hAnsi="Times New Roman"/>
          <w:sz w:val="26"/>
          <w:szCs w:val="26"/>
        </w:rPr>
        <w:t xml:space="preserve"> Таймырскому Долгано-Ненецкому муниципальному району </w:t>
      </w:r>
      <w:r w:rsidR="005B2DB9" w:rsidRPr="00053A30">
        <w:rPr>
          <w:rFonts w:ascii="Times New Roman" w:eastAsiaTheme="minorHAnsi" w:hAnsi="Times New Roman"/>
          <w:sz w:val="26"/>
          <w:szCs w:val="26"/>
          <w:lang w:eastAsia="en-US"/>
        </w:rPr>
        <w:t>предусмотрен</w:t>
      </w:r>
      <w:r w:rsidR="006D70F2" w:rsidRPr="00053A30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proofErr w:type="gramEnd"/>
      <w:r w:rsidR="00601587" w:rsidRPr="00053A30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6D70F2" w:rsidRPr="00053A30">
        <w:rPr>
          <w:rFonts w:ascii="Times New Roman" w:eastAsiaTheme="minorHAnsi" w:hAnsi="Times New Roman"/>
          <w:sz w:val="26"/>
          <w:szCs w:val="26"/>
          <w:lang w:eastAsia="en-US"/>
        </w:rPr>
        <w:t>субсидия</w:t>
      </w:r>
      <w:r w:rsidR="00601587" w:rsidRPr="00053A30">
        <w:rPr>
          <w:rFonts w:ascii="Times New Roman" w:eastAsiaTheme="minorHAnsi" w:hAnsi="Times New Roman"/>
          <w:sz w:val="26"/>
          <w:szCs w:val="26"/>
          <w:lang w:eastAsia="en-US"/>
        </w:rPr>
        <w:t xml:space="preserve"> в размере </w:t>
      </w:r>
      <w:r w:rsidR="006D70F2" w:rsidRPr="00053A30">
        <w:rPr>
          <w:rFonts w:ascii="Times New Roman" w:eastAsiaTheme="minorHAnsi" w:hAnsi="Times New Roman"/>
          <w:sz w:val="26"/>
          <w:szCs w:val="26"/>
          <w:lang w:eastAsia="en-US"/>
        </w:rPr>
        <w:t>8 365,50</w:t>
      </w:r>
      <w:r w:rsidR="00892D39" w:rsidRPr="00053A30">
        <w:rPr>
          <w:rFonts w:ascii="Times New Roman" w:eastAsiaTheme="minorHAnsi" w:hAnsi="Times New Roman"/>
          <w:sz w:val="26"/>
          <w:szCs w:val="26"/>
          <w:lang w:eastAsia="en-US"/>
        </w:rPr>
        <w:t xml:space="preserve"> тыс</w:t>
      </w:r>
      <w:r w:rsidRPr="00053A30"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055231" w:rsidRPr="00053A30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892D39" w:rsidRPr="00053A30">
        <w:rPr>
          <w:rFonts w:ascii="Times New Roman" w:eastAsiaTheme="minorHAnsi" w:hAnsi="Times New Roman"/>
          <w:sz w:val="26"/>
          <w:szCs w:val="26"/>
          <w:lang w:eastAsia="en-US"/>
        </w:rPr>
        <w:t>руб</w:t>
      </w:r>
      <w:r w:rsidRPr="00053A30"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892D39" w:rsidRPr="00053A30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325DA0" w:rsidRPr="00053A30">
        <w:rPr>
          <w:rFonts w:ascii="Times New Roman" w:eastAsiaTheme="minorHAnsi" w:hAnsi="Times New Roman"/>
          <w:sz w:val="26"/>
          <w:szCs w:val="26"/>
          <w:lang w:eastAsia="en-US"/>
        </w:rPr>
        <w:t xml:space="preserve">на </w:t>
      </w:r>
      <w:r w:rsidR="00325DA0" w:rsidRPr="00053A30">
        <w:rPr>
          <w:rFonts w:ascii="Times New Roman" w:hAnsi="Times New Roman"/>
          <w:sz w:val="26"/>
          <w:szCs w:val="26"/>
        </w:rPr>
        <w:t>реализацию мероприяти</w:t>
      </w:r>
      <w:r w:rsidR="006D70F2" w:rsidRPr="00053A30">
        <w:rPr>
          <w:rFonts w:ascii="Times New Roman" w:hAnsi="Times New Roman"/>
          <w:sz w:val="26"/>
          <w:szCs w:val="26"/>
        </w:rPr>
        <w:t>я</w:t>
      </w:r>
      <w:r w:rsidR="00EF6942">
        <w:rPr>
          <w:rFonts w:ascii="Times New Roman" w:hAnsi="Times New Roman"/>
          <w:sz w:val="26"/>
          <w:szCs w:val="26"/>
        </w:rPr>
        <w:t xml:space="preserve"> </w:t>
      </w:r>
      <w:r w:rsidR="00325DA0" w:rsidRPr="00053A30">
        <w:rPr>
          <w:rFonts w:ascii="Times New Roman" w:hAnsi="Times New Roman"/>
          <w:sz w:val="26"/>
          <w:szCs w:val="26"/>
        </w:rPr>
        <w:t>«</w:t>
      </w:r>
      <w:r w:rsidR="006D70F2" w:rsidRPr="00053A30">
        <w:rPr>
          <w:rFonts w:ascii="Times New Roman" w:hAnsi="Times New Roman"/>
          <w:sz w:val="26"/>
          <w:szCs w:val="26"/>
        </w:rPr>
        <w:t xml:space="preserve">Разработка проектно-сметной документации объекта «Устройство станции водоочистки в </w:t>
      </w:r>
      <w:r w:rsidR="00EF6942">
        <w:rPr>
          <w:rFonts w:ascii="Times New Roman" w:hAnsi="Times New Roman"/>
          <w:sz w:val="26"/>
          <w:szCs w:val="26"/>
        </w:rPr>
        <w:t xml:space="preserve">        </w:t>
      </w:r>
      <w:r w:rsidR="006D70F2" w:rsidRPr="00053A30">
        <w:rPr>
          <w:rFonts w:ascii="Times New Roman" w:hAnsi="Times New Roman"/>
          <w:sz w:val="26"/>
          <w:szCs w:val="26"/>
        </w:rPr>
        <w:t xml:space="preserve">п. </w:t>
      </w:r>
      <w:proofErr w:type="spellStart"/>
      <w:r w:rsidR="006D70F2" w:rsidRPr="00053A30">
        <w:rPr>
          <w:rFonts w:ascii="Times New Roman" w:hAnsi="Times New Roman"/>
          <w:sz w:val="26"/>
          <w:szCs w:val="26"/>
        </w:rPr>
        <w:t>Сындасско</w:t>
      </w:r>
      <w:proofErr w:type="spellEnd"/>
      <w:r w:rsidR="006D70F2" w:rsidRPr="00053A30">
        <w:rPr>
          <w:rFonts w:ascii="Times New Roman" w:hAnsi="Times New Roman"/>
          <w:sz w:val="26"/>
          <w:szCs w:val="26"/>
        </w:rPr>
        <w:t xml:space="preserve"> сельского поселения Хатанга, Таймырского Долгано-Ненецкого муниципального райо</w:t>
      </w:r>
      <w:r w:rsidR="00EF6942">
        <w:rPr>
          <w:rFonts w:ascii="Times New Roman" w:hAnsi="Times New Roman"/>
          <w:sz w:val="26"/>
          <w:szCs w:val="26"/>
        </w:rPr>
        <w:t>на, Красноярского края»</w:t>
      </w:r>
      <w:r w:rsidR="006D70F2" w:rsidRPr="00053A30">
        <w:rPr>
          <w:rFonts w:ascii="Times New Roman" w:hAnsi="Times New Roman"/>
          <w:sz w:val="26"/>
          <w:szCs w:val="26"/>
        </w:rPr>
        <w:t xml:space="preserve">. </w:t>
      </w:r>
    </w:p>
    <w:p w:rsidR="0015752C" w:rsidRPr="00053A30" w:rsidRDefault="0015752C" w:rsidP="00EF69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53A30">
        <w:rPr>
          <w:rFonts w:ascii="Times New Roman" w:hAnsi="Times New Roman"/>
          <w:sz w:val="26"/>
          <w:szCs w:val="26"/>
        </w:rPr>
        <w:t xml:space="preserve">Соглашение о предоставлении </w:t>
      </w:r>
      <w:r w:rsidR="006D70F2" w:rsidRPr="00053A30">
        <w:rPr>
          <w:rFonts w:ascii="Times New Roman" w:hAnsi="Times New Roman"/>
          <w:sz w:val="26"/>
          <w:szCs w:val="26"/>
        </w:rPr>
        <w:t xml:space="preserve">субсидии бюджету Таймырского Долгано-Ненецкого </w:t>
      </w:r>
      <w:r w:rsidR="005B6D7C">
        <w:rPr>
          <w:rFonts w:ascii="Times New Roman" w:hAnsi="Times New Roman"/>
          <w:sz w:val="26"/>
          <w:szCs w:val="26"/>
        </w:rPr>
        <w:t xml:space="preserve">муниципального </w:t>
      </w:r>
      <w:bookmarkStart w:id="0" w:name="_GoBack"/>
      <w:bookmarkEnd w:id="0"/>
      <w:r w:rsidR="006D70F2" w:rsidRPr="00053A30">
        <w:rPr>
          <w:rFonts w:ascii="Times New Roman" w:hAnsi="Times New Roman"/>
          <w:sz w:val="26"/>
          <w:szCs w:val="26"/>
        </w:rPr>
        <w:t>района из краевого бюджета на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водоотведения, на 2025 год</w:t>
      </w:r>
      <w:r w:rsidRPr="00053A30">
        <w:rPr>
          <w:rFonts w:ascii="Times New Roman" w:hAnsi="Times New Roman"/>
          <w:sz w:val="26"/>
          <w:szCs w:val="26"/>
        </w:rPr>
        <w:t>, между Админист</w:t>
      </w:r>
      <w:r w:rsidR="00EF6942">
        <w:rPr>
          <w:rFonts w:ascii="Times New Roman" w:hAnsi="Times New Roman"/>
          <w:sz w:val="26"/>
          <w:szCs w:val="26"/>
        </w:rPr>
        <w:t>рацией муниципального района и м</w:t>
      </w:r>
      <w:r w:rsidRPr="00053A30">
        <w:rPr>
          <w:rFonts w:ascii="Times New Roman" w:hAnsi="Times New Roman"/>
          <w:sz w:val="26"/>
          <w:szCs w:val="26"/>
        </w:rPr>
        <w:t xml:space="preserve">инистерством </w:t>
      </w:r>
      <w:r w:rsidR="006D70F2" w:rsidRPr="00053A30">
        <w:rPr>
          <w:rFonts w:ascii="Times New Roman" w:hAnsi="Times New Roman"/>
          <w:sz w:val="26"/>
          <w:szCs w:val="26"/>
        </w:rPr>
        <w:t xml:space="preserve">строительства и жилищно-коммунального хозяйства </w:t>
      </w:r>
      <w:r w:rsidR="00EF6942">
        <w:rPr>
          <w:rFonts w:ascii="Times New Roman" w:hAnsi="Times New Roman"/>
          <w:sz w:val="26"/>
          <w:szCs w:val="26"/>
        </w:rPr>
        <w:t xml:space="preserve">Красноярского края </w:t>
      </w:r>
      <w:r w:rsidR="006D70F2" w:rsidRPr="00053A30">
        <w:rPr>
          <w:rFonts w:ascii="Times New Roman" w:hAnsi="Times New Roman"/>
          <w:sz w:val="26"/>
          <w:szCs w:val="26"/>
        </w:rPr>
        <w:t xml:space="preserve">заключено </w:t>
      </w:r>
      <w:r w:rsidR="008475B8" w:rsidRPr="00053A30">
        <w:rPr>
          <w:rFonts w:ascii="Times New Roman" w:hAnsi="Times New Roman"/>
          <w:sz w:val="26"/>
          <w:szCs w:val="26"/>
        </w:rPr>
        <w:t>14</w:t>
      </w:r>
      <w:r w:rsidRPr="00053A30">
        <w:rPr>
          <w:rFonts w:ascii="Times New Roman" w:hAnsi="Times New Roman"/>
          <w:sz w:val="26"/>
          <w:szCs w:val="26"/>
        </w:rPr>
        <w:t>.0</w:t>
      </w:r>
      <w:r w:rsidR="003D4FB1" w:rsidRPr="00053A30">
        <w:rPr>
          <w:rFonts w:ascii="Times New Roman" w:hAnsi="Times New Roman"/>
          <w:sz w:val="26"/>
          <w:szCs w:val="26"/>
        </w:rPr>
        <w:t>5</w:t>
      </w:r>
      <w:r w:rsidR="00EF6942">
        <w:rPr>
          <w:rFonts w:ascii="Times New Roman" w:hAnsi="Times New Roman"/>
          <w:sz w:val="26"/>
          <w:szCs w:val="26"/>
        </w:rPr>
        <w:t>.2025</w:t>
      </w:r>
      <w:r w:rsidRPr="00053A30">
        <w:rPr>
          <w:rFonts w:ascii="Times New Roman" w:hAnsi="Times New Roman"/>
          <w:sz w:val="26"/>
          <w:szCs w:val="26"/>
        </w:rPr>
        <w:t>.</w:t>
      </w:r>
      <w:r w:rsidR="0046352B" w:rsidRPr="00053A30">
        <w:rPr>
          <w:rFonts w:ascii="Times New Roman" w:hAnsi="Times New Roman"/>
          <w:sz w:val="26"/>
          <w:szCs w:val="26"/>
        </w:rPr>
        <w:t xml:space="preserve"> </w:t>
      </w:r>
    </w:p>
    <w:p w:rsidR="008475B8" w:rsidRPr="00053A30" w:rsidRDefault="008475B8" w:rsidP="00EF69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53A30">
        <w:rPr>
          <w:rFonts w:ascii="Times New Roman" w:hAnsi="Times New Roman"/>
          <w:sz w:val="26"/>
          <w:szCs w:val="26"/>
        </w:rPr>
        <w:t>Учитывая, что между Администрацией муниципального района и Админист</w:t>
      </w:r>
      <w:r w:rsidR="00BF576F">
        <w:rPr>
          <w:rFonts w:ascii="Times New Roman" w:hAnsi="Times New Roman"/>
          <w:sz w:val="26"/>
          <w:szCs w:val="26"/>
        </w:rPr>
        <w:t>ра</w:t>
      </w:r>
      <w:r w:rsidRPr="00053A30">
        <w:rPr>
          <w:rFonts w:ascii="Times New Roman" w:hAnsi="Times New Roman"/>
          <w:sz w:val="26"/>
          <w:szCs w:val="26"/>
        </w:rPr>
        <w:t xml:space="preserve">цией сельского поселения Хатанга заключено соглашение 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 сельского поселения Хатанга по решению вопроса местного значения по </w:t>
      </w:r>
      <w:r w:rsidRPr="00053A30">
        <w:rPr>
          <w:rFonts w:ascii="Times New Roman" w:hAnsi="Times New Roman"/>
          <w:sz w:val="26"/>
          <w:szCs w:val="26"/>
        </w:rPr>
        <w:lastRenderedPageBreak/>
        <w:t>организации в границах поселения электро-, тепл</w:t>
      </w:r>
      <w:proofErr w:type="gramStart"/>
      <w:r w:rsidRPr="00053A30">
        <w:rPr>
          <w:rFonts w:ascii="Times New Roman" w:hAnsi="Times New Roman"/>
          <w:sz w:val="26"/>
          <w:szCs w:val="26"/>
        </w:rPr>
        <w:t>о-</w:t>
      </w:r>
      <w:proofErr w:type="gramEnd"/>
      <w:r w:rsidRPr="00053A30">
        <w:rPr>
          <w:rFonts w:ascii="Times New Roman" w:hAnsi="Times New Roman"/>
          <w:sz w:val="26"/>
          <w:szCs w:val="26"/>
        </w:rPr>
        <w:t xml:space="preserve">, газо-, и водоснабжения населения, водоотведения, снабжения населения топливом в пределах полномочий, установленных законодательством Российской Федерации, утвержденное Решением Таймырского Долгано-Ненецкого районного Совета депутатов </w:t>
      </w:r>
      <w:r w:rsidR="00EF6942">
        <w:rPr>
          <w:rFonts w:ascii="Times New Roman" w:hAnsi="Times New Roman"/>
          <w:sz w:val="26"/>
          <w:szCs w:val="26"/>
        </w:rPr>
        <w:t xml:space="preserve">                </w:t>
      </w:r>
      <w:r w:rsidRPr="00053A30">
        <w:rPr>
          <w:rFonts w:ascii="Times New Roman" w:hAnsi="Times New Roman"/>
          <w:sz w:val="26"/>
          <w:szCs w:val="26"/>
        </w:rPr>
        <w:t xml:space="preserve">от 20.02.2025 № 04-079, Решением </w:t>
      </w:r>
      <w:proofErr w:type="spellStart"/>
      <w:r w:rsidRPr="00053A30">
        <w:rPr>
          <w:rFonts w:ascii="Times New Roman" w:hAnsi="Times New Roman"/>
          <w:sz w:val="26"/>
          <w:szCs w:val="26"/>
        </w:rPr>
        <w:t>Хатангского</w:t>
      </w:r>
      <w:proofErr w:type="spellEnd"/>
      <w:r w:rsidRPr="00053A30">
        <w:rPr>
          <w:rFonts w:ascii="Times New Roman" w:hAnsi="Times New Roman"/>
          <w:sz w:val="26"/>
          <w:szCs w:val="26"/>
        </w:rPr>
        <w:t xml:space="preserve"> сельского Совета депутатов Таймырского Долгано-Ненецкого муниципального района от 08.04.2025 № 182-РС</w:t>
      </w:r>
      <w:r w:rsidR="00EF6942">
        <w:rPr>
          <w:rFonts w:ascii="Times New Roman" w:hAnsi="Times New Roman"/>
          <w:sz w:val="26"/>
          <w:szCs w:val="26"/>
        </w:rPr>
        <w:t>,</w:t>
      </w:r>
      <w:r w:rsidRPr="00053A30">
        <w:rPr>
          <w:rFonts w:ascii="Times New Roman" w:hAnsi="Times New Roman"/>
          <w:sz w:val="26"/>
          <w:szCs w:val="26"/>
        </w:rPr>
        <w:t xml:space="preserve"> </w:t>
      </w:r>
      <w:r w:rsidRPr="00053A30">
        <w:rPr>
          <w:rFonts w:ascii="Times New Roman" w:eastAsia="Calibri" w:hAnsi="Times New Roman"/>
          <w:sz w:val="26"/>
          <w:szCs w:val="26"/>
        </w:rPr>
        <w:t>средства иных межбюджетных трансфертов будут предоставлены сельскому поселению Хатанга.</w:t>
      </w:r>
    </w:p>
    <w:p w:rsidR="00302325" w:rsidRPr="00053A30" w:rsidRDefault="00601587" w:rsidP="00EF694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gramStart"/>
      <w:r w:rsidRPr="00053A30">
        <w:rPr>
          <w:rFonts w:ascii="Times New Roman" w:eastAsiaTheme="minorHAnsi" w:hAnsi="Times New Roman"/>
          <w:sz w:val="26"/>
          <w:szCs w:val="26"/>
          <w:lang w:eastAsia="en-US"/>
        </w:rPr>
        <w:t xml:space="preserve">В целях установления механизма предоставления </w:t>
      </w:r>
      <w:r w:rsidR="00D630ED" w:rsidRPr="00053A30">
        <w:rPr>
          <w:rFonts w:ascii="Times New Roman" w:eastAsiaTheme="minorHAnsi" w:hAnsi="Times New Roman"/>
          <w:sz w:val="26"/>
          <w:szCs w:val="26"/>
          <w:lang w:eastAsia="en-US"/>
        </w:rPr>
        <w:t xml:space="preserve">иных </w:t>
      </w:r>
      <w:r w:rsidR="004451CF" w:rsidRPr="00053A30">
        <w:rPr>
          <w:rFonts w:ascii="Times New Roman" w:eastAsiaTheme="minorHAnsi" w:hAnsi="Times New Roman"/>
          <w:sz w:val="26"/>
          <w:szCs w:val="26"/>
          <w:lang w:eastAsia="en-US"/>
        </w:rPr>
        <w:t>межбюджетн</w:t>
      </w:r>
      <w:r w:rsidR="00DE6FCA" w:rsidRPr="00053A30">
        <w:rPr>
          <w:rFonts w:ascii="Times New Roman" w:eastAsiaTheme="minorHAnsi" w:hAnsi="Times New Roman"/>
          <w:sz w:val="26"/>
          <w:szCs w:val="26"/>
          <w:lang w:eastAsia="en-US"/>
        </w:rPr>
        <w:t>ых трансфертов</w:t>
      </w:r>
      <w:r w:rsidR="004451CF" w:rsidRPr="00053A30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446FDC" w:rsidRPr="00053A30">
        <w:rPr>
          <w:rFonts w:ascii="Times New Roman" w:eastAsiaTheme="minorHAnsi" w:hAnsi="Times New Roman"/>
          <w:sz w:val="26"/>
          <w:szCs w:val="26"/>
          <w:lang w:eastAsia="en-US"/>
        </w:rPr>
        <w:t xml:space="preserve">бюджетам поселений </w:t>
      </w:r>
      <w:r w:rsidRPr="00053A30">
        <w:rPr>
          <w:rFonts w:ascii="Times New Roman" w:eastAsiaTheme="minorHAnsi" w:hAnsi="Times New Roman"/>
          <w:sz w:val="26"/>
          <w:szCs w:val="26"/>
          <w:lang w:eastAsia="en-US"/>
        </w:rPr>
        <w:t xml:space="preserve">подготовлен </w:t>
      </w:r>
      <w:r w:rsidRPr="00053A30">
        <w:rPr>
          <w:rFonts w:ascii="Times New Roman" w:hAnsi="Times New Roman"/>
          <w:sz w:val="26"/>
          <w:szCs w:val="26"/>
        </w:rPr>
        <w:t>проект решения Таймырского Долгано-Ненецкого районного Совета депутатов «</w:t>
      </w:r>
      <w:r w:rsidR="00D630ED" w:rsidRPr="00053A30">
        <w:rPr>
          <w:rFonts w:ascii="Times New Roman" w:hAnsi="Times New Roman"/>
          <w:sz w:val="26"/>
          <w:szCs w:val="26"/>
        </w:rPr>
        <w:t>Об утверждении Порядка предоставления иных межбюджетных трансфертов из бюджета Таймырского Долгано-Ненецкого муниципального района бюджетам поселений, входящих в состав Таймырского Долгано-Ненецкого муниципального района, источником финансового обеспечения которых является субсидия из бюджета Красноярского края</w:t>
      </w:r>
      <w:r w:rsidR="00D630ED" w:rsidRPr="00053A30">
        <w:rPr>
          <w:sz w:val="26"/>
          <w:szCs w:val="26"/>
        </w:rPr>
        <w:t xml:space="preserve"> </w:t>
      </w:r>
      <w:r w:rsidR="00D630ED" w:rsidRPr="00053A30">
        <w:rPr>
          <w:rFonts w:ascii="Times New Roman" w:hAnsi="Times New Roman"/>
          <w:sz w:val="26"/>
          <w:szCs w:val="26"/>
        </w:rPr>
        <w:t xml:space="preserve">и средства из бюджета муниципального района, </w:t>
      </w:r>
      <w:r w:rsidR="00EF6942">
        <w:rPr>
          <w:rFonts w:ascii="Times New Roman" w:hAnsi="Times New Roman"/>
          <w:sz w:val="26"/>
          <w:szCs w:val="26"/>
        </w:rPr>
        <w:t xml:space="preserve">выделенные на </w:t>
      </w:r>
      <w:proofErr w:type="spellStart"/>
      <w:r w:rsidR="00EF6942"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 w:rsidR="00EF6942">
        <w:rPr>
          <w:rFonts w:ascii="Times New Roman" w:hAnsi="Times New Roman"/>
          <w:sz w:val="26"/>
          <w:szCs w:val="26"/>
        </w:rPr>
        <w:t xml:space="preserve"> </w:t>
      </w:r>
      <w:r w:rsidR="00D630ED" w:rsidRPr="00053A30">
        <w:rPr>
          <w:rFonts w:ascii="Times New Roman" w:hAnsi="Times New Roman"/>
          <w:sz w:val="26"/>
          <w:szCs w:val="26"/>
        </w:rPr>
        <w:t>на</w:t>
      </w:r>
      <w:proofErr w:type="gramEnd"/>
      <w:r w:rsidR="00D630ED" w:rsidRPr="00053A30">
        <w:rPr>
          <w:rFonts w:ascii="Times New Roman" w:hAnsi="Times New Roman"/>
          <w:sz w:val="26"/>
          <w:szCs w:val="26"/>
        </w:rPr>
        <w:t xml:space="preserve">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</w:t>
      </w:r>
      <w:r w:rsidRPr="00053A30">
        <w:rPr>
          <w:rFonts w:ascii="Times New Roman" w:eastAsiaTheme="minorHAnsi" w:hAnsi="Times New Roman"/>
          <w:sz w:val="26"/>
          <w:szCs w:val="26"/>
          <w:lang w:eastAsia="en-US"/>
        </w:rPr>
        <w:t>».</w:t>
      </w:r>
    </w:p>
    <w:p w:rsidR="00302325" w:rsidRPr="00053A30" w:rsidRDefault="00302325" w:rsidP="00302325">
      <w:pPr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190A1D" w:rsidRPr="00053A30" w:rsidRDefault="00190A1D" w:rsidP="00302325">
      <w:pPr>
        <w:rPr>
          <w:rFonts w:ascii="Times New Roman" w:eastAsiaTheme="minorHAnsi" w:hAnsi="Times New Roman"/>
          <w:b/>
          <w:sz w:val="26"/>
          <w:szCs w:val="26"/>
          <w:lang w:eastAsia="en-US"/>
        </w:rPr>
      </w:pPr>
    </w:p>
    <w:p w:rsidR="00190A1D" w:rsidRPr="00053A30" w:rsidRDefault="00190A1D" w:rsidP="00302325">
      <w:pPr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8475B8" w:rsidRPr="00EF6942" w:rsidRDefault="008475B8" w:rsidP="00302325">
      <w:pPr>
        <w:rPr>
          <w:rFonts w:ascii="Times New Roman" w:eastAsiaTheme="minorHAnsi" w:hAnsi="Times New Roman"/>
          <w:sz w:val="26"/>
          <w:szCs w:val="26"/>
          <w:lang w:eastAsia="en-US"/>
        </w:rPr>
      </w:pPr>
      <w:r w:rsidRPr="00EF6942">
        <w:rPr>
          <w:rFonts w:ascii="Times New Roman" w:eastAsiaTheme="minorHAnsi" w:hAnsi="Times New Roman"/>
          <w:sz w:val="26"/>
          <w:szCs w:val="26"/>
          <w:lang w:eastAsia="en-US"/>
        </w:rPr>
        <w:t xml:space="preserve">Временно </w:t>
      </w:r>
      <w:proofErr w:type="gramStart"/>
      <w:r w:rsidRPr="00EF6942">
        <w:rPr>
          <w:rFonts w:ascii="Times New Roman" w:eastAsiaTheme="minorHAnsi" w:hAnsi="Times New Roman"/>
          <w:sz w:val="26"/>
          <w:szCs w:val="26"/>
          <w:lang w:eastAsia="en-US"/>
        </w:rPr>
        <w:t>исполняющий</w:t>
      </w:r>
      <w:proofErr w:type="gramEnd"/>
      <w:r w:rsidRPr="00EF6942">
        <w:rPr>
          <w:rFonts w:ascii="Times New Roman" w:eastAsiaTheme="minorHAnsi" w:hAnsi="Times New Roman"/>
          <w:sz w:val="26"/>
          <w:szCs w:val="26"/>
          <w:lang w:eastAsia="en-US"/>
        </w:rPr>
        <w:t xml:space="preserve"> полномочия </w:t>
      </w:r>
    </w:p>
    <w:p w:rsidR="00302325" w:rsidRPr="00EF6942" w:rsidRDefault="008475B8" w:rsidP="00302325">
      <w:pPr>
        <w:rPr>
          <w:rFonts w:ascii="Times New Roman" w:eastAsiaTheme="minorHAnsi" w:hAnsi="Times New Roman"/>
          <w:sz w:val="26"/>
          <w:szCs w:val="26"/>
          <w:lang w:eastAsia="en-US"/>
        </w:rPr>
      </w:pPr>
      <w:r w:rsidRPr="00EF6942">
        <w:rPr>
          <w:rFonts w:ascii="Times New Roman" w:eastAsiaTheme="minorHAnsi" w:hAnsi="Times New Roman"/>
          <w:sz w:val="26"/>
          <w:szCs w:val="26"/>
          <w:lang w:eastAsia="en-US"/>
        </w:rPr>
        <w:t>Главы</w:t>
      </w:r>
      <w:r w:rsidR="00302325" w:rsidRPr="00EF6942">
        <w:rPr>
          <w:rFonts w:ascii="Times New Roman" w:eastAsiaTheme="minorHAnsi" w:hAnsi="Times New Roman"/>
          <w:sz w:val="26"/>
          <w:szCs w:val="26"/>
          <w:lang w:eastAsia="en-US"/>
        </w:rPr>
        <w:t xml:space="preserve"> муниципального района                                           </w:t>
      </w:r>
      <w:r w:rsidR="00EF6942" w:rsidRPr="00EF6942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</w:t>
      </w:r>
      <w:r w:rsidR="00302325" w:rsidRPr="00EF6942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Pr="00EF6942">
        <w:rPr>
          <w:rFonts w:ascii="Times New Roman" w:eastAsiaTheme="minorHAnsi" w:hAnsi="Times New Roman"/>
          <w:sz w:val="26"/>
          <w:szCs w:val="26"/>
          <w:lang w:eastAsia="en-US"/>
        </w:rPr>
        <w:t>С.В. Шаронов</w:t>
      </w:r>
    </w:p>
    <w:sectPr w:rsidR="00302325" w:rsidRPr="00EF6942" w:rsidSect="00EF6942">
      <w:headerReference w:type="default" r:id="rId9"/>
      <w:pgSz w:w="11906" w:h="16838"/>
      <w:pgMar w:top="1134" w:right="851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E07" w:rsidRDefault="00190E07" w:rsidP="00C0706D">
      <w:r>
        <w:separator/>
      </w:r>
    </w:p>
  </w:endnote>
  <w:endnote w:type="continuationSeparator" w:id="0">
    <w:p w:rsidR="00190E07" w:rsidRDefault="00190E07" w:rsidP="00C0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E07" w:rsidRDefault="00190E07" w:rsidP="00C0706D">
      <w:r>
        <w:separator/>
      </w:r>
    </w:p>
  </w:footnote>
  <w:footnote w:type="continuationSeparator" w:id="0">
    <w:p w:rsidR="00190E07" w:rsidRDefault="00190E07" w:rsidP="00C070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D8F" w:rsidRPr="00EF6942" w:rsidRDefault="00134D8F" w:rsidP="00EF6942">
    <w:pPr>
      <w:pStyle w:val="a3"/>
      <w:jc w:val="right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D7CCB"/>
    <w:multiLevelType w:val="hybridMultilevel"/>
    <w:tmpl w:val="F04048CC"/>
    <w:lvl w:ilvl="0" w:tplc="7DCECC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F93C36"/>
    <w:multiLevelType w:val="hybridMultilevel"/>
    <w:tmpl w:val="FCB09BD6"/>
    <w:lvl w:ilvl="0" w:tplc="3C804DDA">
      <w:start w:val="65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572"/>
    <w:rsid w:val="0001019E"/>
    <w:rsid w:val="0002470C"/>
    <w:rsid w:val="00035CAA"/>
    <w:rsid w:val="0005129F"/>
    <w:rsid w:val="00052B02"/>
    <w:rsid w:val="00053A30"/>
    <w:rsid w:val="00055231"/>
    <w:rsid w:val="000764E9"/>
    <w:rsid w:val="000B1572"/>
    <w:rsid w:val="000B609B"/>
    <w:rsid w:val="000C72CC"/>
    <w:rsid w:val="000E545A"/>
    <w:rsid w:val="000F4812"/>
    <w:rsid w:val="00122A87"/>
    <w:rsid w:val="00134D8F"/>
    <w:rsid w:val="0015752C"/>
    <w:rsid w:val="00166005"/>
    <w:rsid w:val="001868D6"/>
    <w:rsid w:val="00190A1D"/>
    <w:rsid w:val="00190E07"/>
    <w:rsid w:val="001A3ECC"/>
    <w:rsid w:val="001A535B"/>
    <w:rsid w:val="001B7490"/>
    <w:rsid w:val="001F02D3"/>
    <w:rsid w:val="001F5CC3"/>
    <w:rsid w:val="00214207"/>
    <w:rsid w:val="00251CF5"/>
    <w:rsid w:val="00296A22"/>
    <w:rsid w:val="002F01CA"/>
    <w:rsid w:val="002F72CC"/>
    <w:rsid w:val="00301C0D"/>
    <w:rsid w:val="00302325"/>
    <w:rsid w:val="00307426"/>
    <w:rsid w:val="00314AC1"/>
    <w:rsid w:val="00315DEF"/>
    <w:rsid w:val="00325DA0"/>
    <w:rsid w:val="00344ACA"/>
    <w:rsid w:val="00354B0A"/>
    <w:rsid w:val="0036225E"/>
    <w:rsid w:val="003638AE"/>
    <w:rsid w:val="003C07E9"/>
    <w:rsid w:val="003C53E5"/>
    <w:rsid w:val="003C6D3B"/>
    <w:rsid w:val="003C7D67"/>
    <w:rsid w:val="003D4FB1"/>
    <w:rsid w:val="003E1F30"/>
    <w:rsid w:val="003F4B18"/>
    <w:rsid w:val="003F54CF"/>
    <w:rsid w:val="00410D43"/>
    <w:rsid w:val="00427FAE"/>
    <w:rsid w:val="004444E1"/>
    <w:rsid w:val="004451CF"/>
    <w:rsid w:val="00446FDC"/>
    <w:rsid w:val="0046352B"/>
    <w:rsid w:val="004726B9"/>
    <w:rsid w:val="00476489"/>
    <w:rsid w:val="004872D3"/>
    <w:rsid w:val="004A1BB3"/>
    <w:rsid w:val="004B4AE4"/>
    <w:rsid w:val="00502047"/>
    <w:rsid w:val="0053774E"/>
    <w:rsid w:val="00552383"/>
    <w:rsid w:val="00565E07"/>
    <w:rsid w:val="00573868"/>
    <w:rsid w:val="00594117"/>
    <w:rsid w:val="005B0897"/>
    <w:rsid w:val="005B2DB9"/>
    <w:rsid w:val="005B6D7C"/>
    <w:rsid w:val="005B7EED"/>
    <w:rsid w:val="005D0C78"/>
    <w:rsid w:val="00601587"/>
    <w:rsid w:val="00607145"/>
    <w:rsid w:val="006176F4"/>
    <w:rsid w:val="00624B9D"/>
    <w:rsid w:val="00643C3C"/>
    <w:rsid w:val="006B436C"/>
    <w:rsid w:val="006D70F2"/>
    <w:rsid w:val="0075209A"/>
    <w:rsid w:val="0078571D"/>
    <w:rsid w:val="00792D8D"/>
    <w:rsid w:val="007A0286"/>
    <w:rsid w:val="007C04DE"/>
    <w:rsid w:val="007C78F7"/>
    <w:rsid w:val="007D5383"/>
    <w:rsid w:val="007E4537"/>
    <w:rsid w:val="008001C9"/>
    <w:rsid w:val="00802DBF"/>
    <w:rsid w:val="00825079"/>
    <w:rsid w:val="0084467B"/>
    <w:rsid w:val="008475B8"/>
    <w:rsid w:val="00887BB3"/>
    <w:rsid w:val="00890017"/>
    <w:rsid w:val="00891137"/>
    <w:rsid w:val="00892D39"/>
    <w:rsid w:val="008C0D49"/>
    <w:rsid w:val="008D29D1"/>
    <w:rsid w:val="008E0919"/>
    <w:rsid w:val="008E5B97"/>
    <w:rsid w:val="00905A87"/>
    <w:rsid w:val="00913245"/>
    <w:rsid w:val="009673A7"/>
    <w:rsid w:val="00970F04"/>
    <w:rsid w:val="00973359"/>
    <w:rsid w:val="00997096"/>
    <w:rsid w:val="009C3A6E"/>
    <w:rsid w:val="00A01AAA"/>
    <w:rsid w:val="00A652F3"/>
    <w:rsid w:val="00A65419"/>
    <w:rsid w:val="00A75DCA"/>
    <w:rsid w:val="00A86DFB"/>
    <w:rsid w:val="00A944EF"/>
    <w:rsid w:val="00AA3DC0"/>
    <w:rsid w:val="00AC3C74"/>
    <w:rsid w:val="00AE77B4"/>
    <w:rsid w:val="00AF1041"/>
    <w:rsid w:val="00B2777B"/>
    <w:rsid w:val="00B36FC4"/>
    <w:rsid w:val="00B449F3"/>
    <w:rsid w:val="00B53B61"/>
    <w:rsid w:val="00B7623B"/>
    <w:rsid w:val="00BB65AE"/>
    <w:rsid w:val="00BC1C7E"/>
    <w:rsid w:val="00BF576F"/>
    <w:rsid w:val="00C05D78"/>
    <w:rsid w:val="00C0706D"/>
    <w:rsid w:val="00C33381"/>
    <w:rsid w:val="00C6236A"/>
    <w:rsid w:val="00C95503"/>
    <w:rsid w:val="00C970D1"/>
    <w:rsid w:val="00CA6EB1"/>
    <w:rsid w:val="00CD1AC8"/>
    <w:rsid w:val="00CD2FC9"/>
    <w:rsid w:val="00CD3E9D"/>
    <w:rsid w:val="00CD6123"/>
    <w:rsid w:val="00CF01D7"/>
    <w:rsid w:val="00D2529F"/>
    <w:rsid w:val="00D32349"/>
    <w:rsid w:val="00D433BB"/>
    <w:rsid w:val="00D5065C"/>
    <w:rsid w:val="00D630ED"/>
    <w:rsid w:val="00DA19BD"/>
    <w:rsid w:val="00DE1B26"/>
    <w:rsid w:val="00DE6FCA"/>
    <w:rsid w:val="00DF3A5D"/>
    <w:rsid w:val="00E03B8C"/>
    <w:rsid w:val="00E049FB"/>
    <w:rsid w:val="00E07E96"/>
    <w:rsid w:val="00E14E9C"/>
    <w:rsid w:val="00E34846"/>
    <w:rsid w:val="00E65B4C"/>
    <w:rsid w:val="00E96720"/>
    <w:rsid w:val="00E979FE"/>
    <w:rsid w:val="00EE7473"/>
    <w:rsid w:val="00EF3BE7"/>
    <w:rsid w:val="00EF6942"/>
    <w:rsid w:val="00F1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9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070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rsid w:val="0029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6A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6A2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qFormat/>
    <w:rsid w:val="00C333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338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rsid w:val="0060158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01587"/>
    <w:pPr>
      <w:widowControl w:val="0"/>
      <w:shd w:val="clear" w:color="auto" w:fill="FFFFFF"/>
      <w:spacing w:before="780" w:after="78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Body Text"/>
    <w:basedOn w:val="a"/>
    <w:link w:val="aa"/>
    <w:rsid w:val="0015752C"/>
    <w:pPr>
      <w:widowControl w:val="0"/>
      <w:shd w:val="clear" w:color="auto" w:fill="FFFFFF"/>
      <w:autoSpaceDE w:val="0"/>
      <w:autoSpaceDN w:val="0"/>
      <w:adjustRightInd w:val="0"/>
    </w:pPr>
    <w:rPr>
      <w:rFonts w:cs="Arial"/>
      <w:color w:val="000000"/>
      <w:sz w:val="28"/>
      <w:szCs w:val="29"/>
    </w:rPr>
  </w:style>
  <w:style w:type="character" w:customStyle="1" w:styleId="aa">
    <w:name w:val="Основной текст Знак"/>
    <w:basedOn w:val="a0"/>
    <w:link w:val="a9"/>
    <w:rsid w:val="0015752C"/>
    <w:rPr>
      <w:rFonts w:ascii="Arial" w:eastAsia="Times New Roman" w:hAnsi="Arial" w:cs="Arial"/>
      <w:color w:val="000000"/>
      <w:sz w:val="28"/>
      <w:szCs w:val="29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9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070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rsid w:val="0029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6A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6A2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qFormat/>
    <w:rsid w:val="00C333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338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rsid w:val="0060158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01587"/>
    <w:pPr>
      <w:widowControl w:val="0"/>
      <w:shd w:val="clear" w:color="auto" w:fill="FFFFFF"/>
      <w:spacing w:before="780" w:after="78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Body Text"/>
    <w:basedOn w:val="a"/>
    <w:link w:val="aa"/>
    <w:rsid w:val="0015752C"/>
    <w:pPr>
      <w:widowControl w:val="0"/>
      <w:shd w:val="clear" w:color="auto" w:fill="FFFFFF"/>
      <w:autoSpaceDE w:val="0"/>
      <w:autoSpaceDN w:val="0"/>
      <w:adjustRightInd w:val="0"/>
    </w:pPr>
    <w:rPr>
      <w:rFonts w:cs="Arial"/>
      <w:color w:val="000000"/>
      <w:sz w:val="28"/>
      <w:szCs w:val="29"/>
    </w:rPr>
  </w:style>
  <w:style w:type="character" w:customStyle="1" w:styleId="aa">
    <w:name w:val="Основной текст Знак"/>
    <w:basedOn w:val="a0"/>
    <w:link w:val="a9"/>
    <w:rsid w:val="0015752C"/>
    <w:rPr>
      <w:rFonts w:ascii="Arial" w:eastAsia="Times New Roman" w:hAnsi="Arial" w:cs="Arial"/>
      <w:color w:val="000000"/>
      <w:sz w:val="28"/>
      <w:szCs w:val="29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7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AF9DA-0036-4474-8DCB-E507D6B15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Боброва Нина Сергеевна</cp:lastModifiedBy>
  <cp:revision>47</cp:revision>
  <cp:lastPrinted>2025-06-11T07:29:00Z</cp:lastPrinted>
  <dcterms:created xsi:type="dcterms:W3CDTF">2020-05-16T10:36:00Z</dcterms:created>
  <dcterms:modified xsi:type="dcterms:W3CDTF">2025-06-11T07:31:00Z</dcterms:modified>
</cp:coreProperties>
</file>