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05" w:rsidRPr="00990ED6" w:rsidRDefault="00207205" w:rsidP="00207205">
      <w:pPr>
        <w:pStyle w:val="a3"/>
        <w:rPr>
          <w:rFonts w:ascii="Times New Roman" w:hAnsi="Times New Roman" w:cs="Times New Roman"/>
          <w:sz w:val="20"/>
        </w:rPr>
      </w:pPr>
    </w:p>
    <w:p w:rsidR="00207205" w:rsidRPr="00BA53A8" w:rsidRDefault="00207205" w:rsidP="00BA53A8">
      <w:pPr>
        <w:pStyle w:val="a3"/>
        <w:spacing w:after="0" w:line="240" w:lineRule="auto"/>
        <w:ind w:left="5670"/>
        <w:rPr>
          <w:rFonts w:ascii="Times New Roman" w:hAnsi="Times New Roman" w:cs="Times New Roman"/>
        </w:rPr>
      </w:pPr>
      <w:r w:rsidRPr="00BA53A8">
        <w:rPr>
          <w:rFonts w:ascii="Times New Roman" w:hAnsi="Times New Roman" w:cs="Times New Roman"/>
        </w:rPr>
        <w:t>Приложение</w:t>
      </w:r>
    </w:p>
    <w:p w:rsidR="00207205" w:rsidRPr="00BA53A8" w:rsidRDefault="00207205" w:rsidP="00BA53A8">
      <w:pPr>
        <w:pStyle w:val="a3"/>
        <w:spacing w:after="0" w:line="240" w:lineRule="auto"/>
        <w:ind w:left="5670"/>
        <w:rPr>
          <w:rFonts w:ascii="Times New Roman" w:hAnsi="Times New Roman" w:cs="Times New Roman"/>
        </w:rPr>
      </w:pPr>
      <w:r w:rsidRPr="00BA53A8">
        <w:rPr>
          <w:rFonts w:ascii="Times New Roman" w:hAnsi="Times New Roman" w:cs="Times New Roman"/>
        </w:rPr>
        <w:t>к постановлению Администрации</w:t>
      </w:r>
    </w:p>
    <w:p w:rsidR="00207205" w:rsidRPr="00BA53A8" w:rsidRDefault="00207205" w:rsidP="00BA53A8">
      <w:pPr>
        <w:pStyle w:val="a3"/>
        <w:spacing w:after="0" w:line="240" w:lineRule="auto"/>
        <w:ind w:left="5670"/>
        <w:rPr>
          <w:rFonts w:ascii="Times New Roman" w:hAnsi="Times New Roman" w:cs="Times New Roman"/>
        </w:rPr>
      </w:pPr>
      <w:r w:rsidRPr="00BA53A8">
        <w:rPr>
          <w:rFonts w:ascii="Times New Roman" w:hAnsi="Times New Roman" w:cs="Times New Roman"/>
        </w:rPr>
        <w:t>муниципального района</w:t>
      </w:r>
    </w:p>
    <w:p w:rsidR="00207205" w:rsidRPr="00BA53A8" w:rsidRDefault="00207205" w:rsidP="00BA53A8">
      <w:pPr>
        <w:pStyle w:val="a3"/>
        <w:spacing w:after="0" w:line="240" w:lineRule="auto"/>
        <w:ind w:left="5670"/>
        <w:rPr>
          <w:rFonts w:ascii="Times New Roman" w:hAnsi="Times New Roman" w:cs="Times New Roman"/>
        </w:rPr>
      </w:pPr>
      <w:r w:rsidRPr="00BA53A8">
        <w:rPr>
          <w:rFonts w:ascii="Times New Roman" w:hAnsi="Times New Roman" w:cs="Times New Roman"/>
        </w:rPr>
        <w:t xml:space="preserve">от </w:t>
      </w:r>
      <w:r w:rsidR="004B38C9">
        <w:rPr>
          <w:rFonts w:ascii="Times New Roman" w:hAnsi="Times New Roman" w:cs="Times New Roman"/>
        </w:rPr>
        <w:t>14.10.2025 № 1298</w:t>
      </w:r>
      <w:bookmarkStart w:id="0" w:name="_GoBack"/>
      <w:bookmarkEnd w:id="0"/>
    </w:p>
    <w:p w:rsidR="00207205" w:rsidRPr="00990ED6" w:rsidRDefault="00207205" w:rsidP="00207205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22"/>
        <w:gridCol w:w="1605"/>
        <w:gridCol w:w="425"/>
        <w:gridCol w:w="1361"/>
        <w:gridCol w:w="1616"/>
        <w:gridCol w:w="1134"/>
        <w:gridCol w:w="1701"/>
        <w:gridCol w:w="1134"/>
        <w:gridCol w:w="567"/>
        <w:gridCol w:w="992"/>
      </w:tblGrid>
      <w:tr w:rsidR="00444237" w:rsidRPr="00444237" w:rsidTr="00BA53A8">
        <w:tc>
          <w:tcPr>
            <w:tcW w:w="522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605" w:type="dxa"/>
          </w:tcPr>
          <w:p w:rsidR="000F0F33" w:rsidRPr="00444237" w:rsidRDefault="000F0F33" w:rsidP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  <w:p w:rsidR="000F0F33" w:rsidRPr="00444237" w:rsidRDefault="000F0F33" w:rsidP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  <w:p w:rsidR="00B00652" w:rsidRPr="00444237" w:rsidRDefault="00B0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имени Администрации Таймырского Долгано-Ненецкого муниципального района</w:t>
            </w:r>
          </w:p>
        </w:tc>
        <w:tc>
          <w:tcPr>
            <w:tcW w:w="1616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hyperlink r:id="rId5" w:history="1">
              <w:r w:rsidRPr="00444237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701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 о возможности заключения соглашения об установлении сервитута в предложенных заявителем границах;</w:t>
            </w:r>
          </w:p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предложение </w:t>
            </w:r>
            <w:proofErr w:type="gramStart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заключении соглашения об установлении сервитута в иных границах с приложением схемы границ сервитута на кадастровом плане</w:t>
            </w:r>
            <w:proofErr w:type="gramEnd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территории;</w:t>
            </w:r>
          </w:p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проект соглашения об установлении сервитута</w:t>
            </w:r>
          </w:p>
          <w:p w:rsidR="00B00652" w:rsidRPr="00444237" w:rsidRDefault="00B0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0652" w:rsidRPr="00444237" w:rsidRDefault="00B0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об отказе в предоставлении услуги</w:t>
            </w:r>
          </w:p>
        </w:tc>
        <w:tc>
          <w:tcPr>
            <w:tcW w:w="1134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бесплатно</w:t>
            </w:r>
          </w:p>
        </w:tc>
        <w:tc>
          <w:tcPr>
            <w:tcW w:w="567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Имущественно</w:t>
            </w:r>
            <w:proofErr w:type="spellEnd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-земельные отношения</w:t>
            </w:r>
          </w:p>
        </w:tc>
      </w:tr>
      <w:tr w:rsidR="00444237" w:rsidRPr="00444237" w:rsidTr="00BA53A8">
        <w:trPr>
          <w:trHeight w:val="2967"/>
        </w:trPr>
        <w:tc>
          <w:tcPr>
            <w:tcW w:w="522" w:type="dxa"/>
          </w:tcPr>
          <w:p w:rsidR="000F0F33" w:rsidRPr="00444237" w:rsidRDefault="000F0F33" w:rsidP="002717B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605" w:type="dxa"/>
          </w:tcPr>
          <w:p w:rsidR="000F0F33" w:rsidRPr="00444237" w:rsidRDefault="000F0F33" w:rsidP="000F0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Установление публичного сервитута</w:t>
            </w:r>
          </w:p>
        </w:tc>
        <w:tc>
          <w:tcPr>
            <w:tcW w:w="425" w:type="dxa"/>
          </w:tcPr>
          <w:p w:rsidR="000F0F33" w:rsidRPr="00444237" w:rsidRDefault="000F0F3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0F0F33" w:rsidRPr="00444237" w:rsidRDefault="000F0F33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</w:t>
            </w:r>
          </w:p>
          <w:p w:rsidR="00B00652" w:rsidRPr="00444237" w:rsidRDefault="00B00652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имени Администрации Таймырского Долгано-Ненецкого муниципального района</w:t>
            </w:r>
          </w:p>
        </w:tc>
        <w:tc>
          <w:tcPr>
            <w:tcW w:w="1616" w:type="dxa"/>
          </w:tcPr>
          <w:p w:rsidR="000F0F33" w:rsidRPr="00444237" w:rsidRDefault="000F0F33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hyperlink r:id="rId6" w:history="1">
              <w:r w:rsidRPr="00444237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</w:tcPr>
          <w:p w:rsidR="000F0F33" w:rsidRPr="00444237" w:rsidRDefault="000F0F33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701" w:type="dxa"/>
          </w:tcPr>
          <w:p w:rsidR="00164127" w:rsidRPr="00444237" w:rsidRDefault="00164127" w:rsidP="00164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решение об установлении </w:t>
            </w:r>
            <w:proofErr w:type="gramStart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публичного</w:t>
            </w:r>
            <w:proofErr w:type="gramEnd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164127" w:rsidRPr="00444237" w:rsidRDefault="00164127" w:rsidP="00164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F33" w:rsidRPr="00444237" w:rsidRDefault="00164127" w:rsidP="00164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об отказе в предоставлении услуги</w:t>
            </w:r>
          </w:p>
        </w:tc>
        <w:tc>
          <w:tcPr>
            <w:tcW w:w="1134" w:type="dxa"/>
          </w:tcPr>
          <w:p w:rsidR="000F0F33" w:rsidRPr="00444237" w:rsidRDefault="000F0F33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бесплатно</w:t>
            </w:r>
          </w:p>
        </w:tc>
        <w:tc>
          <w:tcPr>
            <w:tcW w:w="567" w:type="dxa"/>
          </w:tcPr>
          <w:p w:rsidR="000F0F33" w:rsidRPr="00444237" w:rsidRDefault="000F0F33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F0F33" w:rsidRPr="00444237" w:rsidRDefault="000F0F33" w:rsidP="00C672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Имущественно</w:t>
            </w:r>
            <w:proofErr w:type="spellEnd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-земельные отношения</w:t>
            </w:r>
          </w:p>
        </w:tc>
      </w:tr>
      <w:tr w:rsidR="00444237" w:rsidRPr="00444237" w:rsidTr="00BA53A8">
        <w:trPr>
          <w:trHeight w:val="2967"/>
        </w:trPr>
        <w:tc>
          <w:tcPr>
            <w:tcW w:w="522" w:type="dxa"/>
          </w:tcPr>
          <w:p w:rsidR="000F0F33" w:rsidRPr="00444237" w:rsidRDefault="000F0F33" w:rsidP="000F0F3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1605" w:type="dxa"/>
          </w:tcPr>
          <w:p w:rsidR="000F0F33" w:rsidRPr="00444237" w:rsidRDefault="000F0F33" w:rsidP="00615FE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Перераспределение земель и (или) земельных участков, находящихся 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425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 от имени Администрации Таймырского Долгано-Ненецкого муниципального района</w:t>
            </w:r>
          </w:p>
        </w:tc>
        <w:tc>
          <w:tcPr>
            <w:tcW w:w="1616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hyperlink r:id="rId7" w:tooltip="&quot;Земельный кодекс Российской Федерации&quot; от 25.10.2001 N 136-ФЗ (ред. от 26.12.2024) (с изм. и доп., вступ. в силу с 19.01.2025) {КонсультантПлюс}">
              <w:r w:rsidRPr="00444237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701" w:type="dxa"/>
          </w:tcPr>
          <w:p w:rsidR="000F0F33" w:rsidRPr="00444237" w:rsidRDefault="000F0F33" w:rsidP="00C672D8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Проект соглашения о перераспределении земель  и (или) земельных участков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 подписанный должностным лицом уполномоченного органа; </w:t>
            </w:r>
          </w:p>
          <w:p w:rsidR="000F0F33" w:rsidRPr="00444237" w:rsidRDefault="000F0F33" w:rsidP="00C672D8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>Решение об отказе в заключени</w:t>
            </w:r>
            <w:proofErr w:type="gramStart"/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>и</w:t>
            </w:r>
            <w:proofErr w:type="gramEnd"/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соглашения о перераспределении земельных участков; </w:t>
            </w:r>
          </w:p>
          <w:p w:rsidR="000F0F33" w:rsidRPr="00444237" w:rsidRDefault="000F0F33" w:rsidP="00C672D8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>Промежуточными результатами предоставления муниципальной услуги являются:</w:t>
            </w:r>
          </w:p>
          <w:p w:rsidR="000F0F33" w:rsidRPr="00444237" w:rsidRDefault="000F0F33" w:rsidP="00C672D8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согласие на заключение соглашения о перераспределении земельных участков в соответствии с утвержденным проектом межевания территории; </w:t>
            </w:r>
          </w:p>
          <w:p w:rsidR="000F0F33" w:rsidRPr="00444237" w:rsidRDefault="000F0F33" w:rsidP="00C672D8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решение об утверждении схемы расположения земельного участка или земельных участков на кадастровом плане </w:t>
            </w:r>
            <w:proofErr w:type="gramStart"/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>территории</w:t>
            </w:r>
            <w:proofErr w:type="gramEnd"/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в случае если отсутствует </w:t>
            </w:r>
            <w:r w:rsidRPr="00444237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 xml:space="preserve">проект межевания территории, в границах которой осуществляется перераспределение земельных участков. </w:t>
            </w:r>
          </w:p>
        </w:tc>
        <w:tc>
          <w:tcPr>
            <w:tcW w:w="1134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бесплатно</w:t>
            </w:r>
          </w:p>
        </w:tc>
        <w:tc>
          <w:tcPr>
            <w:tcW w:w="567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F0F33" w:rsidRPr="00444237" w:rsidRDefault="000F0F33" w:rsidP="00C672D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Имущественно</w:t>
            </w:r>
            <w:proofErr w:type="spellEnd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-земельные отношения</w:t>
            </w:r>
          </w:p>
        </w:tc>
      </w:tr>
      <w:tr w:rsidR="00444237" w:rsidRPr="00444237" w:rsidTr="00BA53A8">
        <w:trPr>
          <w:trHeight w:val="5236"/>
        </w:trPr>
        <w:tc>
          <w:tcPr>
            <w:tcW w:w="522" w:type="dxa"/>
          </w:tcPr>
          <w:p w:rsidR="000F0F33" w:rsidRPr="00444237" w:rsidRDefault="000F0F33" w:rsidP="000F0F3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36</w:t>
            </w:r>
          </w:p>
        </w:tc>
        <w:tc>
          <w:tcPr>
            <w:tcW w:w="1605" w:type="dxa"/>
          </w:tcPr>
          <w:p w:rsidR="000F0F33" w:rsidRPr="00444237" w:rsidRDefault="000F0F33" w:rsidP="00C6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  <w:p w:rsidR="000F0F33" w:rsidRPr="00444237" w:rsidRDefault="000F0F33" w:rsidP="002717B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0F0F33" w:rsidRPr="00444237" w:rsidRDefault="000F0F33" w:rsidP="002717B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</w:tcPr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имущественных отношений Таймырского Долгано-Ненецкого муниципального района от имени Администрации Таймырского Долгано-Ненецкого муниципального района</w:t>
            </w:r>
          </w:p>
        </w:tc>
        <w:tc>
          <w:tcPr>
            <w:tcW w:w="1616" w:type="dxa"/>
          </w:tcPr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</w:t>
            </w:r>
            <w:hyperlink r:id="rId8" w:history="1">
              <w:r w:rsidRPr="00444237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Российской Федерации</w:t>
            </w:r>
          </w:p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701" w:type="dxa"/>
          </w:tcPr>
          <w:p w:rsidR="000F0F33" w:rsidRPr="00444237" w:rsidRDefault="000F0F33" w:rsidP="00C6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уполномоченного органа об отнесении земельного участка к определенной категории земель;</w:t>
            </w:r>
          </w:p>
          <w:p w:rsidR="000F0F33" w:rsidRPr="00444237" w:rsidRDefault="000F0F33" w:rsidP="00C6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F33" w:rsidRPr="00444237" w:rsidRDefault="000F0F33" w:rsidP="00C6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уполномоченного органа о переводе земельного участка из одной категории в другую;</w:t>
            </w:r>
          </w:p>
          <w:p w:rsidR="000F0F33" w:rsidRPr="00444237" w:rsidRDefault="000F0F33" w:rsidP="00C6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F33" w:rsidRPr="00444237" w:rsidRDefault="000F0F33" w:rsidP="00520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уполномоченного органа об отказе в предоставлении услуги</w:t>
            </w:r>
          </w:p>
          <w:p w:rsidR="000F0F33" w:rsidRPr="00444237" w:rsidRDefault="000F0F33" w:rsidP="00C62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F0F33" w:rsidRPr="00444237" w:rsidRDefault="000F0F33" w:rsidP="00520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бесплатно</w:t>
            </w:r>
          </w:p>
        </w:tc>
        <w:tc>
          <w:tcPr>
            <w:tcW w:w="567" w:type="dxa"/>
          </w:tcPr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F0F33" w:rsidRPr="00444237" w:rsidRDefault="000F0F33" w:rsidP="002717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Имущественно</w:t>
            </w:r>
            <w:proofErr w:type="spellEnd"/>
            <w:r w:rsidRPr="004442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-земельные отношения</w:t>
            </w:r>
          </w:p>
        </w:tc>
      </w:tr>
    </w:tbl>
    <w:p w:rsidR="00207205" w:rsidRPr="00444237" w:rsidRDefault="00207205" w:rsidP="00207205">
      <w:pPr>
        <w:rPr>
          <w:color w:val="000000" w:themeColor="text1"/>
        </w:rPr>
      </w:pPr>
    </w:p>
    <w:p w:rsidR="005927D3" w:rsidRPr="00444237" w:rsidRDefault="005927D3">
      <w:pPr>
        <w:rPr>
          <w:color w:val="000000" w:themeColor="text1"/>
        </w:rPr>
      </w:pPr>
    </w:p>
    <w:sectPr w:rsidR="005927D3" w:rsidRPr="00444237" w:rsidSect="00DB03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5"/>
    <w:rsid w:val="000A59BD"/>
    <w:rsid w:val="000F0F33"/>
    <w:rsid w:val="00164127"/>
    <w:rsid w:val="001E1122"/>
    <w:rsid w:val="00204393"/>
    <w:rsid w:val="00207205"/>
    <w:rsid w:val="00361213"/>
    <w:rsid w:val="00444237"/>
    <w:rsid w:val="004B38C9"/>
    <w:rsid w:val="00520810"/>
    <w:rsid w:val="005927D3"/>
    <w:rsid w:val="00615FE4"/>
    <w:rsid w:val="006333B7"/>
    <w:rsid w:val="008D5405"/>
    <w:rsid w:val="009935A1"/>
    <w:rsid w:val="00B00652"/>
    <w:rsid w:val="00BA53A8"/>
    <w:rsid w:val="00C624D5"/>
    <w:rsid w:val="00DE6F81"/>
    <w:rsid w:val="00F3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205"/>
    <w:pPr>
      <w:ind w:left="720"/>
      <w:contextualSpacing/>
    </w:pPr>
  </w:style>
  <w:style w:type="table" w:styleId="a4">
    <w:name w:val="Table Grid"/>
    <w:basedOn w:val="a1"/>
    <w:uiPriority w:val="59"/>
    <w:rsid w:val="0020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2072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rsid w:val="00207205"/>
    <w:rPr>
      <w:rFonts w:ascii="Arial" w:eastAsiaTheme="minorEastAsia" w:hAnsi="Arial" w:cs="Arial"/>
      <w:sz w:val="20"/>
      <w:lang w:eastAsia="ru-RU"/>
    </w:rPr>
  </w:style>
  <w:style w:type="character" w:styleId="a5">
    <w:name w:val="Hyperlink"/>
    <w:basedOn w:val="a0"/>
    <w:uiPriority w:val="99"/>
    <w:unhideWhenUsed/>
    <w:rsid w:val="00C624D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205"/>
    <w:pPr>
      <w:ind w:left="720"/>
      <w:contextualSpacing/>
    </w:pPr>
  </w:style>
  <w:style w:type="table" w:styleId="a4">
    <w:name w:val="Table Grid"/>
    <w:basedOn w:val="a1"/>
    <w:uiPriority w:val="59"/>
    <w:rsid w:val="0020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2072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rsid w:val="00207205"/>
    <w:rPr>
      <w:rFonts w:ascii="Arial" w:eastAsiaTheme="minorEastAsia" w:hAnsi="Arial" w:cs="Arial"/>
      <w:sz w:val="20"/>
      <w:lang w:eastAsia="ru-RU"/>
    </w:rPr>
  </w:style>
  <w:style w:type="character" w:styleId="a5">
    <w:name w:val="Hyperlink"/>
    <w:basedOn w:val="a0"/>
    <w:uiPriority w:val="99"/>
    <w:unhideWhenUsed/>
    <w:rsid w:val="00C624D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1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3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37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24" TargetMode="External"/><Relationship Id="rId5" Type="http://schemas.openxmlformats.org/officeDocument/2006/relationships/hyperlink" Target="https://login.consultant.ru/link/?req=doc&amp;base=LAW&amp;n=50132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Боброва Нина Сергеевна</cp:lastModifiedBy>
  <cp:revision>11</cp:revision>
  <cp:lastPrinted>2025-10-13T02:53:00Z</cp:lastPrinted>
  <dcterms:created xsi:type="dcterms:W3CDTF">2025-07-01T02:35:00Z</dcterms:created>
  <dcterms:modified xsi:type="dcterms:W3CDTF">2025-10-14T04:46:00Z</dcterms:modified>
</cp:coreProperties>
</file>