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74104B" w:rsidRDefault="002C790B" w:rsidP="0074104B">
      <w:pPr>
        <w:jc w:val="center"/>
        <w:rPr>
          <w:b/>
          <w:caps/>
          <w:sz w:val="28"/>
          <w:szCs w:val="28"/>
        </w:rPr>
      </w:pPr>
      <w:bookmarkStart w:id="0" w:name="_Toc293146740"/>
      <w:bookmarkStart w:id="1" w:name="_Toc417655656"/>
      <w:r w:rsidRPr="0074104B">
        <w:rPr>
          <w:b/>
          <w:caps/>
          <w:noProof/>
          <w:sz w:val="28"/>
          <w:szCs w:val="28"/>
        </w:rPr>
        <w:drawing>
          <wp:inline distT="0" distB="0" distL="0" distR="0" wp14:anchorId="45F95921" wp14:editId="09DD1EF5">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u w:val="single"/>
        </w:rPr>
      </w:pPr>
      <w:r w:rsidRPr="0074104B">
        <w:rPr>
          <w:b/>
          <w:caps/>
          <w:sz w:val="28"/>
          <w:szCs w:val="28"/>
          <w:u w:val="single"/>
        </w:rPr>
        <w:t>ТАЙМЫРСКИЙ ДОЛГАНО-НЕНЕЦКИЙ МУНИЦИПАЛЬНЫЙ РАЙОН</w:t>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rPr>
      </w:pPr>
      <w:r w:rsidRPr="0074104B">
        <w:rPr>
          <w:b/>
          <w:caps/>
          <w:sz w:val="28"/>
          <w:szCs w:val="28"/>
        </w:rPr>
        <w:t>Таймырский Долгано-Ненецкий районный Совет депутатов</w:t>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rPr>
      </w:pPr>
      <w:proofErr w:type="gramStart"/>
      <w:r w:rsidRPr="0074104B">
        <w:rPr>
          <w:b/>
          <w:caps/>
          <w:sz w:val="28"/>
          <w:szCs w:val="28"/>
        </w:rPr>
        <w:t>Р</w:t>
      </w:r>
      <w:proofErr w:type="gramEnd"/>
      <w:r w:rsidRPr="0074104B">
        <w:rPr>
          <w:b/>
          <w:caps/>
          <w:sz w:val="28"/>
          <w:szCs w:val="28"/>
        </w:rPr>
        <w:t xml:space="preserve"> Е Ш Е Н И Е</w:t>
      </w:r>
    </w:p>
    <w:p w:rsidR="002C790B" w:rsidRPr="0074104B" w:rsidRDefault="002C790B" w:rsidP="0074104B">
      <w:pPr>
        <w:jc w:val="center"/>
        <w:rPr>
          <w:b/>
          <w:caps/>
          <w:sz w:val="28"/>
          <w:szCs w:val="28"/>
        </w:rPr>
      </w:pPr>
    </w:p>
    <w:p w:rsidR="002C790B" w:rsidRPr="0074104B" w:rsidRDefault="00254397" w:rsidP="0074104B">
      <w:pPr>
        <w:jc w:val="center"/>
        <w:rPr>
          <w:b/>
          <w:sz w:val="28"/>
          <w:szCs w:val="28"/>
        </w:rPr>
      </w:pPr>
      <w:r w:rsidRPr="0074104B">
        <w:rPr>
          <w:b/>
          <w:sz w:val="28"/>
          <w:szCs w:val="28"/>
        </w:rPr>
        <w:t>19.11</w:t>
      </w:r>
      <w:r w:rsidR="002C790B" w:rsidRPr="0074104B">
        <w:rPr>
          <w:b/>
          <w:sz w:val="28"/>
          <w:szCs w:val="28"/>
        </w:rPr>
        <w:t>.2024                                                                                                            № 03 – 0</w:t>
      </w:r>
      <w:r w:rsidR="00737F9C" w:rsidRPr="0074104B">
        <w:rPr>
          <w:b/>
          <w:sz w:val="28"/>
          <w:szCs w:val="28"/>
        </w:rPr>
        <w:t>6</w:t>
      </w:r>
      <w:r w:rsidR="0074104B" w:rsidRPr="0074104B">
        <w:rPr>
          <w:b/>
          <w:sz w:val="28"/>
          <w:szCs w:val="28"/>
        </w:rPr>
        <w:t>6</w:t>
      </w:r>
    </w:p>
    <w:p w:rsidR="002C790B" w:rsidRPr="0074104B" w:rsidRDefault="002C790B" w:rsidP="0074104B">
      <w:pPr>
        <w:jc w:val="center"/>
        <w:rPr>
          <w:b/>
          <w:sz w:val="28"/>
          <w:szCs w:val="28"/>
        </w:rPr>
      </w:pPr>
      <w:r w:rsidRPr="0074104B">
        <w:rPr>
          <w:b/>
          <w:sz w:val="28"/>
          <w:szCs w:val="28"/>
        </w:rPr>
        <w:t>г. Дудинка</w:t>
      </w:r>
    </w:p>
    <w:p w:rsidR="002C790B" w:rsidRPr="0074104B" w:rsidRDefault="002C790B" w:rsidP="0074104B">
      <w:pPr>
        <w:autoSpaceDE w:val="0"/>
        <w:autoSpaceDN w:val="0"/>
        <w:adjustRightInd w:val="0"/>
        <w:jc w:val="center"/>
        <w:rPr>
          <w:b/>
          <w:bCs/>
          <w:sz w:val="28"/>
          <w:szCs w:val="28"/>
        </w:rPr>
      </w:pPr>
    </w:p>
    <w:bookmarkEnd w:id="0"/>
    <w:bookmarkEnd w:id="1"/>
    <w:p w:rsidR="0074104B" w:rsidRPr="0074104B" w:rsidRDefault="0074104B" w:rsidP="0074104B">
      <w:pPr>
        <w:autoSpaceDE w:val="0"/>
        <w:autoSpaceDN w:val="0"/>
        <w:adjustRightInd w:val="0"/>
        <w:jc w:val="center"/>
        <w:rPr>
          <w:b/>
          <w:bCs/>
          <w:sz w:val="28"/>
          <w:szCs w:val="28"/>
        </w:rPr>
      </w:pPr>
      <w:r w:rsidRPr="0074104B">
        <w:rPr>
          <w:b/>
          <w:bCs/>
          <w:sz w:val="28"/>
          <w:szCs w:val="28"/>
        </w:rPr>
        <w:t xml:space="preserve">Об утверждении структуры Администрации </w:t>
      </w:r>
    </w:p>
    <w:p w:rsidR="0074104B" w:rsidRPr="0074104B" w:rsidRDefault="0074104B" w:rsidP="0074104B">
      <w:pPr>
        <w:autoSpaceDE w:val="0"/>
        <w:autoSpaceDN w:val="0"/>
        <w:adjustRightInd w:val="0"/>
        <w:jc w:val="center"/>
        <w:rPr>
          <w:b/>
          <w:bCs/>
          <w:sz w:val="28"/>
          <w:szCs w:val="28"/>
        </w:rPr>
      </w:pPr>
      <w:r w:rsidRPr="0074104B">
        <w:rPr>
          <w:b/>
          <w:bCs/>
          <w:sz w:val="28"/>
          <w:szCs w:val="28"/>
        </w:rPr>
        <w:t>Таймырского Долгано-Ненецкого муниципального района</w:t>
      </w:r>
    </w:p>
    <w:p w:rsidR="0074104B" w:rsidRDefault="0074104B" w:rsidP="0074104B">
      <w:pPr>
        <w:autoSpaceDE w:val="0"/>
        <w:autoSpaceDN w:val="0"/>
        <w:adjustRightInd w:val="0"/>
        <w:ind w:firstLine="709"/>
        <w:jc w:val="both"/>
        <w:rPr>
          <w:bCs/>
          <w:sz w:val="28"/>
          <w:szCs w:val="28"/>
        </w:rPr>
      </w:pPr>
    </w:p>
    <w:p w:rsidR="0074104B" w:rsidRPr="0074104B" w:rsidRDefault="0074104B" w:rsidP="0074104B">
      <w:pPr>
        <w:autoSpaceDE w:val="0"/>
        <w:autoSpaceDN w:val="0"/>
        <w:adjustRightInd w:val="0"/>
        <w:ind w:firstLine="709"/>
        <w:jc w:val="both"/>
        <w:rPr>
          <w:bCs/>
          <w:sz w:val="28"/>
          <w:szCs w:val="28"/>
        </w:rPr>
      </w:pPr>
    </w:p>
    <w:p w:rsidR="0074104B" w:rsidRPr="0074104B" w:rsidRDefault="0074104B" w:rsidP="0074104B">
      <w:pPr>
        <w:autoSpaceDE w:val="0"/>
        <w:autoSpaceDN w:val="0"/>
        <w:adjustRightInd w:val="0"/>
        <w:ind w:firstLine="709"/>
        <w:jc w:val="both"/>
        <w:rPr>
          <w:bCs/>
          <w:sz w:val="28"/>
          <w:szCs w:val="28"/>
        </w:rPr>
      </w:pPr>
      <w:r w:rsidRPr="0074104B">
        <w:rPr>
          <w:bCs/>
          <w:sz w:val="28"/>
          <w:szCs w:val="28"/>
        </w:rPr>
        <w:t xml:space="preserve">В соответствии с </w:t>
      </w:r>
      <w:hyperlink r:id="rId14" w:history="1">
        <w:r w:rsidRPr="0074104B">
          <w:rPr>
            <w:bCs/>
            <w:sz w:val="28"/>
            <w:szCs w:val="28"/>
          </w:rPr>
          <w:t>Уставом</w:t>
        </w:r>
      </w:hyperlink>
      <w:r w:rsidRPr="0074104B">
        <w:rPr>
          <w:bCs/>
          <w:sz w:val="28"/>
          <w:szCs w:val="28"/>
        </w:rPr>
        <w:t xml:space="preserve"> Таймырского Долгано-Ненецкого муниципального района, Таймырский </w:t>
      </w:r>
      <w:proofErr w:type="gramStart"/>
      <w:r w:rsidRPr="0074104B">
        <w:rPr>
          <w:bCs/>
          <w:sz w:val="28"/>
          <w:szCs w:val="28"/>
        </w:rPr>
        <w:t>Долгано-Ненецкий</w:t>
      </w:r>
      <w:proofErr w:type="gramEnd"/>
      <w:r w:rsidRPr="0074104B">
        <w:rPr>
          <w:bCs/>
          <w:sz w:val="28"/>
          <w:szCs w:val="28"/>
        </w:rPr>
        <w:t xml:space="preserve"> районный Совет депутатов </w:t>
      </w:r>
      <w:r w:rsidRPr="0074104B">
        <w:rPr>
          <w:b/>
          <w:bCs/>
          <w:sz w:val="28"/>
          <w:szCs w:val="28"/>
        </w:rPr>
        <w:t>решил</w:t>
      </w:r>
      <w:r w:rsidRPr="0074104B">
        <w:rPr>
          <w:bCs/>
          <w:sz w:val="28"/>
          <w:szCs w:val="28"/>
        </w:rPr>
        <w:t>:</w:t>
      </w:r>
    </w:p>
    <w:p w:rsidR="0074104B" w:rsidRDefault="0074104B" w:rsidP="0074104B">
      <w:pPr>
        <w:autoSpaceDE w:val="0"/>
        <w:autoSpaceDN w:val="0"/>
        <w:adjustRightInd w:val="0"/>
        <w:ind w:firstLine="709"/>
        <w:jc w:val="both"/>
        <w:rPr>
          <w:sz w:val="28"/>
          <w:szCs w:val="28"/>
        </w:rPr>
      </w:pPr>
    </w:p>
    <w:p w:rsidR="0074104B" w:rsidRPr="0074104B" w:rsidRDefault="0074104B" w:rsidP="0074104B">
      <w:pPr>
        <w:autoSpaceDE w:val="0"/>
        <w:autoSpaceDN w:val="0"/>
        <w:adjustRightInd w:val="0"/>
        <w:ind w:firstLine="709"/>
        <w:jc w:val="both"/>
        <w:rPr>
          <w:sz w:val="28"/>
          <w:szCs w:val="28"/>
        </w:rPr>
      </w:pPr>
      <w:r w:rsidRPr="0074104B">
        <w:rPr>
          <w:sz w:val="28"/>
          <w:szCs w:val="28"/>
        </w:rPr>
        <w:t xml:space="preserve">1. </w:t>
      </w:r>
      <w:proofErr w:type="gramStart"/>
      <w:r w:rsidRPr="0074104B">
        <w:rPr>
          <w:sz w:val="28"/>
          <w:szCs w:val="28"/>
        </w:rPr>
        <w:t>Утвердить и ввести</w:t>
      </w:r>
      <w:proofErr w:type="gramEnd"/>
      <w:r w:rsidRPr="0074104B">
        <w:rPr>
          <w:sz w:val="28"/>
          <w:szCs w:val="28"/>
        </w:rPr>
        <w:t xml:space="preserve"> в действие с 1 января 2025 года </w:t>
      </w:r>
      <w:r>
        <w:rPr>
          <w:sz w:val="28"/>
          <w:szCs w:val="28"/>
        </w:rPr>
        <w:t>с</w:t>
      </w:r>
      <w:r w:rsidRPr="0074104B">
        <w:rPr>
          <w:sz w:val="28"/>
          <w:szCs w:val="28"/>
        </w:rPr>
        <w:t>труктуру Администрации Таймырского Долгано-Ненецкого муниципального района в редакции согласно приложению к настоящему Решению.</w:t>
      </w:r>
    </w:p>
    <w:p w:rsidR="0074104B" w:rsidRDefault="0074104B" w:rsidP="0074104B">
      <w:pPr>
        <w:autoSpaceDE w:val="0"/>
        <w:autoSpaceDN w:val="0"/>
        <w:adjustRightInd w:val="0"/>
        <w:ind w:firstLine="709"/>
        <w:jc w:val="both"/>
        <w:rPr>
          <w:sz w:val="28"/>
          <w:szCs w:val="28"/>
        </w:rPr>
      </w:pPr>
    </w:p>
    <w:p w:rsidR="0074104B" w:rsidRPr="0074104B" w:rsidRDefault="0074104B" w:rsidP="0074104B">
      <w:pPr>
        <w:autoSpaceDE w:val="0"/>
        <w:autoSpaceDN w:val="0"/>
        <w:adjustRightInd w:val="0"/>
        <w:ind w:firstLine="709"/>
        <w:jc w:val="both"/>
        <w:rPr>
          <w:sz w:val="28"/>
          <w:szCs w:val="28"/>
        </w:rPr>
      </w:pPr>
      <w:r w:rsidRPr="0074104B">
        <w:rPr>
          <w:sz w:val="28"/>
          <w:szCs w:val="28"/>
        </w:rPr>
        <w:t>2. Признать утратившими силу:</w:t>
      </w:r>
    </w:p>
    <w:p w:rsidR="0074104B" w:rsidRPr="0074104B" w:rsidRDefault="0074104B" w:rsidP="0074104B">
      <w:pPr>
        <w:autoSpaceDE w:val="0"/>
        <w:autoSpaceDN w:val="0"/>
        <w:adjustRightInd w:val="0"/>
        <w:ind w:firstLine="709"/>
        <w:jc w:val="both"/>
        <w:rPr>
          <w:bCs/>
          <w:sz w:val="28"/>
          <w:szCs w:val="28"/>
        </w:rPr>
      </w:pPr>
      <w:r>
        <w:t xml:space="preserve">1) </w:t>
      </w:r>
      <w:hyperlink r:id="rId15" w:history="1">
        <w:r w:rsidRPr="0074104B">
          <w:rPr>
            <w:sz w:val="28"/>
            <w:szCs w:val="28"/>
          </w:rPr>
          <w:t>Решение</w:t>
        </w:r>
      </w:hyperlink>
      <w:r w:rsidRPr="0074104B">
        <w:rPr>
          <w:sz w:val="28"/>
          <w:szCs w:val="28"/>
        </w:rPr>
        <w:t xml:space="preserve"> Собрания Таймырского Долгано-Ненецкого муниципального района </w:t>
      </w:r>
      <w:r w:rsidRPr="0074104B">
        <w:rPr>
          <w:bCs/>
          <w:sz w:val="28"/>
          <w:szCs w:val="28"/>
        </w:rPr>
        <w:t>от 7 декабря 2005 года № 02-0033 «Об утверждении структуры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709"/>
        <w:jc w:val="both"/>
        <w:rPr>
          <w:sz w:val="28"/>
          <w:szCs w:val="28"/>
        </w:rPr>
      </w:pPr>
      <w:r>
        <w:rPr>
          <w:bCs/>
          <w:sz w:val="28"/>
          <w:szCs w:val="28"/>
        </w:rPr>
        <w:t xml:space="preserve">2) </w:t>
      </w:r>
      <w:r w:rsidRPr="0074104B">
        <w:rPr>
          <w:bCs/>
          <w:sz w:val="28"/>
          <w:szCs w:val="28"/>
        </w:rPr>
        <w:t>Решение Думы Таймырского Долгано-Ненецкого муниципального района от 12 апреля 2006 года № 03-0108 «</w:t>
      </w:r>
      <w:r w:rsidRPr="0074104B">
        <w:rPr>
          <w:sz w:val="28"/>
          <w:szCs w:val="28"/>
        </w:rPr>
        <w:t xml:space="preserve">О внесении изменений в приложение к Решению Собрания Таймырского Долгано-Ненецкого муниципального района «Об утверждении структуры Администрации Таймырского Долгано-Ненецкого муниципального района»; </w:t>
      </w:r>
    </w:p>
    <w:p w:rsidR="0074104B" w:rsidRPr="0074104B" w:rsidRDefault="0074104B" w:rsidP="0074104B">
      <w:pPr>
        <w:autoSpaceDE w:val="0"/>
        <w:autoSpaceDN w:val="0"/>
        <w:adjustRightInd w:val="0"/>
        <w:ind w:firstLine="709"/>
        <w:jc w:val="both"/>
        <w:rPr>
          <w:sz w:val="28"/>
          <w:szCs w:val="28"/>
        </w:rPr>
      </w:pPr>
      <w:r>
        <w:rPr>
          <w:bCs/>
          <w:sz w:val="28"/>
          <w:szCs w:val="28"/>
        </w:rPr>
        <w:t xml:space="preserve">3) </w:t>
      </w:r>
      <w:r w:rsidRPr="0074104B">
        <w:rPr>
          <w:bCs/>
          <w:sz w:val="28"/>
          <w:szCs w:val="28"/>
        </w:rPr>
        <w:t>Решение Думы Таймырского Долгано-Ненецкого муниципального района от 27 октября 2006 года № 05-0141 «</w:t>
      </w:r>
      <w:r w:rsidRPr="0074104B">
        <w:rPr>
          <w:sz w:val="28"/>
          <w:szCs w:val="28"/>
        </w:rPr>
        <w:t xml:space="preserve">О внесении изменения в приложение к Решению Собрания Таймырского Долгано-Ненецкого муниципального района «Об утверждении структуры Администрации Таймырского Долгано-Ненецкого муниципального района»; </w:t>
      </w:r>
    </w:p>
    <w:p w:rsidR="0074104B" w:rsidRPr="0074104B" w:rsidRDefault="0074104B" w:rsidP="0074104B">
      <w:pPr>
        <w:autoSpaceDE w:val="0"/>
        <w:autoSpaceDN w:val="0"/>
        <w:adjustRightInd w:val="0"/>
        <w:ind w:firstLine="709"/>
        <w:jc w:val="both"/>
        <w:rPr>
          <w:sz w:val="28"/>
          <w:szCs w:val="28"/>
        </w:rPr>
      </w:pPr>
      <w:r>
        <w:rPr>
          <w:bCs/>
          <w:sz w:val="28"/>
          <w:szCs w:val="28"/>
        </w:rPr>
        <w:t xml:space="preserve">4) </w:t>
      </w:r>
      <w:r w:rsidRPr="0074104B">
        <w:rPr>
          <w:bCs/>
          <w:sz w:val="28"/>
          <w:szCs w:val="28"/>
        </w:rPr>
        <w:t>Решение Думы Таймырского Долгано-Ненецкого муниципального района от 11 февраля 2008 года № 08-0229 «</w:t>
      </w:r>
      <w:r w:rsidRPr="0074104B">
        <w:rPr>
          <w:sz w:val="28"/>
          <w:szCs w:val="28"/>
        </w:rPr>
        <w:t xml:space="preserve">О внесении изменения в </w:t>
      </w:r>
      <w:r w:rsidR="0009582F">
        <w:rPr>
          <w:sz w:val="28"/>
          <w:szCs w:val="28"/>
        </w:rPr>
        <w:t>П</w:t>
      </w:r>
      <w:r w:rsidRPr="0074104B">
        <w:rPr>
          <w:sz w:val="28"/>
          <w:szCs w:val="28"/>
        </w:rPr>
        <w:t>риложение к Решению Собрания Таймырского Долгано-Ненецкого муниципального района «Об утверждении структуры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709"/>
        <w:jc w:val="both"/>
        <w:rPr>
          <w:sz w:val="28"/>
          <w:szCs w:val="28"/>
        </w:rPr>
      </w:pPr>
      <w:r>
        <w:rPr>
          <w:bCs/>
          <w:sz w:val="28"/>
          <w:szCs w:val="28"/>
        </w:rPr>
        <w:lastRenderedPageBreak/>
        <w:t xml:space="preserve">5) </w:t>
      </w:r>
      <w:r w:rsidRPr="0074104B">
        <w:rPr>
          <w:bCs/>
          <w:sz w:val="28"/>
          <w:szCs w:val="28"/>
        </w:rPr>
        <w:t>Решение Думы Таймырского Долгано-Ненецкого муниципального района от 20 июня 2008 года № 08-0260 «</w:t>
      </w:r>
      <w:r w:rsidRPr="0074104B">
        <w:rPr>
          <w:sz w:val="28"/>
          <w:szCs w:val="28"/>
        </w:rPr>
        <w:t>О внесении изменений в Решение Собрания Таймырского Долгано-Ненецкого муниципального района «Об утверждении структуры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709"/>
        <w:jc w:val="both"/>
        <w:rPr>
          <w:sz w:val="28"/>
          <w:szCs w:val="28"/>
        </w:rPr>
      </w:pPr>
      <w:r>
        <w:rPr>
          <w:bCs/>
          <w:sz w:val="28"/>
          <w:szCs w:val="28"/>
        </w:rPr>
        <w:t xml:space="preserve">6) </w:t>
      </w:r>
      <w:r w:rsidRPr="0074104B">
        <w:rPr>
          <w:bCs/>
          <w:sz w:val="28"/>
          <w:szCs w:val="28"/>
        </w:rPr>
        <w:t>Решение Думы Таймырского Долгано-Ненецкого муниципального района от 27 октября 2008 года № 02-0002 «</w:t>
      </w:r>
      <w:r w:rsidRPr="0074104B">
        <w:rPr>
          <w:sz w:val="28"/>
          <w:szCs w:val="28"/>
        </w:rPr>
        <w:t xml:space="preserve">О внесении изменений в Решение Собрания Таймырского Долгано-Ненецкого муниципального района «Об утверждении </w:t>
      </w:r>
      <w:r w:rsidR="0009582F">
        <w:rPr>
          <w:sz w:val="28"/>
          <w:szCs w:val="28"/>
        </w:rPr>
        <w:t>с</w:t>
      </w:r>
      <w:r w:rsidRPr="0074104B">
        <w:rPr>
          <w:sz w:val="28"/>
          <w:szCs w:val="28"/>
        </w:rPr>
        <w:t>труктуры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709"/>
        <w:jc w:val="both"/>
        <w:rPr>
          <w:bCs/>
          <w:sz w:val="28"/>
          <w:szCs w:val="28"/>
        </w:rPr>
      </w:pPr>
      <w:r>
        <w:rPr>
          <w:bCs/>
          <w:sz w:val="28"/>
          <w:szCs w:val="28"/>
        </w:rPr>
        <w:t xml:space="preserve">7) </w:t>
      </w:r>
      <w:r w:rsidRPr="0074104B">
        <w:rPr>
          <w:bCs/>
          <w:sz w:val="28"/>
          <w:szCs w:val="28"/>
        </w:rPr>
        <w:t>Решение Таймырского Долгано-Ненецкого районного Совета депутатов от 27 сентября 2011 года № 10-0200 «</w:t>
      </w:r>
      <w:r w:rsidRPr="0074104B">
        <w:rPr>
          <w:sz w:val="28"/>
          <w:szCs w:val="28"/>
        </w:rPr>
        <w:t xml:space="preserve">О внесении изменения в </w:t>
      </w:r>
      <w:r w:rsidR="0009582F">
        <w:rPr>
          <w:sz w:val="28"/>
          <w:szCs w:val="28"/>
        </w:rPr>
        <w:t>П</w:t>
      </w:r>
      <w:r w:rsidRPr="0074104B">
        <w:rPr>
          <w:sz w:val="28"/>
          <w:szCs w:val="28"/>
        </w:rPr>
        <w:t>риложение к Решению Собрания Таймырского Долгано-Ненецкого муниципального района «Об утверждении структуры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709"/>
        <w:jc w:val="both"/>
        <w:rPr>
          <w:sz w:val="28"/>
          <w:szCs w:val="28"/>
        </w:rPr>
      </w:pPr>
      <w:r>
        <w:rPr>
          <w:bCs/>
          <w:sz w:val="28"/>
          <w:szCs w:val="28"/>
        </w:rPr>
        <w:t xml:space="preserve">8) </w:t>
      </w:r>
      <w:r w:rsidRPr="0074104B">
        <w:rPr>
          <w:bCs/>
          <w:sz w:val="28"/>
          <w:szCs w:val="28"/>
        </w:rPr>
        <w:t>Решение Таймырского Долгано-Ненецкого районного Совета депутатов от 7 октября 2015 года № 06-0087 «</w:t>
      </w:r>
      <w:r w:rsidRPr="0074104B">
        <w:rPr>
          <w:sz w:val="28"/>
          <w:szCs w:val="28"/>
        </w:rPr>
        <w:t xml:space="preserve">О внесении изменений в </w:t>
      </w:r>
      <w:r w:rsidR="0009582F">
        <w:rPr>
          <w:sz w:val="28"/>
          <w:szCs w:val="28"/>
        </w:rPr>
        <w:t>П</w:t>
      </w:r>
      <w:bookmarkStart w:id="2" w:name="_GoBack"/>
      <w:bookmarkEnd w:id="2"/>
      <w:r w:rsidRPr="0074104B">
        <w:rPr>
          <w:sz w:val="28"/>
          <w:szCs w:val="28"/>
        </w:rPr>
        <w:t>риложение к Решению Собрания Таймырского Долгано-Ненецкого муниципального района «Об утверждении структуры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709"/>
        <w:jc w:val="both"/>
        <w:rPr>
          <w:bCs/>
          <w:sz w:val="28"/>
          <w:szCs w:val="28"/>
        </w:rPr>
      </w:pPr>
      <w:r>
        <w:rPr>
          <w:bCs/>
          <w:sz w:val="28"/>
          <w:szCs w:val="28"/>
        </w:rPr>
        <w:t xml:space="preserve">9) </w:t>
      </w:r>
      <w:r w:rsidRPr="0074104B">
        <w:rPr>
          <w:bCs/>
          <w:sz w:val="28"/>
          <w:szCs w:val="28"/>
        </w:rPr>
        <w:t>Решение Таймырского Долгано-Ненецкого районного Совета депутатов от 25 мая 2016 года № 08-0117 «</w:t>
      </w:r>
      <w:r w:rsidRPr="0074104B">
        <w:rPr>
          <w:sz w:val="28"/>
          <w:szCs w:val="28"/>
        </w:rPr>
        <w:t>О внесении изменений в Решение Собрания Таймырского Долгано-Ненецкого муниципального района «Об утверждении структуры Администрации Таймырского Долгано-Ненецкого муниципального района»;</w:t>
      </w:r>
      <w:r w:rsidRPr="0074104B">
        <w:rPr>
          <w:bCs/>
          <w:sz w:val="28"/>
          <w:szCs w:val="28"/>
        </w:rPr>
        <w:t xml:space="preserve"> </w:t>
      </w:r>
    </w:p>
    <w:p w:rsidR="0074104B" w:rsidRPr="0074104B" w:rsidRDefault="0074104B" w:rsidP="0074104B">
      <w:pPr>
        <w:autoSpaceDE w:val="0"/>
        <w:autoSpaceDN w:val="0"/>
        <w:adjustRightInd w:val="0"/>
        <w:ind w:firstLine="709"/>
        <w:jc w:val="both"/>
        <w:rPr>
          <w:sz w:val="28"/>
          <w:szCs w:val="28"/>
        </w:rPr>
      </w:pPr>
      <w:r>
        <w:rPr>
          <w:bCs/>
          <w:sz w:val="28"/>
          <w:szCs w:val="28"/>
        </w:rPr>
        <w:t xml:space="preserve">10) </w:t>
      </w:r>
      <w:r w:rsidRPr="0074104B">
        <w:rPr>
          <w:bCs/>
          <w:sz w:val="28"/>
          <w:szCs w:val="28"/>
        </w:rPr>
        <w:t>Решение Таймырского Долгано-Ненецкого районного Совета депутатов от 12 апреля 2017 года № 12-0167 «</w:t>
      </w:r>
      <w:r w:rsidRPr="0074104B">
        <w:rPr>
          <w:sz w:val="28"/>
          <w:szCs w:val="28"/>
        </w:rPr>
        <w:t>О внесении изменения в Решение Таймырского Долгано-Ненецкого районного Совета депутатов «Об утверждении структуры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709"/>
        <w:jc w:val="both"/>
        <w:rPr>
          <w:bCs/>
          <w:sz w:val="28"/>
          <w:szCs w:val="28"/>
        </w:rPr>
      </w:pPr>
      <w:r>
        <w:rPr>
          <w:bCs/>
          <w:sz w:val="28"/>
          <w:szCs w:val="28"/>
        </w:rPr>
        <w:t xml:space="preserve">11) </w:t>
      </w:r>
      <w:r w:rsidRPr="0074104B">
        <w:rPr>
          <w:bCs/>
          <w:sz w:val="28"/>
          <w:szCs w:val="28"/>
        </w:rPr>
        <w:t>Решение Таймырского Долгано-Ненецкого районного Совета депутатов от 21 июня 2017 года № 12-0177 «</w:t>
      </w:r>
      <w:r w:rsidRPr="0074104B">
        <w:rPr>
          <w:sz w:val="28"/>
          <w:szCs w:val="28"/>
        </w:rPr>
        <w:t>О внесении изменения в Решение Таймырского Долгано-Ненецкого районного Совета депутатов «Об утверждении структуры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709"/>
        <w:jc w:val="both"/>
        <w:rPr>
          <w:bCs/>
          <w:sz w:val="28"/>
          <w:szCs w:val="28"/>
        </w:rPr>
      </w:pPr>
      <w:r>
        <w:rPr>
          <w:bCs/>
          <w:sz w:val="28"/>
          <w:szCs w:val="28"/>
        </w:rPr>
        <w:t xml:space="preserve">12) </w:t>
      </w:r>
      <w:r w:rsidRPr="0074104B">
        <w:rPr>
          <w:bCs/>
          <w:sz w:val="28"/>
          <w:szCs w:val="28"/>
        </w:rPr>
        <w:t>Решение Таймырского Долгано-Ненецкого районного Совета депутатов от 20 февраля 2020 года № 07-077 «</w:t>
      </w:r>
      <w:r w:rsidRPr="0074104B">
        <w:rPr>
          <w:sz w:val="28"/>
          <w:szCs w:val="28"/>
        </w:rPr>
        <w:t>О внесении изменения в Решение Собрания Таймырского Долгано-Ненецкого муниципального района «Об утверждении структуры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709"/>
        <w:jc w:val="both"/>
        <w:rPr>
          <w:sz w:val="28"/>
          <w:szCs w:val="28"/>
        </w:rPr>
      </w:pPr>
      <w:r>
        <w:rPr>
          <w:bCs/>
          <w:sz w:val="28"/>
          <w:szCs w:val="28"/>
        </w:rPr>
        <w:t xml:space="preserve">13) </w:t>
      </w:r>
      <w:r w:rsidRPr="0074104B">
        <w:rPr>
          <w:bCs/>
          <w:sz w:val="28"/>
          <w:szCs w:val="28"/>
        </w:rPr>
        <w:t>Решение Таймырского Долгано-Ненецкого районного Совета депутатов от 23 апреля 2020 года № 07-084 «</w:t>
      </w:r>
      <w:r w:rsidRPr="0074104B">
        <w:rPr>
          <w:sz w:val="28"/>
          <w:szCs w:val="28"/>
        </w:rPr>
        <w:t>О внесении изменения в Решение Собрания Таймырского Долгано-Ненецкого муниципального района «Об утверждении структуры Администрации Таймырского Долгано-Ненецкого муниципального района».</w:t>
      </w:r>
    </w:p>
    <w:p w:rsidR="0074104B" w:rsidRDefault="0074104B" w:rsidP="0074104B">
      <w:pPr>
        <w:autoSpaceDE w:val="0"/>
        <w:autoSpaceDN w:val="0"/>
        <w:adjustRightInd w:val="0"/>
        <w:ind w:firstLine="709"/>
        <w:jc w:val="both"/>
        <w:rPr>
          <w:bCs/>
          <w:sz w:val="28"/>
          <w:szCs w:val="28"/>
        </w:rPr>
      </w:pPr>
    </w:p>
    <w:p w:rsidR="0074104B" w:rsidRPr="0074104B" w:rsidRDefault="0074104B" w:rsidP="0074104B">
      <w:pPr>
        <w:autoSpaceDE w:val="0"/>
        <w:autoSpaceDN w:val="0"/>
        <w:adjustRightInd w:val="0"/>
        <w:ind w:firstLine="709"/>
        <w:jc w:val="both"/>
        <w:rPr>
          <w:bCs/>
          <w:sz w:val="28"/>
          <w:szCs w:val="28"/>
        </w:rPr>
      </w:pPr>
      <w:r w:rsidRPr="0074104B">
        <w:rPr>
          <w:bCs/>
          <w:sz w:val="28"/>
          <w:szCs w:val="28"/>
        </w:rPr>
        <w:lastRenderedPageBreak/>
        <w:t>2. Настоящее Решение вступает в силу после дня его официального обнародования, за исключением пункта 2 настоящего Решения.</w:t>
      </w:r>
    </w:p>
    <w:p w:rsidR="0074104B" w:rsidRPr="0074104B" w:rsidRDefault="0074104B" w:rsidP="0074104B">
      <w:pPr>
        <w:autoSpaceDE w:val="0"/>
        <w:autoSpaceDN w:val="0"/>
        <w:adjustRightInd w:val="0"/>
        <w:ind w:firstLine="709"/>
        <w:jc w:val="both"/>
        <w:rPr>
          <w:bCs/>
          <w:sz w:val="28"/>
          <w:szCs w:val="28"/>
        </w:rPr>
      </w:pPr>
      <w:r w:rsidRPr="0074104B">
        <w:rPr>
          <w:bCs/>
          <w:sz w:val="28"/>
          <w:szCs w:val="28"/>
        </w:rPr>
        <w:t>Пункт 2 настоящего Решения вступает в силу с 1 января 2025 года.</w:t>
      </w:r>
    </w:p>
    <w:p w:rsidR="0074104B" w:rsidRDefault="0074104B" w:rsidP="0074104B">
      <w:pPr>
        <w:autoSpaceDE w:val="0"/>
        <w:autoSpaceDN w:val="0"/>
        <w:adjustRightInd w:val="0"/>
        <w:ind w:firstLine="709"/>
        <w:outlineLvl w:val="0"/>
        <w:rPr>
          <w:sz w:val="28"/>
          <w:szCs w:val="28"/>
        </w:rPr>
      </w:pPr>
    </w:p>
    <w:p w:rsidR="0074104B" w:rsidRDefault="0074104B" w:rsidP="0074104B">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2C790B" w:rsidTr="00CB3249">
        <w:tc>
          <w:tcPr>
            <w:tcW w:w="4928" w:type="dxa"/>
            <w:shd w:val="clear" w:color="auto" w:fill="auto"/>
          </w:tcPr>
          <w:p w:rsidR="0074104B" w:rsidRPr="002C790B" w:rsidRDefault="0074104B" w:rsidP="00CB3249">
            <w:pPr>
              <w:pStyle w:val="ConsPlusNormal"/>
              <w:ind w:firstLine="0"/>
              <w:jc w:val="both"/>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Председатель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74104B" w:rsidRPr="002C790B" w:rsidRDefault="0074104B" w:rsidP="00CB3249">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районного Совета депутатов </w:t>
            </w:r>
          </w:p>
          <w:p w:rsidR="0074104B" w:rsidRPr="002C790B" w:rsidRDefault="0074104B" w:rsidP="00CB3249">
            <w:pPr>
              <w:pStyle w:val="ConsPlusNormal"/>
              <w:ind w:firstLine="0"/>
              <w:rPr>
                <w:rFonts w:ascii="Times New Roman" w:eastAsia="Calibri" w:hAnsi="Times New Roman" w:cs="Times New Roman"/>
                <w:b/>
                <w:sz w:val="28"/>
                <w:szCs w:val="28"/>
              </w:rPr>
            </w:pPr>
          </w:p>
          <w:p w:rsidR="0074104B" w:rsidRPr="002C790B" w:rsidRDefault="0074104B" w:rsidP="00CB3249">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____________________ В.Н. Шишов</w:t>
            </w:r>
          </w:p>
        </w:tc>
        <w:tc>
          <w:tcPr>
            <w:tcW w:w="709" w:type="dxa"/>
            <w:shd w:val="clear" w:color="auto" w:fill="auto"/>
          </w:tcPr>
          <w:p w:rsidR="0074104B" w:rsidRPr="002C790B" w:rsidRDefault="0074104B" w:rsidP="00CB3249">
            <w:pPr>
              <w:pStyle w:val="ConsPlusNormal"/>
              <w:rPr>
                <w:rFonts w:ascii="Times New Roman" w:eastAsia="Calibri" w:hAnsi="Times New Roman" w:cs="Times New Roman"/>
                <w:b/>
                <w:sz w:val="28"/>
                <w:szCs w:val="28"/>
              </w:rPr>
            </w:pPr>
          </w:p>
        </w:tc>
        <w:tc>
          <w:tcPr>
            <w:tcW w:w="4644" w:type="dxa"/>
            <w:shd w:val="clear" w:color="auto" w:fill="auto"/>
          </w:tcPr>
          <w:p w:rsidR="0074104B" w:rsidRPr="002C790B" w:rsidRDefault="0074104B" w:rsidP="00CB3249">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Глава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74104B" w:rsidRPr="002C790B" w:rsidRDefault="0074104B" w:rsidP="00CB3249">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w:t>
            </w:r>
          </w:p>
          <w:p w:rsidR="0074104B" w:rsidRPr="002C790B" w:rsidRDefault="0074104B" w:rsidP="00CB3249">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муниципального района </w:t>
            </w:r>
          </w:p>
          <w:p w:rsidR="0074104B" w:rsidRPr="002C790B" w:rsidRDefault="0074104B" w:rsidP="00CB3249">
            <w:pPr>
              <w:pStyle w:val="ConsPlusNormal"/>
              <w:ind w:firstLine="0"/>
              <w:rPr>
                <w:rFonts w:ascii="Times New Roman" w:eastAsia="Calibri" w:hAnsi="Times New Roman" w:cs="Times New Roman"/>
                <w:b/>
                <w:sz w:val="28"/>
                <w:szCs w:val="28"/>
              </w:rPr>
            </w:pPr>
          </w:p>
          <w:p w:rsidR="0074104B" w:rsidRPr="002C790B" w:rsidRDefault="0074104B" w:rsidP="00CB3249">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_________________ А.В. Членов </w:t>
            </w:r>
          </w:p>
        </w:tc>
      </w:tr>
    </w:tbl>
    <w:p w:rsidR="0074104B" w:rsidRDefault="0074104B" w:rsidP="0074104B">
      <w:pPr>
        <w:autoSpaceDE w:val="0"/>
        <w:autoSpaceDN w:val="0"/>
        <w:adjustRightInd w:val="0"/>
        <w:ind w:left="4820"/>
        <w:outlineLvl w:val="0"/>
        <w:rPr>
          <w:sz w:val="28"/>
          <w:szCs w:val="28"/>
        </w:rPr>
      </w:pPr>
    </w:p>
    <w:p w:rsidR="0074104B" w:rsidRPr="0074104B" w:rsidRDefault="0074104B" w:rsidP="0074104B">
      <w:pPr>
        <w:autoSpaceDE w:val="0"/>
        <w:autoSpaceDN w:val="0"/>
        <w:adjustRightInd w:val="0"/>
        <w:ind w:left="4820"/>
        <w:outlineLvl w:val="0"/>
        <w:rPr>
          <w:sz w:val="28"/>
          <w:szCs w:val="28"/>
        </w:rPr>
      </w:pPr>
    </w:p>
    <w:p w:rsidR="0074104B" w:rsidRPr="0074104B" w:rsidRDefault="0074104B" w:rsidP="0074104B">
      <w:pPr>
        <w:rPr>
          <w:sz w:val="28"/>
          <w:szCs w:val="28"/>
        </w:rPr>
      </w:pPr>
      <w:r w:rsidRPr="0074104B">
        <w:rPr>
          <w:sz w:val="28"/>
          <w:szCs w:val="28"/>
        </w:rPr>
        <w:br w:type="page"/>
      </w:r>
    </w:p>
    <w:p w:rsidR="0074104B" w:rsidRPr="0074104B" w:rsidRDefault="0074104B" w:rsidP="0074104B">
      <w:pPr>
        <w:autoSpaceDE w:val="0"/>
        <w:autoSpaceDN w:val="0"/>
        <w:adjustRightInd w:val="0"/>
        <w:ind w:left="4820"/>
        <w:outlineLvl w:val="0"/>
      </w:pPr>
      <w:r w:rsidRPr="0074104B">
        <w:lastRenderedPageBreak/>
        <w:t>Приложение</w:t>
      </w:r>
    </w:p>
    <w:p w:rsidR="0074104B" w:rsidRPr="0074104B" w:rsidRDefault="0074104B" w:rsidP="0074104B">
      <w:pPr>
        <w:autoSpaceDE w:val="0"/>
        <w:autoSpaceDN w:val="0"/>
        <w:adjustRightInd w:val="0"/>
        <w:ind w:left="4820"/>
      </w:pPr>
      <w:r w:rsidRPr="0074104B">
        <w:t xml:space="preserve">к Решению Таймырского Долгано-Ненецкого районного Совета депутатов </w:t>
      </w:r>
    </w:p>
    <w:p w:rsidR="0074104B" w:rsidRPr="0074104B" w:rsidRDefault="0074104B" w:rsidP="0074104B">
      <w:pPr>
        <w:autoSpaceDE w:val="0"/>
        <w:autoSpaceDN w:val="0"/>
        <w:adjustRightInd w:val="0"/>
        <w:ind w:left="4820"/>
      </w:pPr>
      <w:r w:rsidRPr="0074104B">
        <w:t xml:space="preserve">от 19.11.2024 года № 03 – 066 </w:t>
      </w:r>
    </w:p>
    <w:p w:rsidR="0074104B" w:rsidRDefault="0074104B" w:rsidP="0074104B">
      <w:pPr>
        <w:autoSpaceDE w:val="0"/>
        <w:autoSpaceDN w:val="0"/>
        <w:adjustRightInd w:val="0"/>
        <w:ind w:left="4820"/>
      </w:pPr>
    </w:p>
    <w:p w:rsidR="0074104B" w:rsidRPr="0074104B" w:rsidRDefault="0074104B" w:rsidP="0074104B">
      <w:pPr>
        <w:autoSpaceDE w:val="0"/>
        <w:autoSpaceDN w:val="0"/>
        <w:adjustRightInd w:val="0"/>
        <w:ind w:left="4820"/>
      </w:pPr>
    </w:p>
    <w:p w:rsidR="0074104B" w:rsidRPr="0074104B" w:rsidRDefault="0074104B" w:rsidP="0074104B">
      <w:pPr>
        <w:autoSpaceDE w:val="0"/>
        <w:autoSpaceDN w:val="0"/>
        <w:adjustRightInd w:val="0"/>
        <w:jc w:val="center"/>
        <w:outlineLvl w:val="1"/>
        <w:rPr>
          <w:b/>
        </w:rPr>
      </w:pPr>
      <w:r w:rsidRPr="0074104B">
        <w:rPr>
          <w:b/>
        </w:rPr>
        <w:t>Структура Администрации</w:t>
      </w:r>
      <w:r>
        <w:rPr>
          <w:b/>
        </w:rPr>
        <w:t xml:space="preserve"> </w:t>
      </w:r>
      <w:r w:rsidRPr="0074104B">
        <w:rPr>
          <w:b/>
        </w:rPr>
        <w:t>Таймырского Долгано-Ненецкого муниципального района</w:t>
      </w:r>
    </w:p>
    <w:p w:rsidR="0074104B" w:rsidRPr="0074104B" w:rsidRDefault="0074104B" w:rsidP="0074104B">
      <w:pPr>
        <w:autoSpaceDE w:val="0"/>
        <w:autoSpaceDN w:val="0"/>
        <w:adjustRightInd w:val="0"/>
        <w:jc w:val="center"/>
      </w:pPr>
    </w:p>
    <w:p w:rsidR="0074104B" w:rsidRPr="0074104B" w:rsidRDefault="0074104B" w:rsidP="0074104B">
      <w:pPr>
        <w:autoSpaceDE w:val="0"/>
        <w:autoSpaceDN w:val="0"/>
        <w:adjustRightInd w:val="0"/>
        <w:ind w:firstLine="540"/>
        <w:jc w:val="both"/>
      </w:pPr>
      <w:r w:rsidRPr="0074104B">
        <w:t>1. Заместители Главы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2. Советники, помощники Главы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 xml:space="preserve">3. Специалисты по мобилизационной подготовке и защите  государственной тайны.  </w:t>
      </w:r>
    </w:p>
    <w:p w:rsidR="0074104B" w:rsidRPr="0074104B" w:rsidRDefault="0074104B" w:rsidP="0074104B">
      <w:pPr>
        <w:autoSpaceDE w:val="0"/>
        <w:autoSpaceDN w:val="0"/>
        <w:adjustRightInd w:val="0"/>
        <w:ind w:firstLine="540"/>
        <w:jc w:val="both"/>
      </w:pPr>
      <w:r w:rsidRPr="0074104B">
        <w:t>4. Аудитор.</w:t>
      </w:r>
    </w:p>
    <w:p w:rsidR="0074104B" w:rsidRPr="0074104B" w:rsidRDefault="0074104B" w:rsidP="0074104B">
      <w:pPr>
        <w:autoSpaceDE w:val="0"/>
        <w:autoSpaceDN w:val="0"/>
        <w:adjustRightInd w:val="0"/>
        <w:ind w:firstLine="540"/>
        <w:jc w:val="both"/>
      </w:pPr>
      <w:r w:rsidRPr="0074104B">
        <w:t>5. Отдел по обеспечению деятельности Главы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6. Отдел муниципальной службы и кадров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7. Отдел по безопасности и взаимодействию с правоохранительными органами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8. Отдел по региональным выплатам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9. Правовое управление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10. Управление по делам коренных малочисленных народов Таймыра и вопросам сельского и промыслового хозяйства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11. Управление по делам молодежи, семейной политике и спорту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12. Управление культуры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13. Управление транспорта, информатизации и связи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14 Управление экономики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p>
    <w:p w:rsidR="0074104B" w:rsidRPr="0074104B" w:rsidRDefault="0074104B" w:rsidP="0074104B">
      <w:pPr>
        <w:autoSpaceDE w:val="0"/>
        <w:autoSpaceDN w:val="0"/>
        <w:adjustRightInd w:val="0"/>
        <w:jc w:val="center"/>
        <w:outlineLvl w:val="1"/>
        <w:rPr>
          <w:b/>
        </w:rPr>
      </w:pPr>
      <w:r w:rsidRPr="0074104B">
        <w:rPr>
          <w:b/>
        </w:rPr>
        <w:t>Органы Администрации Таймырского</w:t>
      </w:r>
      <w:r>
        <w:rPr>
          <w:b/>
        </w:rPr>
        <w:t xml:space="preserve"> </w:t>
      </w:r>
      <w:r w:rsidRPr="0074104B">
        <w:rPr>
          <w:b/>
        </w:rPr>
        <w:t>Долгано-Ненецкого муниципального района</w:t>
      </w:r>
    </w:p>
    <w:p w:rsidR="0074104B" w:rsidRPr="0074104B" w:rsidRDefault="0074104B" w:rsidP="0074104B">
      <w:pPr>
        <w:autoSpaceDE w:val="0"/>
        <w:autoSpaceDN w:val="0"/>
        <w:adjustRightInd w:val="0"/>
        <w:ind w:firstLine="540"/>
        <w:jc w:val="both"/>
      </w:pPr>
    </w:p>
    <w:p w:rsidR="0074104B" w:rsidRPr="0074104B" w:rsidRDefault="0074104B" w:rsidP="0074104B">
      <w:pPr>
        <w:autoSpaceDE w:val="0"/>
        <w:autoSpaceDN w:val="0"/>
        <w:adjustRightInd w:val="0"/>
        <w:ind w:firstLine="540"/>
        <w:jc w:val="both"/>
      </w:pPr>
      <w:r w:rsidRPr="0074104B">
        <w:t>15. Управление записи актов гражданского состояния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 xml:space="preserve">16. Управление имущественных отношений Таймырского Долгано-Ненецкого муниципального района. </w:t>
      </w:r>
    </w:p>
    <w:p w:rsidR="0074104B" w:rsidRPr="0074104B" w:rsidRDefault="0074104B" w:rsidP="0074104B">
      <w:pPr>
        <w:autoSpaceDE w:val="0"/>
        <w:autoSpaceDN w:val="0"/>
        <w:adjustRightInd w:val="0"/>
        <w:ind w:firstLine="540"/>
        <w:jc w:val="both"/>
      </w:pPr>
      <w:r w:rsidRPr="0074104B">
        <w:t>17. Управление муниципального заказа и потребительского рынка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18. Управление образования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19. Управление по делам гражданской обороны и чрезвычайным ситуациям Администрации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20. Управление развития инфраструктуры Таймырского Долгано-Ненецкого муниципального района.</w:t>
      </w:r>
    </w:p>
    <w:p w:rsidR="0074104B" w:rsidRPr="0074104B" w:rsidRDefault="0074104B" w:rsidP="0074104B">
      <w:pPr>
        <w:autoSpaceDE w:val="0"/>
        <w:autoSpaceDN w:val="0"/>
        <w:adjustRightInd w:val="0"/>
        <w:ind w:firstLine="540"/>
        <w:jc w:val="both"/>
      </w:pPr>
      <w:r w:rsidRPr="0074104B">
        <w:t>21. Управление экологии и природных ресурсов Администрации Таймырского Долгано-Ненецкого муниципального района.</w:t>
      </w:r>
    </w:p>
    <w:p w:rsidR="005A3E45" w:rsidRPr="0074104B" w:rsidRDefault="0074104B" w:rsidP="0074104B">
      <w:pPr>
        <w:autoSpaceDE w:val="0"/>
        <w:autoSpaceDN w:val="0"/>
        <w:adjustRightInd w:val="0"/>
        <w:ind w:firstLine="540"/>
        <w:jc w:val="both"/>
      </w:pPr>
      <w:r w:rsidRPr="0074104B">
        <w:t>22. Финансовое управление Администрации Таймырского Долгано-Ненецкого муниципального района.</w:t>
      </w:r>
    </w:p>
    <w:sectPr w:rsidR="005A3E45" w:rsidRPr="0074104B" w:rsidSect="0074104B">
      <w:headerReference w:type="default" r:id="rId16"/>
      <w:footerReference w:type="default" r:id="rId17"/>
      <w:pgSz w:w="11906" w:h="16838"/>
      <w:pgMar w:top="1134" w:right="566" w:bottom="1135"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D2" w:rsidRDefault="00473AD2">
      <w:r>
        <w:separator/>
      </w:r>
    </w:p>
    <w:p w:rsidR="00473AD2" w:rsidRDefault="00473AD2"/>
  </w:endnote>
  <w:endnote w:type="continuationSeparator" w:id="0">
    <w:p w:rsidR="00473AD2" w:rsidRDefault="00473AD2">
      <w:r>
        <w:continuationSeparator/>
      </w:r>
    </w:p>
    <w:p w:rsidR="00473AD2" w:rsidRDefault="00473AD2"/>
  </w:endnote>
  <w:endnote w:type="continuationNotice" w:id="1">
    <w:p w:rsidR="00473AD2" w:rsidRDefault="0047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D2" w:rsidRPr="009234BA" w:rsidRDefault="00473AD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D2" w:rsidRDefault="00473AD2">
      <w:r>
        <w:separator/>
      </w:r>
    </w:p>
    <w:p w:rsidR="00473AD2" w:rsidRDefault="00473AD2"/>
  </w:footnote>
  <w:footnote w:type="continuationSeparator" w:id="0">
    <w:p w:rsidR="00473AD2" w:rsidRDefault="00473AD2">
      <w:r>
        <w:continuationSeparator/>
      </w:r>
    </w:p>
    <w:p w:rsidR="00473AD2" w:rsidRDefault="00473AD2"/>
  </w:footnote>
  <w:footnote w:type="continuationNotice" w:id="1">
    <w:p w:rsidR="00473AD2" w:rsidRDefault="0047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473AD2" w:rsidRDefault="00473AD2">
        <w:pPr>
          <w:pStyle w:val="afff2"/>
          <w:jc w:val="right"/>
        </w:pPr>
        <w:r>
          <w:fldChar w:fldCharType="begin"/>
        </w:r>
        <w:r>
          <w:instrText>PAGE   \* MERGEFORMAT</w:instrText>
        </w:r>
        <w:r>
          <w:fldChar w:fldCharType="separate"/>
        </w:r>
        <w:r w:rsidR="0009582F">
          <w:rPr>
            <w:noProof/>
          </w:rPr>
          <w:t>4</w:t>
        </w:r>
        <w:r>
          <w:fldChar w:fldCharType="end"/>
        </w:r>
      </w:p>
    </w:sdtContent>
  </w:sdt>
  <w:p w:rsidR="00473AD2" w:rsidRPr="007C4B51" w:rsidRDefault="00473AD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E81951"/>
    <w:multiLevelType w:val="hybridMultilevel"/>
    <w:tmpl w:val="EBF84316"/>
    <w:lvl w:ilvl="0" w:tplc="1BA01444">
      <w:start w:val="1"/>
      <w:numFmt w:val="decimal"/>
      <w:lvlText w:val="%1."/>
      <w:lvlJc w:val="left"/>
      <w:pPr>
        <w:ind w:left="142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320D53"/>
    <w:multiLevelType w:val="hybridMultilevel"/>
    <w:tmpl w:val="2054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8E26DD"/>
    <w:multiLevelType w:val="hybridMultilevel"/>
    <w:tmpl w:val="2CD8A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5">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7">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7">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1">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3">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6"/>
  </w:num>
  <w:num w:numId="2">
    <w:abstractNumId w:val="15"/>
  </w:num>
  <w:num w:numId="3">
    <w:abstractNumId w:val="22"/>
  </w:num>
  <w:num w:numId="4">
    <w:abstractNumId w:val="36"/>
  </w:num>
  <w:num w:numId="5">
    <w:abstractNumId w:val="47"/>
  </w:num>
  <w:num w:numId="6">
    <w:abstractNumId w:val="6"/>
  </w:num>
  <w:num w:numId="7">
    <w:abstractNumId w:val="34"/>
  </w:num>
  <w:num w:numId="8">
    <w:abstractNumId w:val="31"/>
  </w:num>
  <w:num w:numId="9">
    <w:abstractNumId w:val="12"/>
  </w:num>
  <w:num w:numId="10">
    <w:abstractNumId w:val="5"/>
  </w:num>
  <w:num w:numId="11">
    <w:abstractNumId w:val="32"/>
  </w:num>
  <w:num w:numId="12">
    <w:abstractNumId w:val="39"/>
  </w:num>
  <w:num w:numId="13">
    <w:abstractNumId w:val="9"/>
  </w:num>
  <w:num w:numId="14">
    <w:abstractNumId w:val="8"/>
  </w:num>
  <w:num w:numId="15">
    <w:abstractNumId w:val="42"/>
  </w:num>
  <w:num w:numId="16">
    <w:abstractNumId w:val="13"/>
  </w:num>
  <w:num w:numId="17">
    <w:abstractNumId w:val="27"/>
  </w:num>
  <w:num w:numId="18">
    <w:abstractNumId w:val="40"/>
  </w:num>
  <w:num w:numId="19">
    <w:abstractNumId w:val="45"/>
  </w:num>
  <w:num w:numId="20">
    <w:abstractNumId w:val="41"/>
  </w:num>
  <w:num w:numId="21">
    <w:abstractNumId w:val="24"/>
  </w:num>
  <w:num w:numId="22">
    <w:abstractNumId w:val="35"/>
  </w:num>
  <w:num w:numId="23">
    <w:abstractNumId w:val="37"/>
  </w:num>
  <w:num w:numId="24">
    <w:abstractNumId w:val="18"/>
  </w:num>
  <w:num w:numId="25">
    <w:abstractNumId w:val="38"/>
  </w:num>
  <w:num w:numId="26">
    <w:abstractNumId w:val="30"/>
  </w:num>
  <w:num w:numId="27">
    <w:abstractNumId w:val="4"/>
  </w:num>
  <w:num w:numId="28">
    <w:abstractNumId w:val="46"/>
  </w:num>
  <w:num w:numId="29">
    <w:abstractNumId w:val="19"/>
  </w:num>
  <w:num w:numId="30">
    <w:abstractNumId w:val="23"/>
  </w:num>
  <w:num w:numId="31">
    <w:abstractNumId w:val="7"/>
  </w:num>
  <w:num w:numId="32">
    <w:abstractNumId w:val="44"/>
  </w:num>
  <w:num w:numId="33">
    <w:abstractNumId w:val="28"/>
  </w:num>
  <w:num w:numId="34">
    <w:abstractNumId w:val="11"/>
  </w:num>
  <w:num w:numId="35">
    <w:abstractNumId w:val="27"/>
    <w:lvlOverride w:ilvl="0">
      <w:startOverride w:val="2"/>
    </w:lvlOverride>
    <w:lvlOverride w:ilvl="1">
      <w:startOverride w:val="4"/>
    </w:lvlOverride>
  </w:num>
  <w:num w:numId="36">
    <w:abstractNumId w:val="16"/>
  </w:num>
  <w:num w:numId="37">
    <w:abstractNumId w:val="33"/>
  </w:num>
  <w:num w:numId="38">
    <w:abstractNumId w:val="48"/>
  </w:num>
  <w:num w:numId="39">
    <w:abstractNumId w:val="17"/>
  </w:num>
  <w:num w:numId="40">
    <w:abstractNumId w:val="25"/>
  </w:num>
  <w:num w:numId="41">
    <w:abstractNumId w:val="29"/>
  </w:num>
  <w:num w:numId="42">
    <w:abstractNumId w:val="43"/>
  </w:num>
  <w:num w:numId="43">
    <w:abstractNumId w:val="21"/>
  </w:num>
  <w:num w:numId="44">
    <w:abstractNumId w:val="45"/>
  </w:num>
  <w:num w:numId="45">
    <w:abstractNumId w:val="45"/>
  </w:num>
  <w:num w:numId="46">
    <w:abstractNumId w:val="20"/>
  </w:num>
  <w:num w:numId="47">
    <w:abstractNumId w:val="45"/>
  </w:num>
  <w:num w:numId="48">
    <w:abstractNumId w:val="45"/>
  </w:num>
  <w:num w:numId="49">
    <w:abstractNumId w:val="10"/>
  </w:num>
  <w:num w:numId="5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login.consultant.ru/link/?req=doc&amp;base=RLAW123&amp;n=288047"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login.consultant.ru/link/?req=doc&amp;base=RLAW123&amp;n=227670&amp;dst=103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27ACD238-FDCF-416E-BE84-3DD9E74A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779</Words>
  <Characters>6728</Characters>
  <Application>Microsoft Office Word</Application>
  <DocSecurity>0</DocSecurity>
  <Lines>56</Lines>
  <Paragraphs>14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7493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4</cp:revision>
  <cp:lastPrinted>2024-11-18T09:25:00Z</cp:lastPrinted>
  <dcterms:created xsi:type="dcterms:W3CDTF">2024-11-18T05:24:00Z</dcterms:created>
  <dcterms:modified xsi:type="dcterms:W3CDTF">2024-11-18T09:28:00Z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