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629E2" w14:textId="77777777" w:rsidR="002641D9" w:rsidRPr="00FF202B" w:rsidRDefault="002641D9" w:rsidP="002641D9">
      <w:pPr>
        <w:ind w:left="5664" w:firstLine="6"/>
        <w:rPr>
          <w:rFonts w:ascii="Times New Roman" w:hAnsi="Times New Roman" w:cs="Times New Roman"/>
          <w:sz w:val="28"/>
          <w:szCs w:val="28"/>
        </w:rPr>
      </w:pPr>
      <w:r w:rsidRPr="00FF202B">
        <w:rPr>
          <w:rFonts w:ascii="Times New Roman" w:hAnsi="Times New Roman" w:cs="Times New Roman"/>
          <w:sz w:val="28"/>
          <w:szCs w:val="28"/>
        </w:rPr>
        <w:t xml:space="preserve">Вопрос внесен: Главой Таймырского Долгано-Ненецкого муниципального района </w:t>
      </w:r>
    </w:p>
    <w:p w14:paraId="2D81B7D7" w14:textId="5A322583" w:rsidR="002641D9" w:rsidRPr="00FF202B" w:rsidRDefault="005E4CB7" w:rsidP="002641D9">
      <w:pPr>
        <w:ind w:left="5664" w:firstLine="6"/>
        <w:rPr>
          <w:rFonts w:ascii="Times New Roman" w:hAnsi="Times New Roman" w:cs="Times New Roman"/>
          <w:sz w:val="28"/>
          <w:szCs w:val="28"/>
        </w:rPr>
      </w:pPr>
      <w:r>
        <w:rPr>
          <w:rFonts w:ascii="Times New Roman" w:hAnsi="Times New Roman" w:cs="Times New Roman"/>
          <w:sz w:val="28"/>
          <w:szCs w:val="28"/>
        </w:rPr>
        <w:t>________________А.В. Членов</w:t>
      </w:r>
    </w:p>
    <w:p w14:paraId="64768CCB" w14:textId="615ED23E" w:rsidR="002641D9" w:rsidRDefault="002641D9" w:rsidP="002641D9">
      <w:pPr>
        <w:ind w:left="4956" w:firstLine="708"/>
        <w:rPr>
          <w:rFonts w:ascii="Times New Roman" w:hAnsi="Times New Roman" w:cs="Times New Roman"/>
          <w:sz w:val="28"/>
          <w:szCs w:val="28"/>
        </w:rPr>
      </w:pPr>
      <w:r w:rsidRPr="00FF202B">
        <w:rPr>
          <w:rFonts w:ascii="Times New Roman" w:hAnsi="Times New Roman" w:cs="Times New Roman"/>
          <w:sz w:val="28"/>
          <w:szCs w:val="28"/>
        </w:rPr>
        <w:t xml:space="preserve">«___» __________202___ </w:t>
      </w:r>
    </w:p>
    <w:p w14:paraId="0DB47FF9" w14:textId="77777777" w:rsidR="00FF202B" w:rsidRPr="00FF202B" w:rsidRDefault="00FF202B" w:rsidP="002641D9">
      <w:pPr>
        <w:ind w:left="4956" w:firstLine="708"/>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4"/>
      </w:tblGrid>
      <w:tr w:rsidR="009965B1" w:rsidRPr="00FF202B" w14:paraId="74944A75" w14:textId="77777777" w:rsidTr="009965B1">
        <w:trPr>
          <w:trHeight w:val="985"/>
        </w:trPr>
        <w:tc>
          <w:tcPr>
            <w:tcW w:w="9714" w:type="dxa"/>
          </w:tcPr>
          <w:p w14:paraId="330431D8" w14:textId="77777777" w:rsidR="0054747B" w:rsidRPr="00FF202B" w:rsidRDefault="0054747B">
            <w:pPr>
              <w:spacing w:after="1" w:line="220" w:lineRule="auto"/>
              <w:jc w:val="center"/>
              <w:rPr>
                <w:rFonts w:ascii="Times New Roman" w:hAnsi="Times New Roman" w:cs="Times New Roman"/>
                <w:sz w:val="28"/>
                <w:szCs w:val="28"/>
              </w:rPr>
            </w:pPr>
            <w:r w:rsidRPr="00FF202B">
              <w:rPr>
                <w:rFonts w:ascii="Times New Roman" w:hAnsi="Times New Roman" w:cs="Times New Roman"/>
                <w:b/>
                <w:sz w:val="28"/>
                <w:szCs w:val="28"/>
              </w:rPr>
              <w:t>ТАЙМЫРСКИЙ ДОЛГАНО-НЕНЕЦКИЙ РАЙОННЫЙ СОВЕТ ДЕПУТАТОВ</w:t>
            </w:r>
          </w:p>
          <w:p w14:paraId="42F90D1A" w14:textId="77777777" w:rsidR="0054747B" w:rsidRPr="00FF202B" w:rsidRDefault="0054747B">
            <w:pPr>
              <w:spacing w:after="1" w:line="220" w:lineRule="auto"/>
              <w:jc w:val="center"/>
              <w:outlineLvl w:val="0"/>
              <w:rPr>
                <w:rFonts w:ascii="Times New Roman" w:hAnsi="Times New Roman" w:cs="Times New Roman"/>
                <w:sz w:val="28"/>
                <w:szCs w:val="28"/>
              </w:rPr>
            </w:pPr>
          </w:p>
          <w:p w14:paraId="67786BEB" w14:textId="77777777" w:rsidR="0054747B" w:rsidRPr="00FF202B" w:rsidRDefault="0054747B">
            <w:pPr>
              <w:spacing w:after="1" w:line="220" w:lineRule="auto"/>
              <w:jc w:val="center"/>
              <w:rPr>
                <w:rFonts w:ascii="Times New Roman" w:hAnsi="Times New Roman" w:cs="Times New Roman"/>
                <w:b/>
                <w:sz w:val="28"/>
                <w:szCs w:val="28"/>
              </w:rPr>
            </w:pPr>
            <w:r w:rsidRPr="00FF202B">
              <w:rPr>
                <w:rFonts w:ascii="Times New Roman" w:hAnsi="Times New Roman" w:cs="Times New Roman"/>
                <w:b/>
                <w:sz w:val="28"/>
                <w:szCs w:val="28"/>
              </w:rPr>
              <w:t>РЕШЕНИЕ</w:t>
            </w:r>
          </w:p>
          <w:p w14:paraId="11D10F89" w14:textId="77777777" w:rsidR="0054747B" w:rsidRPr="00FF202B" w:rsidRDefault="0054747B">
            <w:pPr>
              <w:spacing w:after="1" w:line="220" w:lineRule="auto"/>
              <w:jc w:val="center"/>
              <w:rPr>
                <w:rFonts w:ascii="Times New Roman" w:hAnsi="Times New Roman" w:cs="Times New Roman"/>
                <w:sz w:val="28"/>
                <w:szCs w:val="28"/>
              </w:rPr>
            </w:pPr>
          </w:p>
          <w:p w14:paraId="1C4DA33C" w14:textId="77777777" w:rsidR="0054747B" w:rsidRPr="00FF202B" w:rsidRDefault="0054747B">
            <w:pPr>
              <w:spacing w:after="1" w:line="220" w:lineRule="auto"/>
              <w:jc w:val="center"/>
              <w:rPr>
                <w:rFonts w:ascii="Times New Roman" w:hAnsi="Times New Roman" w:cs="Times New Roman"/>
                <w:sz w:val="28"/>
                <w:szCs w:val="28"/>
              </w:rPr>
            </w:pPr>
            <w:r w:rsidRPr="00FF202B">
              <w:rPr>
                <w:rFonts w:ascii="Times New Roman" w:hAnsi="Times New Roman" w:cs="Times New Roman"/>
                <w:b/>
                <w:sz w:val="28"/>
                <w:szCs w:val="28"/>
              </w:rPr>
              <w:t>от _______202__ г. № _____</w:t>
            </w:r>
          </w:p>
          <w:p w14:paraId="697BEB91" w14:textId="77777777" w:rsidR="0054747B" w:rsidRPr="00FF202B" w:rsidRDefault="0054747B">
            <w:pPr>
              <w:spacing w:after="1" w:line="220" w:lineRule="auto"/>
              <w:jc w:val="center"/>
              <w:rPr>
                <w:rFonts w:ascii="Times New Roman" w:hAnsi="Times New Roman" w:cs="Times New Roman"/>
                <w:sz w:val="28"/>
                <w:szCs w:val="28"/>
              </w:rPr>
            </w:pPr>
          </w:p>
          <w:p w14:paraId="52091169" w14:textId="77777777" w:rsidR="0054747B" w:rsidRPr="00FF202B" w:rsidRDefault="0054747B" w:rsidP="002641D9">
            <w:pPr>
              <w:spacing w:after="1" w:line="220" w:lineRule="auto"/>
              <w:jc w:val="center"/>
              <w:rPr>
                <w:rFonts w:ascii="Times New Roman" w:hAnsi="Times New Roman" w:cs="Times New Roman"/>
                <w:b/>
                <w:sz w:val="28"/>
                <w:szCs w:val="28"/>
              </w:rPr>
            </w:pPr>
            <w:bookmarkStart w:id="0" w:name="_Hlk186196352"/>
            <w:bookmarkStart w:id="1" w:name="_Hlk186196456"/>
            <w:r w:rsidRPr="00FF202B">
              <w:rPr>
                <w:rFonts w:ascii="Times New Roman" w:hAnsi="Times New Roman" w:cs="Times New Roman"/>
                <w:b/>
                <w:sz w:val="28"/>
                <w:szCs w:val="28"/>
              </w:rPr>
              <w:t>Об утверждении соглашения о передаче осуществления части полномочий органов местного самоуправления Таймырского Долгано-Ненецкого муниципального района органам местного самоуправления</w:t>
            </w:r>
          </w:p>
          <w:p w14:paraId="40EDCD06" w14:textId="24E88F16" w:rsidR="0054747B" w:rsidRPr="00FF202B" w:rsidRDefault="0054747B" w:rsidP="002641D9">
            <w:pPr>
              <w:autoSpaceDE w:val="0"/>
              <w:autoSpaceDN w:val="0"/>
              <w:adjustRightInd w:val="0"/>
              <w:contextualSpacing/>
              <w:jc w:val="center"/>
              <w:rPr>
                <w:rFonts w:ascii="Times New Roman" w:hAnsi="Times New Roman" w:cs="Times New Roman"/>
                <w:b/>
                <w:sz w:val="28"/>
                <w:szCs w:val="28"/>
              </w:rPr>
            </w:pPr>
            <w:r w:rsidRPr="00FF202B">
              <w:rPr>
                <w:rFonts w:ascii="Times New Roman" w:hAnsi="Times New Roman" w:cs="Times New Roman"/>
                <w:b/>
                <w:sz w:val="28"/>
                <w:szCs w:val="28"/>
              </w:rPr>
              <w:t xml:space="preserve">сельского поселения </w:t>
            </w:r>
            <w:r w:rsidR="006F08A2">
              <w:rPr>
                <w:rFonts w:ascii="Times New Roman" w:hAnsi="Times New Roman" w:cs="Times New Roman"/>
                <w:b/>
                <w:sz w:val="28"/>
                <w:szCs w:val="28"/>
              </w:rPr>
              <w:t>Караул</w:t>
            </w:r>
            <w:r w:rsidR="00FF202B" w:rsidRPr="00FF202B">
              <w:rPr>
                <w:rFonts w:ascii="Times New Roman" w:hAnsi="Times New Roman" w:cs="Times New Roman"/>
                <w:b/>
                <w:sz w:val="28"/>
                <w:szCs w:val="28"/>
              </w:rPr>
              <w:t xml:space="preserve"> </w:t>
            </w:r>
            <w:r w:rsidRPr="00FF202B">
              <w:rPr>
                <w:rFonts w:ascii="Times New Roman" w:hAnsi="Times New Roman" w:cs="Times New Roman"/>
                <w:b/>
                <w:sz w:val="28"/>
                <w:szCs w:val="28"/>
                <w:lang w:val="x-none"/>
              </w:rPr>
              <w:t>по решению вопрос</w:t>
            </w:r>
            <w:r w:rsidRPr="00FF202B">
              <w:rPr>
                <w:rFonts w:ascii="Times New Roman" w:hAnsi="Times New Roman" w:cs="Times New Roman"/>
                <w:b/>
                <w:sz w:val="28"/>
                <w:szCs w:val="28"/>
              </w:rPr>
              <w:t>а</w:t>
            </w:r>
            <w:r w:rsidRPr="00FF202B">
              <w:rPr>
                <w:rFonts w:ascii="Times New Roman" w:hAnsi="Times New Roman" w:cs="Times New Roman"/>
                <w:b/>
                <w:sz w:val="28"/>
                <w:szCs w:val="28"/>
                <w:lang w:val="x-none"/>
              </w:rPr>
              <w:t xml:space="preserve"> местного значения </w:t>
            </w:r>
            <w:r w:rsidRPr="00FF202B">
              <w:rPr>
                <w:rFonts w:ascii="Times New Roman" w:hAnsi="Times New Roman" w:cs="Times New Roman"/>
                <w:b/>
                <w:sz w:val="28"/>
                <w:szCs w:val="28"/>
              </w:rPr>
              <w:t>по организации в границах поселения электро</w:t>
            </w:r>
            <w:r w:rsidR="00FF202B" w:rsidRPr="00FF202B">
              <w:rPr>
                <w:rFonts w:ascii="Times New Roman" w:hAnsi="Times New Roman" w:cs="Times New Roman"/>
                <w:b/>
                <w:sz w:val="28"/>
                <w:szCs w:val="28"/>
              </w:rPr>
              <w:t>-, тепло</w:t>
            </w:r>
            <w:r w:rsidRPr="00FF202B">
              <w:rPr>
                <w:rFonts w:ascii="Times New Roman" w:hAnsi="Times New Roman" w:cs="Times New Roman"/>
                <w:b/>
                <w:sz w:val="28"/>
                <w:szCs w:val="28"/>
              </w:rPr>
              <w:t>-, газо- и водоснабжения населения, водоотведения</w:t>
            </w:r>
            <w:r w:rsidR="001C040A" w:rsidRPr="001C040A">
              <w:rPr>
                <w:rFonts w:ascii="Times New Roman" w:hAnsi="Times New Roman" w:cs="Times New Roman"/>
                <w:b/>
                <w:sz w:val="28"/>
                <w:szCs w:val="28"/>
              </w:rPr>
              <w:t>, снабжения населения топливом в пределах полномочий, установленных законодательством Российской Федерации</w:t>
            </w:r>
            <w:bookmarkEnd w:id="0"/>
          </w:p>
          <w:bookmarkEnd w:id="1"/>
          <w:p w14:paraId="7DDF3DE3" w14:textId="77777777" w:rsidR="0054747B" w:rsidRPr="00FF202B" w:rsidRDefault="0054747B" w:rsidP="0054747B">
            <w:pPr>
              <w:spacing w:after="1" w:line="220" w:lineRule="auto"/>
              <w:jc w:val="center"/>
              <w:rPr>
                <w:rFonts w:ascii="Times New Roman" w:hAnsi="Times New Roman" w:cs="Times New Roman"/>
                <w:b/>
                <w:sz w:val="28"/>
                <w:szCs w:val="28"/>
              </w:rPr>
            </w:pPr>
          </w:p>
          <w:p w14:paraId="78561E14" w14:textId="77777777" w:rsidR="0054747B" w:rsidRPr="00FF202B" w:rsidRDefault="0054747B" w:rsidP="0054747B">
            <w:pPr>
              <w:spacing w:after="1" w:line="220" w:lineRule="auto"/>
              <w:jc w:val="center"/>
              <w:rPr>
                <w:rFonts w:ascii="Times New Roman" w:hAnsi="Times New Roman" w:cs="Times New Roman"/>
                <w:sz w:val="28"/>
                <w:szCs w:val="28"/>
              </w:rPr>
            </w:pPr>
            <w:r w:rsidRPr="00FF202B">
              <w:rPr>
                <w:rFonts w:ascii="Times New Roman" w:hAnsi="Times New Roman" w:cs="Times New Roman"/>
                <w:b/>
                <w:sz w:val="28"/>
                <w:szCs w:val="28"/>
              </w:rPr>
              <w:t xml:space="preserve"> </w:t>
            </w:r>
          </w:p>
          <w:p w14:paraId="1ACCE5C5" w14:textId="77777777" w:rsidR="002641D9" w:rsidRPr="00FF202B" w:rsidRDefault="0054747B" w:rsidP="002641D9">
            <w:pPr>
              <w:spacing w:after="1" w:line="220" w:lineRule="auto"/>
              <w:ind w:firstLine="540"/>
              <w:jc w:val="both"/>
              <w:rPr>
                <w:rFonts w:ascii="Times New Roman" w:hAnsi="Times New Roman" w:cs="Times New Roman"/>
                <w:sz w:val="28"/>
                <w:szCs w:val="28"/>
              </w:rPr>
            </w:pPr>
            <w:r w:rsidRPr="00FF202B">
              <w:rPr>
                <w:rFonts w:ascii="Times New Roman" w:hAnsi="Times New Roman" w:cs="Times New Roman"/>
                <w:sz w:val="28"/>
                <w:szCs w:val="28"/>
              </w:rPr>
              <w:t xml:space="preserve">В соответствии с </w:t>
            </w:r>
            <w:hyperlink r:id="rId8">
              <w:r w:rsidRPr="00FF202B">
                <w:rPr>
                  <w:rFonts w:ascii="Times New Roman" w:hAnsi="Times New Roman" w:cs="Times New Roman"/>
                  <w:sz w:val="28"/>
                  <w:szCs w:val="28"/>
                </w:rPr>
                <w:t>пунктом 11 части 2 статьи 26</w:t>
              </w:r>
            </w:hyperlink>
            <w:r w:rsidRPr="00FF202B">
              <w:rPr>
                <w:rFonts w:ascii="Times New Roman" w:hAnsi="Times New Roman" w:cs="Times New Roman"/>
                <w:sz w:val="28"/>
                <w:szCs w:val="28"/>
              </w:rPr>
              <w:t xml:space="preserve"> Устава Таймырского Долгано-Ненецкого муниципального района, Таймырский Долгано-Ненецкий районный Совет депутатов решил:</w:t>
            </w:r>
          </w:p>
          <w:p w14:paraId="41977DD3" w14:textId="77777777" w:rsidR="002641D9" w:rsidRPr="00FF202B" w:rsidRDefault="002641D9" w:rsidP="002641D9">
            <w:pPr>
              <w:spacing w:after="1" w:line="220" w:lineRule="auto"/>
              <w:ind w:firstLine="540"/>
              <w:jc w:val="both"/>
              <w:rPr>
                <w:rFonts w:ascii="Times New Roman" w:hAnsi="Times New Roman" w:cs="Times New Roman"/>
                <w:sz w:val="28"/>
                <w:szCs w:val="28"/>
              </w:rPr>
            </w:pPr>
            <w:r w:rsidRPr="00FF202B">
              <w:rPr>
                <w:rFonts w:ascii="Times New Roman" w:hAnsi="Times New Roman" w:cs="Times New Roman"/>
                <w:sz w:val="28"/>
                <w:szCs w:val="28"/>
              </w:rPr>
              <w:t xml:space="preserve"> </w:t>
            </w:r>
          </w:p>
          <w:p w14:paraId="6BC2D786" w14:textId="49CDF835" w:rsidR="0054747B" w:rsidRPr="00FF202B" w:rsidRDefault="0054747B" w:rsidP="002641D9">
            <w:pPr>
              <w:spacing w:after="1" w:line="220" w:lineRule="auto"/>
              <w:ind w:firstLine="540"/>
              <w:jc w:val="both"/>
              <w:rPr>
                <w:rFonts w:ascii="Times New Roman" w:hAnsi="Times New Roman" w:cs="Times New Roman"/>
                <w:sz w:val="28"/>
                <w:szCs w:val="28"/>
              </w:rPr>
            </w:pPr>
            <w:r w:rsidRPr="00FF202B">
              <w:rPr>
                <w:rFonts w:ascii="Times New Roman" w:hAnsi="Times New Roman" w:cs="Times New Roman"/>
                <w:sz w:val="28"/>
                <w:szCs w:val="28"/>
              </w:rPr>
              <w:t xml:space="preserve">1. Утвердить Соглашение </w:t>
            </w:r>
            <w:r w:rsidR="002641D9" w:rsidRPr="00FF202B">
              <w:rPr>
                <w:rFonts w:ascii="Times New Roman" w:hAnsi="Times New Roman" w:cs="Times New Roman"/>
                <w:sz w:val="28"/>
                <w:szCs w:val="28"/>
              </w:rPr>
              <w:t xml:space="preserve">о передаче осуществления части полномочий органов местного самоуправления Таймырского Долгано-Ненецкого муниципального района органам местного самоуправления сельского поселения </w:t>
            </w:r>
            <w:r w:rsidR="006F08A2">
              <w:rPr>
                <w:rFonts w:ascii="Times New Roman" w:hAnsi="Times New Roman" w:cs="Times New Roman"/>
                <w:sz w:val="28"/>
                <w:szCs w:val="28"/>
              </w:rPr>
              <w:t>Караул</w:t>
            </w:r>
            <w:r w:rsidR="002641D9" w:rsidRPr="00FF202B">
              <w:rPr>
                <w:rFonts w:ascii="Times New Roman" w:hAnsi="Times New Roman" w:cs="Times New Roman"/>
                <w:sz w:val="28"/>
                <w:szCs w:val="28"/>
              </w:rPr>
              <w:t xml:space="preserve"> </w:t>
            </w:r>
            <w:r w:rsidR="002641D9" w:rsidRPr="00FF202B">
              <w:rPr>
                <w:rFonts w:ascii="Times New Roman" w:hAnsi="Times New Roman" w:cs="Times New Roman"/>
                <w:sz w:val="28"/>
                <w:szCs w:val="28"/>
                <w:lang w:val="x-none"/>
              </w:rPr>
              <w:t>по решению вопрос</w:t>
            </w:r>
            <w:r w:rsidR="002641D9" w:rsidRPr="00FF202B">
              <w:rPr>
                <w:rFonts w:ascii="Times New Roman" w:hAnsi="Times New Roman" w:cs="Times New Roman"/>
                <w:sz w:val="28"/>
                <w:szCs w:val="28"/>
              </w:rPr>
              <w:t>а</w:t>
            </w:r>
            <w:r w:rsidR="002641D9" w:rsidRPr="00FF202B">
              <w:rPr>
                <w:rFonts w:ascii="Times New Roman" w:hAnsi="Times New Roman" w:cs="Times New Roman"/>
                <w:sz w:val="28"/>
                <w:szCs w:val="28"/>
                <w:lang w:val="x-none"/>
              </w:rPr>
              <w:t xml:space="preserve"> местного значения </w:t>
            </w:r>
            <w:r w:rsidR="002641D9" w:rsidRPr="00FF202B">
              <w:rPr>
                <w:rFonts w:ascii="Times New Roman" w:hAnsi="Times New Roman" w:cs="Times New Roman"/>
                <w:sz w:val="28"/>
                <w:szCs w:val="28"/>
              </w:rPr>
              <w:t>по организации в границах поселения электро-,</w:t>
            </w:r>
            <w:r w:rsidR="0069376E" w:rsidRPr="00FF202B">
              <w:rPr>
                <w:rFonts w:ascii="Times New Roman" w:hAnsi="Times New Roman" w:cs="Times New Roman"/>
                <w:sz w:val="28"/>
                <w:szCs w:val="28"/>
              </w:rPr>
              <w:t xml:space="preserve"> </w:t>
            </w:r>
            <w:r w:rsidR="002641D9" w:rsidRPr="00FF202B">
              <w:rPr>
                <w:rFonts w:ascii="Times New Roman" w:hAnsi="Times New Roman" w:cs="Times New Roman"/>
                <w:sz w:val="28"/>
                <w:szCs w:val="28"/>
              </w:rPr>
              <w:t>тепло-, газо- и водоснабжения населения, водоотведения</w:t>
            </w:r>
            <w:r w:rsidR="001C040A" w:rsidRPr="001C040A">
              <w:rPr>
                <w:rFonts w:ascii="Times New Roman" w:hAnsi="Times New Roman" w:cs="Times New Roman"/>
                <w:sz w:val="28"/>
                <w:szCs w:val="28"/>
              </w:rPr>
              <w:t>, снабжения населения топливом в пределах полномочий, установленных законодательством Российской Федерации.</w:t>
            </w:r>
          </w:p>
          <w:p w14:paraId="2CD321A6" w14:textId="77777777" w:rsidR="0054747B" w:rsidRPr="00FF202B" w:rsidRDefault="0054747B">
            <w:pPr>
              <w:spacing w:before="220" w:after="1" w:line="220" w:lineRule="auto"/>
              <w:ind w:firstLine="540"/>
              <w:jc w:val="both"/>
              <w:rPr>
                <w:rFonts w:ascii="Times New Roman" w:hAnsi="Times New Roman" w:cs="Times New Roman"/>
                <w:sz w:val="28"/>
                <w:szCs w:val="28"/>
              </w:rPr>
            </w:pPr>
            <w:r w:rsidRPr="00FF202B">
              <w:rPr>
                <w:rFonts w:ascii="Times New Roman" w:hAnsi="Times New Roman" w:cs="Times New Roman"/>
                <w:sz w:val="28"/>
                <w:szCs w:val="28"/>
              </w:rPr>
              <w:t>2. Настоящее Решение вступает в силу после дня его официального обнародования.</w:t>
            </w:r>
          </w:p>
          <w:p w14:paraId="3ABE9B6C" w14:textId="77777777" w:rsidR="0054747B" w:rsidRPr="00FF202B" w:rsidRDefault="0054747B">
            <w:pPr>
              <w:spacing w:after="1" w:line="220" w:lineRule="auto"/>
              <w:jc w:val="both"/>
              <w:rPr>
                <w:rFonts w:ascii="Times New Roman" w:hAnsi="Times New Roman" w:cs="Times New Roman"/>
                <w:sz w:val="28"/>
                <w:szCs w:val="28"/>
              </w:rPr>
            </w:pPr>
          </w:p>
          <w:p w14:paraId="3D5D47F7"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Председатель</w:t>
            </w:r>
          </w:p>
          <w:p w14:paraId="3E9E9E61"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Таймырского Долгано-Ненецкого</w:t>
            </w:r>
          </w:p>
          <w:p w14:paraId="662ECC4C"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районного Совета депутатов</w:t>
            </w:r>
          </w:p>
          <w:p w14:paraId="2C607061"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В.Н.ШИШОВ</w:t>
            </w:r>
          </w:p>
          <w:p w14:paraId="0AC3FAE1" w14:textId="77777777" w:rsidR="0054747B" w:rsidRPr="00FF202B" w:rsidRDefault="0054747B">
            <w:pPr>
              <w:spacing w:after="1" w:line="220" w:lineRule="auto"/>
              <w:jc w:val="both"/>
              <w:rPr>
                <w:rFonts w:ascii="Times New Roman" w:hAnsi="Times New Roman" w:cs="Times New Roman"/>
                <w:sz w:val="28"/>
                <w:szCs w:val="28"/>
              </w:rPr>
            </w:pPr>
          </w:p>
          <w:p w14:paraId="1B7C41B6"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Глава</w:t>
            </w:r>
          </w:p>
          <w:p w14:paraId="08F1B0E5"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Таймырского Долгано-Ненецкого</w:t>
            </w:r>
          </w:p>
          <w:p w14:paraId="3B1C097F" w14:textId="77777777" w:rsidR="0054747B" w:rsidRPr="00FF202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муниципального района</w:t>
            </w:r>
          </w:p>
          <w:p w14:paraId="3DA531D7" w14:textId="51AA80D4" w:rsidR="0054747B" w:rsidRDefault="0054747B">
            <w:pPr>
              <w:spacing w:after="1" w:line="220" w:lineRule="auto"/>
              <w:jc w:val="right"/>
              <w:rPr>
                <w:rFonts w:ascii="Times New Roman" w:hAnsi="Times New Roman" w:cs="Times New Roman"/>
                <w:sz w:val="28"/>
                <w:szCs w:val="28"/>
              </w:rPr>
            </w:pPr>
            <w:r w:rsidRPr="00FF202B">
              <w:rPr>
                <w:rFonts w:ascii="Times New Roman" w:hAnsi="Times New Roman" w:cs="Times New Roman"/>
                <w:sz w:val="28"/>
                <w:szCs w:val="28"/>
              </w:rPr>
              <w:t>А.В.ЧЛЕНОВ</w:t>
            </w:r>
          </w:p>
          <w:p w14:paraId="151D2BAC" w14:textId="1B21131E" w:rsidR="006F08A2" w:rsidRDefault="006F08A2">
            <w:pPr>
              <w:spacing w:after="1" w:line="220" w:lineRule="auto"/>
              <w:jc w:val="right"/>
              <w:rPr>
                <w:rFonts w:ascii="Times New Roman" w:hAnsi="Times New Roman" w:cs="Times New Roman"/>
                <w:sz w:val="28"/>
                <w:szCs w:val="28"/>
              </w:rPr>
            </w:pPr>
          </w:p>
          <w:p w14:paraId="5EE73120" w14:textId="77777777" w:rsidR="006F08A2" w:rsidRPr="00FF202B" w:rsidRDefault="006F08A2">
            <w:pPr>
              <w:spacing w:after="1" w:line="220" w:lineRule="auto"/>
              <w:jc w:val="right"/>
              <w:rPr>
                <w:rFonts w:ascii="Times New Roman" w:hAnsi="Times New Roman" w:cs="Times New Roman"/>
                <w:sz w:val="28"/>
                <w:szCs w:val="28"/>
              </w:rPr>
            </w:pPr>
          </w:p>
          <w:p w14:paraId="4721BBE2" w14:textId="31001133" w:rsidR="002641D9" w:rsidRPr="00FF202B" w:rsidRDefault="002641D9">
            <w:pPr>
              <w:spacing w:after="1" w:line="220" w:lineRule="auto"/>
              <w:rPr>
                <w:rFonts w:ascii="Times New Roman" w:hAnsi="Times New Roman" w:cs="Times New Roman"/>
                <w:color w:val="0000FF"/>
                <w:sz w:val="28"/>
                <w:szCs w:val="28"/>
              </w:rPr>
            </w:pPr>
          </w:p>
          <w:tbl>
            <w:tblPr>
              <w:tblStyle w:val="a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5"/>
              <w:gridCol w:w="4678"/>
            </w:tblGrid>
            <w:tr w:rsidR="009965B1" w:rsidRPr="00FF202B" w14:paraId="45947E26" w14:textId="77777777" w:rsidTr="009965B1">
              <w:tc>
                <w:tcPr>
                  <w:tcW w:w="4395" w:type="dxa"/>
                </w:tcPr>
                <w:p w14:paraId="7431B34D" w14:textId="77777777" w:rsidR="009965B1" w:rsidRPr="00FF202B" w:rsidRDefault="009965B1" w:rsidP="009635C6">
                  <w:pPr>
                    <w:rPr>
                      <w:rFonts w:ascii="Times New Roman" w:hAnsi="Times New Roman" w:cs="Times New Roman"/>
                      <w:sz w:val="26"/>
                      <w:szCs w:val="26"/>
                    </w:rPr>
                  </w:pPr>
                  <w:r w:rsidRPr="00FF202B">
                    <w:rPr>
                      <w:rFonts w:ascii="Times New Roman" w:hAnsi="Times New Roman" w:cs="Times New Roman"/>
                      <w:sz w:val="26"/>
                      <w:szCs w:val="26"/>
                    </w:rPr>
                    <w:t xml:space="preserve">Утверждено </w:t>
                  </w:r>
                </w:p>
                <w:p w14:paraId="31B887E3" w14:textId="1E269ECD" w:rsidR="009965B1" w:rsidRPr="00FF202B" w:rsidRDefault="009965B1" w:rsidP="009635C6">
                  <w:pPr>
                    <w:rPr>
                      <w:rFonts w:ascii="Times New Roman" w:hAnsi="Times New Roman" w:cs="Times New Roman"/>
                      <w:sz w:val="26"/>
                      <w:szCs w:val="26"/>
                    </w:rPr>
                  </w:pPr>
                  <w:r w:rsidRPr="00FF202B">
                    <w:rPr>
                      <w:rFonts w:ascii="Times New Roman" w:hAnsi="Times New Roman" w:cs="Times New Roman"/>
                      <w:sz w:val="26"/>
                      <w:szCs w:val="26"/>
                    </w:rPr>
                    <w:t xml:space="preserve">Решением </w:t>
                  </w:r>
                  <w:r w:rsidR="006F08A2">
                    <w:rPr>
                      <w:rFonts w:ascii="Times New Roman" w:hAnsi="Times New Roman" w:cs="Times New Roman"/>
                      <w:sz w:val="26"/>
                      <w:szCs w:val="26"/>
                    </w:rPr>
                    <w:t>Караульского</w:t>
                  </w:r>
                  <w:r w:rsidRPr="00FF202B">
                    <w:rPr>
                      <w:rFonts w:ascii="Times New Roman" w:hAnsi="Times New Roman" w:cs="Times New Roman"/>
                      <w:sz w:val="26"/>
                      <w:szCs w:val="26"/>
                    </w:rPr>
                    <w:t xml:space="preserve"> </w:t>
                  </w:r>
                </w:p>
                <w:p w14:paraId="0F41CD22" w14:textId="77777777" w:rsidR="009965B1" w:rsidRPr="00FF202B" w:rsidRDefault="009965B1" w:rsidP="009635C6">
                  <w:pPr>
                    <w:ind w:left="-567" w:firstLine="567"/>
                    <w:jc w:val="both"/>
                    <w:rPr>
                      <w:rFonts w:ascii="Times New Roman" w:hAnsi="Times New Roman" w:cs="Times New Roman"/>
                      <w:sz w:val="26"/>
                      <w:szCs w:val="26"/>
                    </w:rPr>
                  </w:pPr>
                  <w:r w:rsidRPr="00FF202B">
                    <w:rPr>
                      <w:rFonts w:ascii="Times New Roman" w:hAnsi="Times New Roman" w:cs="Times New Roman"/>
                      <w:sz w:val="26"/>
                      <w:szCs w:val="26"/>
                    </w:rPr>
                    <w:t>сельского Совета депутатов</w:t>
                  </w:r>
                </w:p>
                <w:p w14:paraId="6A6757A2" w14:textId="77777777" w:rsidR="009965B1" w:rsidRPr="00FF202B" w:rsidRDefault="009965B1" w:rsidP="009635C6">
                  <w:pPr>
                    <w:rPr>
                      <w:rFonts w:ascii="Times New Roman" w:hAnsi="Times New Roman" w:cs="Times New Roman"/>
                      <w:sz w:val="26"/>
                      <w:szCs w:val="26"/>
                    </w:rPr>
                  </w:pPr>
                  <w:r w:rsidRPr="00FF202B">
                    <w:rPr>
                      <w:rFonts w:ascii="Times New Roman" w:hAnsi="Times New Roman" w:cs="Times New Roman"/>
                      <w:sz w:val="26"/>
                      <w:szCs w:val="26"/>
                    </w:rPr>
                    <w:t>от ___________________№ ____</w:t>
                  </w:r>
                </w:p>
                <w:p w14:paraId="1999CA3B" w14:textId="77777777" w:rsidR="009965B1" w:rsidRPr="00FF202B" w:rsidRDefault="009965B1" w:rsidP="009635C6">
                  <w:pPr>
                    <w:rPr>
                      <w:rFonts w:ascii="Times New Roman" w:hAnsi="Times New Roman" w:cs="Times New Roman"/>
                      <w:sz w:val="26"/>
                      <w:szCs w:val="26"/>
                    </w:rPr>
                  </w:pPr>
                </w:p>
              </w:tc>
              <w:tc>
                <w:tcPr>
                  <w:tcW w:w="425" w:type="dxa"/>
                </w:tcPr>
                <w:p w14:paraId="3BEFEDE2" w14:textId="77777777" w:rsidR="009965B1" w:rsidRPr="00FF202B" w:rsidRDefault="009965B1" w:rsidP="009635C6">
                  <w:pPr>
                    <w:pStyle w:val="ConsPlusNormal"/>
                    <w:jc w:val="both"/>
                    <w:rPr>
                      <w:rFonts w:ascii="Times New Roman" w:hAnsi="Times New Roman" w:cs="Times New Roman"/>
                      <w:sz w:val="26"/>
                      <w:szCs w:val="26"/>
                    </w:rPr>
                  </w:pPr>
                </w:p>
              </w:tc>
              <w:tc>
                <w:tcPr>
                  <w:tcW w:w="4678" w:type="dxa"/>
                </w:tcPr>
                <w:p w14:paraId="7E85D6A2" w14:textId="6AA0AB10" w:rsidR="009965B1" w:rsidRPr="00FF202B" w:rsidRDefault="00FF202B" w:rsidP="009B1337">
                  <w:pPr>
                    <w:ind w:hanging="73"/>
                    <w:jc w:val="both"/>
                    <w:rPr>
                      <w:rFonts w:ascii="Times New Roman" w:hAnsi="Times New Roman" w:cs="Times New Roman"/>
                      <w:sz w:val="26"/>
                      <w:szCs w:val="26"/>
                    </w:rPr>
                  </w:pPr>
                  <w:r>
                    <w:rPr>
                      <w:rFonts w:ascii="Times New Roman" w:hAnsi="Times New Roman" w:cs="Times New Roman"/>
                      <w:sz w:val="26"/>
                      <w:szCs w:val="26"/>
                    </w:rPr>
                    <w:t xml:space="preserve"> </w:t>
                  </w:r>
                  <w:r w:rsidR="009965B1" w:rsidRPr="00FF202B">
                    <w:rPr>
                      <w:rFonts w:ascii="Times New Roman" w:hAnsi="Times New Roman" w:cs="Times New Roman"/>
                      <w:sz w:val="26"/>
                      <w:szCs w:val="26"/>
                    </w:rPr>
                    <w:t xml:space="preserve">Утверждено </w:t>
                  </w:r>
                </w:p>
                <w:p w14:paraId="6F87F564" w14:textId="77777777" w:rsidR="009965B1" w:rsidRPr="00FF202B" w:rsidRDefault="009965B1" w:rsidP="00FF202B">
                  <w:pPr>
                    <w:ind w:firstLine="27"/>
                    <w:jc w:val="both"/>
                    <w:rPr>
                      <w:rFonts w:ascii="Times New Roman" w:hAnsi="Times New Roman" w:cs="Times New Roman"/>
                      <w:sz w:val="26"/>
                      <w:szCs w:val="26"/>
                    </w:rPr>
                  </w:pPr>
                  <w:r w:rsidRPr="00FF202B">
                    <w:rPr>
                      <w:rFonts w:ascii="Times New Roman" w:hAnsi="Times New Roman" w:cs="Times New Roman"/>
                      <w:sz w:val="26"/>
                      <w:szCs w:val="26"/>
                    </w:rPr>
                    <w:t>Решением Таймырского Долгано-</w:t>
                  </w:r>
                </w:p>
                <w:p w14:paraId="4DDDF6F0" w14:textId="08EBA767" w:rsidR="009965B1" w:rsidRPr="00FF202B" w:rsidRDefault="009965B1" w:rsidP="00FF202B">
                  <w:pPr>
                    <w:jc w:val="both"/>
                    <w:rPr>
                      <w:rFonts w:ascii="Times New Roman" w:hAnsi="Times New Roman" w:cs="Times New Roman"/>
                      <w:sz w:val="26"/>
                      <w:szCs w:val="26"/>
                    </w:rPr>
                  </w:pPr>
                  <w:r w:rsidRPr="00FF202B">
                    <w:rPr>
                      <w:rFonts w:ascii="Times New Roman" w:hAnsi="Times New Roman" w:cs="Times New Roman"/>
                      <w:sz w:val="26"/>
                      <w:szCs w:val="26"/>
                    </w:rPr>
                    <w:t>Ненецкого районного Совета</w:t>
                  </w:r>
                  <w:r w:rsidR="00FF202B" w:rsidRPr="00FF202B">
                    <w:rPr>
                      <w:rFonts w:ascii="Times New Roman" w:hAnsi="Times New Roman" w:cs="Times New Roman"/>
                      <w:sz w:val="26"/>
                      <w:szCs w:val="26"/>
                    </w:rPr>
                    <w:t xml:space="preserve"> </w:t>
                  </w:r>
                  <w:r w:rsidRPr="00FF202B">
                    <w:rPr>
                      <w:rFonts w:ascii="Times New Roman" w:hAnsi="Times New Roman" w:cs="Times New Roman"/>
                      <w:sz w:val="26"/>
                      <w:szCs w:val="26"/>
                    </w:rPr>
                    <w:t xml:space="preserve">депутатов </w:t>
                  </w:r>
                  <w:r w:rsidR="002641D9" w:rsidRPr="00FF202B">
                    <w:rPr>
                      <w:rFonts w:ascii="Times New Roman" w:hAnsi="Times New Roman" w:cs="Times New Roman"/>
                      <w:sz w:val="26"/>
                      <w:szCs w:val="26"/>
                    </w:rPr>
                    <w:t>о</w:t>
                  </w:r>
                  <w:r w:rsidRPr="00FF202B">
                    <w:rPr>
                      <w:rFonts w:ascii="Times New Roman" w:hAnsi="Times New Roman" w:cs="Times New Roman"/>
                      <w:sz w:val="26"/>
                      <w:szCs w:val="26"/>
                    </w:rPr>
                    <w:t>т ______________№ ____</w:t>
                  </w:r>
                </w:p>
                <w:p w14:paraId="57572788" w14:textId="77777777" w:rsidR="009965B1" w:rsidRPr="00FF202B" w:rsidRDefault="009965B1" w:rsidP="009635C6">
                  <w:pPr>
                    <w:pStyle w:val="ConsPlusNormal"/>
                    <w:ind w:left="-108"/>
                    <w:jc w:val="both"/>
                    <w:rPr>
                      <w:rFonts w:ascii="Times New Roman" w:hAnsi="Times New Roman" w:cs="Times New Roman"/>
                      <w:sz w:val="26"/>
                      <w:szCs w:val="26"/>
                    </w:rPr>
                  </w:pPr>
                </w:p>
              </w:tc>
            </w:tr>
          </w:tbl>
          <w:p w14:paraId="6CB8474D" w14:textId="77777777" w:rsidR="009965B1" w:rsidRPr="00FF202B" w:rsidRDefault="009965B1" w:rsidP="00B50B16">
            <w:pPr>
              <w:pStyle w:val="ConsPlusNormal"/>
              <w:rPr>
                <w:rFonts w:ascii="Times New Roman" w:hAnsi="Times New Roman" w:cs="Times New Roman"/>
                <w:sz w:val="28"/>
                <w:szCs w:val="28"/>
              </w:rPr>
            </w:pPr>
          </w:p>
        </w:tc>
      </w:tr>
    </w:tbl>
    <w:p w14:paraId="77F96383" w14:textId="77777777" w:rsidR="008F3FD6" w:rsidRPr="00FF202B" w:rsidRDefault="008F3FD6" w:rsidP="00FF202B">
      <w:pPr>
        <w:autoSpaceDE w:val="0"/>
        <w:autoSpaceDN w:val="0"/>
        <w:adjustRightInd w:val="0"/>
        <w:spacing w:after="0" w:line="240" w:lineRule="auto"/>
        <w:contextualSpacing/>
        <w:jc w:val="center"/>
        <w:rPr>
          <w:rFonts w:ascii="Times New Roman" w:hAnsi="Times New Roman" w:cs="Times New Roman"/>
          <w:b/>
          <w:sz w:val="26"/>
          <w:szCs w:val="26"/>
        </w:rPr>
      </w:pPr>
      <w:bookmarkStart w:id="2" w:name="P40"/>
      <w:bookmarkEnd w:id="2"/>
      <w:r w:rsidRPr="00FF202B">
        <w:rPr>
          <w:rFonts w:ascii="Times New Roman" w:hAnsi="Times New Roman" w:cs="Times New Roman"/>
          <w:b/>
          <w:sz w:val="26"/>
          <w:szCs w:val="26"/>
          <w:lang w:val="x-none"/>
        </w:rPr>
        <w:lastRenderedPageBreak/>
        <w:t>СОГЛАШЕНИ</w:t>
      </w:r>
      <w:r w:rsidRPr="00FF202B">
        <w:rPr>
          <w:rFonts w:ascii="Times New Roman" w:hAnsi="Times New Roman" w:cs="Times New Roman"/>
          <w:b/>
          <w:sz w:val="26"/>
          <w:szCs w:val="26"/>
        </w:rPr>
        <w:t>Е</w:t>
      </w:r>
    </w:p>
    <w:p w14:paraId="356B7FEB" w14:textId="77777777" w:rsidR="008F3FD6" w:rsidRPr="00FF202B" w:rsidRDefault="008F3FD6" w:rsidP="00FF202B">
      <w:pPr>
        <w:autoSpaceDE w:val="0"/>
        <w:autoSpaceDN w:val="0"/>
        <w:adjustRightInd w:val="0"/>
        <w:spacing w:after="0" w:line="240" w:lineRule="auto"/>
        <w:ind w:firstLine="709"/>
        <w:contextualSpacing/>
        <w:jc w:val="center"/>
        <w:rPr>
          <w:rFonts w:ascii="Times New Roman" w:hAnsi="Times New Roman" w:cs="Times New Roman"/>
          <w:b/>
          <w:bCs/>
          <w:sz w:val="26"/>
          <w:szCs w:val="26"/>
        </w:rPr>
      </w:pPr>
      <w:r w:rsidRPr="00FF202B">
        <w:rPr>
          <w:rFonts w:ascii="Times New Roman" w:hAnsi="Times New Roman" w:cs="Times New Roman"/>
          <w:b/>
          <w:bCs/>
          <w:sz w:val="26"/>
          <w:szCs w:val="26"/>
        </w:rPr>
        <w:t xml:space="preserve">О ПЕРЕДАЧЕ ОСУЩЕСТВЛЕНИЯ ЧАСТИ ПОЛНОМОЧИЙ </w:t>
      </w:r>
    </w:p>
    <w:p w14:paraId="2A43EF6F" w14:textId="6F5497D8" w:rsidR="008F3FD6" w:rsidRPr="00FF202B" w:rsidRDefault="008F3FD6" w:rsidP="00FF202B">
      <w:pPr>
        <w:autoSpaceDE w:val="0"/>
        <w:autoSpaceDN w:val="0"/>
        <w:adjustRightInd w:val="0"/>
        <w:spacing w:after="0" w:line="240" w:lineRule="auto"/>
        <w:ind w:firstLine="709"/>
        <w:contextualSpacing/>
        <w:jc w:val="center"/>
        <w:rPr>
          <w:rFonts w:ascii="Times New Roman" w:hAnsi="Times New Roman" w:cs="Times New Roman"/>
          <w:b/>
          <w:bCs/>
          <w:sz w:val="26"/>
          <w:szCs w:val="26"/>
        </w:rPr>
      </w:pPr>
      <w:r w:rsidRPr="00FF202B">
        <w:rPr>
          <w:rFonts w:ascii="Times New Roman" w:hAnsi="Times New Roman" w:cs="Times New Roman"/>
          <w:b/>
          <w:bCs/>
          <w:sz w:val="26"/>
          <w:szCs w:val="26"/>
        </w:rPr>
        <w:t xml:space="preserve">ОРГАНОВ МЕСТНОГО САМОУПРАВЛЕНИЯ ТАЙМЫРСКОГО ДОЛГАНО-НЕНЕЦКОГО МУНИЦИПАЛЬНОГО РАЙОНА ОРГАНАМ МЕСТНОГО САМОУПРАВЛЕНИЯ СЕЛЬСКОГО ПОСЕЛЕНИЯ </w:t>
      </w:r>
      <w:r w:rsidR="006F08A2">
        <w:rPr>
          <w:rFonts w:ascii="Times New Roman" w:hAnsi="Times New Roman" w:cs="Times New Roman"/>
          <w:b/>
          <w:bCs/>
          <w:sz w:val="26"/>
          <w:szCs w:val="26"/>
        </w:rPr>
        <w:t>КАРАУЛ</w:t>
      </w:r>
      <w:r w:rsidRPr="00FF202B">
        <w:rPr>
          <w:rFonts w:ascii="Times New Roman" w:hAnsi="Times New Roman" w:cs="Times New Roman"/>
          <w:b/>
          <w:bCs/>
          <w:sz w:val="26"/>
          <w:szCs w:val="26"/>
        </w:rPr>
        <w:t xml:space="preserve"> </w:t>
      </w:r>
      <w:r w:rsidRPr="00FF202B">
        <w:rPr>
          <w:rFonts w:ascii="Times New Roman" w:hAnsi="Times New Roman" w:cs="Times New Roman"/>
          <w:b/>
          <w:sz w:val="26"/>
          <w:szCs w:val="26"/>
          <w:lang w:val="x-none"/>
        </w:rPr>
        <w:t>ПО РЕШЕНИЮ ВОПРОС</w:t>
      </w:r>
      <w:r w:rsidR="008D1026" w:rsidRPr="00FF202B">
        <w:rPr>
          <w:rFonts w:ascii="Times New Roman" w:hAnsi="Times New Roman" w:cs="Times New Roman"/>
          <w:b/>
          <w:sz w:val="26"/>
          <w:szCs w:val="26"/>
        </w:rPr>
        <w:t>А</w:t>
      </w:r>
      <w:r w:rsidRPr="00FF202B">
        <w:rPr>
          <w:rFonts w:ascii="Times New Roman" w:hAnsi="Times New Roman" w:cs="Times New Roman"/>
          <w:b/>
          <w:sz w:val="26"/>
          <w:szCs w:val="26"/>
          <w:lang w:val="x-none"/>
        </w:rPr>
        <w:t xml:space="preserve"> МЕСТНОГО ЗНАЧЕНИЯ </w:t>
      </w:r>
      <w:r w:rsidR="009965B1" w:rsidRPr="00FF202B">
        <w:rPr>
          <w:rFonts w:ascii="Times New Roman" w:hAnsi="Times New Roman" w:cs="Times New Roman"/>
          <w:b/>
          <w:sz w:val="26"/>
          <w:szCs w:val="26"/>
        </w:rPr>
        <w:t xml:space="preserve">ПО </w:t>
      </w:r>
      <w:r w:rsidRPr="00FF202B">
        <w:rPr>
          <w:rFonts w:ascii="Times New Roman" w:hAnsi="Times New Roman" w:cs="Times New Roman"/>
          <w:b/>
          <w:sz w:val="26"/>
          <w:szCs w:val="26"/>
        </w:rPr>
        <w:t>ОРГАНИЗАЦИИ В ГРАНИЦАХ ПОСЕЛЕНИЯ ЭЛЕКТРО</w:t>
      </w:r>
      <w:r w:rsidR="00FF202B" w:rsidRPr="00FF202B">
        <w:rPr>
          <w:rFonts w:ascii="Times New Roman" w:hAnsi="Times New Roman" w:cs="Times New Roman"/>
          <w:b/>
          <w:sz w:val="26"/>
          <w:szCs w:val="26"/>
        </w:rPr>
        <w:t>-, ТЕПЛО</w:t>
      </w:r>
      <w:r w:rsidRPr="00FF202B">
        <w:rPr>
          <w:rFonts w:ascii="Times New Roman" w:hAnsi="Times New Roman" w:cs="Times New Roman"/>
          <w:b/>
          <w:sz w:val="26"/>
          <w:szCs w:val="26"/>
        </w:rPr>
        <w:t>-</w:t>
      </w:r>
      <w:r w:rsidR="009965B1" w:rsidRPr="00FF202B">
        <w:rPr>
          <w:rFonts w:ascii="Times New Roman" w:hAnsi="Times New Roman" w:cs="Times New Roman"/>
          <w:b/>
          <w:sz w:val="26"/>
          <w:szCs w:val="26"/>
        </w:rPr>
        <w:t xml:space="preserve">, ГАЗО- </w:t>
      </w:r>
      <w:r w:rsidRPr="00FF202B">
        <w:rPr>
          <w:rFonts w:ascii="Times New Roman" w:hAnsi="Times New Roman" w:cs="Times New Roman"/>
          <w:b/>
          <w:sz w:val="26"/>
          <w:szCs w:val="26"/>
        </w:rPr>
        <w:t>И ВОДОСНАБЖЕНИЯ НАСЕЛЕНИЯ, ВОДООТВЕДЕНИЯ</w:t>
      </w:r>
      <w:r w:rsidR="001C040A" w:rsidRPr="001C040A">
        <w:rPr>
          <w:rFonts w:ascii="Times New Roman" w:hAnsi="Times New Roman" w:cs="Times New Roman"/>
          <w:b/>
          <w:sz w:val="26"/>
          <w:szCs w:val="26"/>
        </w:rPr>
        <w:t>, СНАБЖЕНИЯ НАСЕЛЕНИЯ ТОПЛИВОМ В ПРЕДЕЛАХ ПОЛНОМОЧИЙ, УСТАНОВЛЕННЫХ ЗАКОНОДАТЕЛЬСТВОМ РОССИЙСКОЙ ФЕДЕРАЦИИ</w:t>
      </w:r>
    </w:p>
    <w:p w14:paraId="0B45364A" w14:textId="77777777" w:rsidR="00342388" w:rsidRPr="00FF202B" w:rsidRDefault="00342388" w:rsidP="00FF202B">
      <w:pPr>
        <w:pStyle w:val="ConsPlusNormal"/>
        <w:ind w:firstLine="709"/>
        <w:jc w:val="both"/>
        <w:rPr>
          <w:rFonts w:ascii="Times New Roman" w:hAnsi="Times New Roman" w:cs="Times New Roman"/>
          <w:b/>
          <w:sz w:val="26"/>
          <w:szCs w:val="26"/>
        </w:rPr>
      </w:pPr>
    </w:p>
    <w:p w14:paraId="79407ADD" w14:textId="0E8C7AF6" w:rsidR="00C53836" w:rsidRPr="00FF202B" w:rsidRDefault="00564D98"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t>Таймырский Долгано-Ненецкий муниципальный район, в лице Главы Таймырского Долгано-Ненецкого муниципального района Членова Алексея</w:t>
      </w:r>
      <w:r w:rsidR="00BA0EF9" w:rsidRPr="00FF202B">
        <w:rPr>
          <w:rFonts w:ascii="Times New Roman" w:hAnsi="Times New Roman" w:cs="Times New Roman"/>
          <w:sz w:val="26"/>
          <w:szCs w:val="26"/>
        </w:rPr>
        <w:t xml:space="preserve"> </w:t>
      </w:r>
      <w:r w:rsidRPr="00FF202B">
        <w:rPr>
          <w:rFonts w:ascii="Times New Roman" w:hAnsi="Times New Roman" w:cs="Times New Roman"/>
          <w:sz w:val="26"/>
          <w:szCs w:val="26"/>
        </w:rPr>
        <w:t xml:space="preserve">Викторовича, действующего на основании </w:t>
      </w:r>
      <w:hyperlink r:id="rId9">
        <w:r w:rsidRPr="00FF202B">
          <w:rPr>
            <w:rFonts w:ascii="Times New Roman" w:hAnsi="Times New Roman" w:cs="Times New Roman"/>
            <w:sz w:val="26"/>
            <w:szCs w:val="26"/>
          </w:rPr>
          <w:t>Устава</w:t>
        </w:r>
      </w:hyperlink>
      <w:r w:rsidRPr="00FF202B">
        <w:rPr>
          <w:rFonts w:ascii="Times New Roman" w:hAnsi="Times New Roman" w:cs="Times New Roman"/>
          <w:sz w:val="26"/>
          <w:szCs w:val="26"/>
        </w:rPr>
        <w:t xml:space="preserve"> Таймырского Долгано-Ненецкого муниципального района</w:t>
      </w:r>
      <w:r w:rsidR="006228CB" w:rsidRPr="00FF202B">
        <w:rPr>
          <w:rFonts w:ascii="Times New Roman" w:hAnsi="Times New Roman" w:cs="Times New Roman"/>
          <w:sz w:val="26"/>
          <w:szCs w:val="26"/>
        </w:rPr>
        <w:t>,</w:t>
      </w:r>
      <w:r w:rsidRPr="00FF202B">
        <w:rPr>
          <w:rFonts w:ascii="Times New Roman" w:hAnsi="Times New Roman" w:cs="Times New Roman"/>
          <w:sz w:val="26"/>
          <w:szCs w:val="26"/>
        </w:rPr>
        <w:t xml:space="preserve"> с одной стороны и сельское поселение </w:t>
      </w:r>
      <w:r w:rsidR="006F08A2">
        <w:rPr>
          <w:rFonts w:ascii="Times New Roman" w:hAnsi="Times New Roman" w:cs="Times New Roman"/>
          <w:sz w:val="26"/>
          <w:szCs w:val="26"/>
        </w:rPr>
        <w:t>Караул</w:t>
      </w:r>
      <w:r w:rsidRPr="00FF202B">
        <w:rPr>
          <w:rFonts w:ascii="Times New Roman" w:hAnsi="Times New Roman" w:cs="Times New Roman"/>
          <w:sz w:val="26"/>
          <w:szCs w:val="26"/>
        </w:rPr>
        <w:t xml:space="preserve">, </w:t>
      </w:r>
      <w:r w:rsidR="006F08A2" w:rsidRPr="006F08A2">
        <w:rPr>
          <w:rFonts w:ascii="Times New Roman" w:hAnsi="Times New Roman" w:cs="Times New Roman"/>
          <w:sz w:val="26"/>
          <w:szCs w:val="26"/>
        </w:rPr>
        <w:t xml:space="preserve">в лице Главы сельского поселения Караул Гуриной Натальи Борисовны, действующей на основании Устава муниципального образования «Сельское поселение Караул», </w:t>
      </w:r>
      <w:r w:rsidRPr="00FF202B">
        <w:rPr>
          <w:rFonts w:ascii="Times New Roman" w:hAnsi="Times New Roman" w:cs="Times New Roman"/>
          <w:sz w:val="26"/>
          <w:szCs w:val="26"/>
        </w:rPr>
        <w:t xml:space="preserve">с другой стороны, именуемые в дальнейшем </w:t>
      </w:r>
      <w:r w:rsidR="00BA0EF9" w:rsidRPr="00FF202B">
        <w:rPr>
          <w:rFonts w:ascii="Times New Roman" w:hAnsi="Times New Roman" w:cs="Times New Roman"/>
          <w:sz w:val="26"/>
          <w:szCs w:val="26"/>
        </w:rPr>
        <w:t>«</w:t>
      </w:r>
      <w:r w:rsidRPr="00FF202B">
        <w:rPr>
          <w:rFonts w:ascii="Times New Roman" w:hAnsi="Times New Roman" w:cs="Times New Roman"/>
          <w:sz w:val="26"/>
          <w:szCs w:val="26"/>
        </w:rPr>
        <w:t>Стороны</w:t>
      </w:r>
      <w:r w:rsidR="00BA0EF9" w:rsidRPr="00FF202B">
        <w:rPr>
          <w:rFonts w:ascii="Times New Roman" w:hAnsi="Times New Roman" w:cs="Times New Roman"/>
          <w:sz w:val="26"/>
          <w:szCs w:val="26"/>
        </w:rPr>
        <w:t>»</w:t>
      </w:r>
      <w:r w:rsidRPr="00FF202B">
        <w:rPr>
          <w:rFonts w:ascii="Times New Roman" w:hAnsi="Times New Roman" w:cs="Times New Roman"/>
          <w:sz w:val="26"/>
          <w:szCs w:val="26"/>
        </w:rPr>
        <w:t xml:space="preserve">, </w:t>
      </w:r>
      <w:r w:rsidR="00A5347D" w:rsidRPr="00FF202B">
        <w:rPr>
          <w:rFonts w:ascii="Times New Roman" w:hAnsi="Times New Roman" w:cs="Times New Roman"/>
          <w:sz w:val="26"/>
          <w:szCs w:val="26"/>
        </w:rPr>
        <w:t xml:space="preserve">руководствуясь </w:t>
      </w:r>
      <w:r w:rsidR="00310A00" w:rsidRPr="00FF202B">
        <w:rPr>
          <w:rFonts w:ascii="Times New Roman" w:hAnsi="Times New Roman" w:cs="Times New Roman"/>
          <w:sz w:val="26"/>
          <w:szCs w:val="26"/>
        </w:rPr>
        <w:t xml:space="preserve">пунктом 4 части 1, частями 3, 4 статьи 14, частью 4 статьи 15 </w:t>
      </w:r>
      <w:r w:rsidR="00A5347D" w:rsidRPr="00FF202B">
        <w:rPr>
          <w:rFonts w:ascii="Times New Roman" w:hAnsi="Times New Roman" w:cs="Times New Roman"/>
          <w:sz w:val="26"/>
          <w:szCs w:val="26"/>
        </w:rPr>
        <w:t xml:space="preserve"> Федерального </w:t>
      </w:r>
      <w:r w:rsidR="00C53836" w:rsidRPr="00FF202B">
        <w:rPr>
          <w:rFonts w:ascii="Times New Roman" w:hAnsi="Times New Roman" w:cs="Times New Roman"/>
          <w:sz w:val="26"/>
          <w:szCs w:val="26"/>
        </w:rPr>
        <w:t xml:space="preserve">закона от </w:t>
      </w:r>
      <w:r w:rsidR="00A5347D" w:rsidRPr="00FF202B">
        <w:rPr>
          <w:rFonts w:ascii="Times New Roman" w:hAnsi="Times New Roman" w:cs="Times New Roman"/>
          <w:sz w:val="26"/>
          <w:szCs w:val="26"/>
        </w:rPr>
        <w:t>0</w:t>
      </w:r>
      <w:r w:rsidR="00C53836" w:rsidRPr="00FF202B">
        <w:rPr>
          <w:rFonts w:ascii="Times New Roman" w:hAnsi="Times New Roman" w:cs="Times New Roman"/>
          <w:sz w:val="26"/>
          <w:szCs w:val="26"/>
        </w:rPr>
        <w:t>6</w:t>
      </w:r>
      <w:r w:rsidR="00310A00" w:rsidRPr="00FF202B">
        <w:rPr>
          <w:rFonts w:ascii="Times New Roman" w:hAnsi="Times New Roman" w:cs="Times New Roman"/>
          <w:sz w:val="26"/>
          <w:szCs w:val="26"/>
        </w:rPr>
        <w:t xml:space="preserve"> октября </w:t>
      </w:r>
      <w:r w:rsidR="00A5347D" w:rsidRPr="00FF202B">
        <w:rPr>
          <w:rFonts w:ascii="Times New Roman" w:hAnsi="Times New Roman" w:cs="Times New Roman"/>
          <w:sz w:val="26"/>
          <w:szCs w:val="26"/>
        </w:rPr>
        <w:t>2003</w:t>
      </w:r>
      <w:r w:rsidR="00310A00" w:rsidRPr="00FF202B">
        <w:rPr>
          <w:rFonts w:ascii="Times New Roman" w:hAnsi="Times New Roman" w:cs="Times New Roman"/>
          <w:sz w:val="26"/>
          <w:szCs w:val="26"/>
        </w:rPr>
        <w:t xml:space="preserve"> года</w:t>
      </w:r>
      <w:r w:rsidR="00A5347D" w:rsidRPr="00FF202B">
        <w:rPr>
          <w:rFonts w:ascii="Times New Roman" w:hAnsi="Times New Roman" w:cs="Times New Roman"/>
          <w:sz w:val="26"/>
          <w:szCs w:val="26"/>
        </w:rPr>
        <w:t xml:space="preserve"> </w:t>
      </w:r>
      <w:r w:rsidR="00C92EC9" w:rsidRPr="00FF202B">
        <w:rPr>
          <w:rFonts w:ascii="Times New Roman" w:hAnsi="Times New Roman" w:cs="Times New Roman"/>
          <w:sz w:val="26"/>
          <w:szCs w:val="26"/>
        </w:rPr>
        <w:t>№</w:t>
      </w:r>
      <w:r w:rsidR="00A5347D" w:rsidRPr="00FF202B">
        <w:rPr>
          <w:rFonts w:ascii="Times New Roman" w:hAnsi="Times New Roman" w:cs="Times New Roman"/>
          <w:sz w:val="26"/>
          <w:szCs w:val="26"/>
        </w:rPr>
        <w:t xml:space="preserve"> 131-ФЗ </w:t>
      </w:r>
      <w:r w:rsidR="00C92EC9" w:rsidRPr="00FF202B">
        <w:rPr>
          <w:rFonts w:ascii="Times New Roman" w:hAnsi="Times New Roman" w:cs="Times New Roman"/>
          <w:sz w:val="26"/>
          <w:szCs w:val="26"/>
        </w:rPr>
        <w:t>«</w:t>
      </w:r>
      <w:r w:rsidR="00A5347D" w:rsidRPr="00FF202B">
        <w:rPr>
          <w:rFonts w:ascii="Times New Roman" w:hAnsi="Times New Roman" w:cs="Times New Roman"/>
          <w:sz w:val="26"/>
          <w:szCs w:val="26"/>
        </w:rPr>
        <w:t xml:space="preserve">Об общих принципах организации </w:t>
      </w:r>
      <w:r w:rsidR="00C53836" w:rsidRPr="00FF202B">
        <w:rPr>
          <w:rFonts w:ascii="Times New Roman" w:hAnsi="Times New Roman" w:cs="Times New Roman"/>
          <w:sz w:val="26"/>
          <w:szCs w:val="26"/>
        </w:rPr>
        <w:t>местного самоупра</w:t>
      </w:r>
      <w:r w:rsidR="00616712" w:rsidRPr="00FF202B">
        <w:rPr>
          <w:rFonts w:ascii="Times New Roman" w:hAnsi="Times New Roman" w:cs="Times New Roman"/>
          <w:sz w:val="26"/>
          <w:szCs w:val="26"/>
        </w:rPr>
        <w:t>вления в Российской Федерации</w:t>
      </w:r>
      <w:r w:rsidR="008F3FD6" w:rsidRPr="00FF202B">
        <w:rPr>
          <w:rFonts w:ascii="Times New Roman" w:hAnsi="Times New Roman" w:cs="Times New Roman"/>
          <w:sz w:val="26"/>
          <w:szCs w:val="26"/>
        </w:rPr>
        <w:t>»</w:t>
      </w:r>
      <w:r w:rsidR="00FB22CD" w:rsidRPr="00FF202B">
        <w:rPr>
          <w:rFonts w:ascii="Times New Roman" w:hAnsi="Times New Roman" w:cs="Times New Roman"/>
          <w:sz w:val="26"/>
          <w:szCs w:val="26"/>
        </w:rPr>
        <w:t xml:space="preserve">, </w:t>
      </w:r>
      <w:r w:rsidR="00C53836" w:rsidRPr="00FF202B">
        <w:rPr>
          <w:rFonts w:ascii="Times New Roman" w:hAnsi="Times New Roman" w:cs="Times New Roman"/>
          <w:sz w:val="26"/>
          <w:szCs w:val="26"/>
        </w:rPr>
        <w:t>заключили настоящее Соглашение о нижеследующем:</w:t>
      </w:r>
    </w:p>
    <w:p w14:paraId="39B66327" w14:textId="77777777" w:rsidR="00C53836" w:rsidRPr="00FF202B" w:rsidRDefault="00C53836" w:rsidP="00FF202B">
      <w:pPr>
        <w:pStyle w:val="ConsPlusNonformat"/>
        <w:ind w:firstLine="709"/>
        <w:jc w:val="both"/>
        <w:rPr>
          <w:rFonts w:ascii="Times New Roman" w:hAnsi="Times New Roman" w:cs="Times New Roman"/>
          <w:sz w:val="26"/>
          <w:szCs w:val="26"/>
        </w:rPr>
      </w:pPr>
    </w:p>
    <w:p w14:paraId="2506942E" w14:textId="2961ACD6" w:rsidR="00031C75" w:rsidRPr="00C32D70" w:rsidRDefault="00C32D70" w:rsidP="00C32D70">
      <w:pPr>
        <w:pStyle w:val="ConsPlusNormal"/>
        <w:jc w:val="center"/>
        <w:outlineLvl w:val="1"/>
        <w:rPr>
          <w:rFonts w:ascii="Times New Roman" w:hAnsi="Times New Roman" w:cs="Times New Roman"/>
          <w:b/>
          <w:bCs/>
          <w:sz w:val="26"/>
          <w:szCs w:val="26"/>
        </w:rPr>
      </w:pPr>
      <w:r w:rsidRPr="00C32D70">
        <w:rPr>
          <w:rFonts w:ascii="Times New Roman" w:hAnsi="Times New Roman" w:cs="Times New Roman"/>
          <w:b/>
          <w:bCs/>
          <w:sz w:val="26"/>
          <w:szCs w:val="26"/>
        </w:rPr>
        <w:t>I. ПРЕДМЕТ СОГЛАШЕНИЯ</w:t>
      </w:r>
    </w:p>
    <w:p w14:paraId="086F675B" w14:textId="77777777" w:rsidR="00031C75" w:rsidRPr="00FF202B" w:rsidRDefault="00031C75" w:rsidP="00FF202B">
      <w:pPr>
        <w:pStyle w:val="ConsPlusNormal"/>
        <w:ind w:firstLine="709"/>
        <w:rPr>
          <w:rFonts w:ascii="Times New Roman" w:hAnsi="Times New Roman" w:cs="Times New Roman"/>
          <w:sz w:val="26"/>
          <w:szCs w:val="26"/>
        </w:rPr>
      </w:pPr>
    </w:p>
    <w:p w14:paraId="34DCBBD7" w14:textId="4E4CE25B" w:rsidR="004C442B" w:rsidRPr="00FF202B" w:rsidRDefault="00031C75" w:rsidP="00FF202B">
      <w:pPr>
        <w:autoSpaceDE w:val="0"/>
        <w:autoSpaceDN w:val="0"/>
        <w:adjustRightInd w:val="0"/>
        <w:spacing w:after="0" w:line="240" w:lineRule="auto"/>
        <w:ind w:firstLine="709"/>
        <w:jc w:val="both"/>
        <w:rPr>
          <w:rFonts w:ascii="Times New Roman" w:hAnsi="Times New Roman" w:cs="Times New Roman"/>
          <w:bCs/>
          <w:sz w:val="26"/>
          <w:szCs w:val="26"/>
        </w:rPr>
      </w:pPr>
      <w:bookmarkStart w:id="3" w:name="P51"/>
      <w:bookmarkEnd w:id="3"/>
      <w:r w:rsidRPr="00FF202B">
        <w:rPr>
          <w:rFonts w:ascii="Times New Roman" w:hAnsi="Times New Roman" w:cs="Times New Roman"/>
          <w:sz w:val="26"/>
          <w:szCs w:val="26"/>
        </w:rPr>
        <w:t xml:space="preserve">1. </w:t>
      </w:r>
      <w:r w:rsidR="008F3FD6" w:rsidRPr="00FF202B">
        <w:rPr>
          <w:rFonts w:ascii="Times New Roman" w:hAnsi="Times New Roman" w:cs="Times New Roman"/>
          <w:sz w:val="26"/>
          <w:szCs w:val="26"/>
        </w:rPr>
        <w:t xml:space="preserve">В соответствии с настоящим Соглашением, органы местного самоуправления  Таймырского Долгано-Ненецкого муниципального района (далее - муниципальный район) передают </w:t>
      </w:r>
      <w:r w:rsidR="004C33A7" w:rsidRPr="00FF202B">
        <w:rPr>
          <w:rFonts w:ascii="Times New Roman" w:hAnsi="Times New Roman" w:cs="Times New Roman"/>
          <w:sz w:val="26"/>
          <w:szCs w:val="26"/>
        </w:rPr>
        <w:t xml:space="preserve">органам местного самоуправления сельского поселения </w:t>
      </w:r>
      <w:r w:rsidR="006F08A2">
        <w:rPr>
          <w:rFonts w:ascii="Times New Roman" w:hAnsi="Times New Roman" w:cs="Times New Roman"/>
          <w:sz w:val="26"/>
          <w:szCs w:val="26"/>
        </w:rPr>
        <w:t>Караул</w:t>
      </w:r>
      <w:r w:rsidR="004C33A7" w:rsidRPr="00FF202B">
        <w:rPr>
          <w:rFonts w:ascii="Times New Roman" w:hAnsi="Times New Roman" w:cs="Times New Roman"/>
          <w:sz w:val="26"/>
          <w:szCs w:val="26"/>
        </w:rPr>
        <w:t xml:space="preserve"> (далее – сельское поселение) </w:t>
      </w:r>
      <w:r w:rsidR="008F3FD6" w:rsidRPr="00FF202B">
        <w:rPr>
          <w:rFonts w:ascii="Times New Roman" w:hAnsi="Times New Roman" w:cs="Times New Roman"/>
          <w:sz w:val="26"/>
          <w:szCs w:val="26"/>
        </w:rPr>
        <w:t xml:space="preserve">осуществление </w:t>
      </w:r>
      <w:r w:rsidR="00D57A6D" w:rsidRPr="00FF202B">
        <w:rPr>
          <w:rFonts w:ascii="Times New Roman" w:hAnsi="Times New Roman" w:cs="Times New Roman"/>
          <w:sz w:val="26"/>
          <w:szCs w:val="26"/>
        </w:rPr>
        <w:t xml:space="preserve">части </w:t>
      </w:r>
      <w:r w:rsidR="008F3FD6" w:rsidRPr="00FF202B">
        <w:rPr>
          <w:rFonts w:ascii="Times New Roman" w:hAnsi="Times New Roman" w:cs="Times New Roman"/>
          <w:sz w:val="26"/>
          <w:szCs w:val="26"/>
        </w:rPr>
        <w:t>полномочий по решению вопрос</w:t>
      </w:r>
      <w:r w:rsidR="008D1026" w:rsidRPr="00FF202B">
        <w:rPr>
          <w:rFonts w:ascii="Times New Roman" w:hAnsi="Times New Roman" w:cs="Times New Roman"/>
          <w:sz w:val="26"/>
          <w:szCs w:val="26"/>
        </w:rPr>
        <w:t>а</w:t>
      </w:r>
      <w:r w:rsidR="008F3FD6" w:rsidRPr="00FF202B">
        <w:rPr>
          <w:rFonts w:ascii="Times New Roman" w:hAnsi="Times New Roman" w:cs="Times New Roman"/>
          <w:sz w:val="26"/>
          <w:szCs w:val="26"/>
        </w:rPr>
        <w:t xml:space="preserve"> местного значения </w:t>
      </w:r>
      <w:r w:rsidR="009965B1" w:rsidRPr="00FF202B">
        <w:rPr>
          <w:rFonts w:ascii="Times New Roman" w:hAnsi="Times New Roman" w:cs="Times New Roman"/>
          <w:sz w:val="26"/>
          <w:szCs w:val="26"/>
        </w:rPr>
        <w:t xml:space="preserve">по </w:t>
      </w:r>
      <w:r w:rsidR="008F3FD6" w:rsidRPr="00FF202B">
        <w:rPr>
          <w:rFonts w:ascii="Times New Roman" w:hAnsi="Times New Roman" w:cs="Times New Roman"/>
          <w:bCs/>
          <w:sz w:val="26"/>
          <w:szCs w:val="26"/>
        </w:rPr>
        <w:t>организации в гран</w:t>
      </w:r>
      <w:r w:rsidR="004C33A7" w:rsidRPr="00FF202B">
        <w:rPr>
          <w:rFonts w:ascii="Times New Roman" w:hAnsi="Times New Roman" w:cs="Times New Roman"/>
          <w:bCs/>
          <w:sz w:val="26"/>
          <w:szCs w:val="26"/>
        </w:rPr>
        <w:t>ицах поселения электро-, тепло-</w:t>
      </w:r>
      <w:r w:rsidR="009965B1" w:rsidRPr="00FF202B">
        <w:rPr>
          <w:rFonts w:ascii="Times New Roman" w:hAnsi="Times New Roman" w:cs="Times New Roman"/>
          <w:bCs/>
          <w:sz w:val="26"/>
          <w:szCs w:val="26"/>
        </w:rPr>
        <w:t>, газо-</w:t>
      </w:r>
      <w:r w:rsidR="008F3FD6" w:rsidRPr="00FF202B">
        <w:rPr>
          <w:rFonts w:ascii="Times New Roman" w:hAnsi="Times New Roman" w:cs="Times New Roman"/>
          <w:bCs/>
          <w:color w:val="FF0000"/>
          <w:sz w:val="26"/>
          <w:szCs w:val="26"/>
        </w:rPr>
        <w:t xml:space="preserve"> </w:t>
      </w:r>
      <w:r w:rsidR="008F3FD6" w:rsidRPr="00FF202B">
        <w:rPr>
          <w:rFonts w:ascii="Times New Roman" w:hAnsi="Times New Roman" w:cs="Times New Roman"/>
          <w:bCs/>
          <w:sz w:val="26"/>
          <w:szCs w:val="26"/>
        </w:rPr>
        <w:t>и водоснабжения населения, водоотведения</w:t>
      </w:r>
      <w:r w:rsidR="00A55F95" w:rsidRPr="00FF202B">
        <w:rPr>
          <w:rFonts w:ascii="Times New Roman" w:hAnsi="Times New Roman" w:cs="Times New Roman"/>
          <w:bCs/>
          <w:sz w:val="26"/>
          <w:szCs w:val="26"/>
        </w:rPr>
        <w:t xml:space="preserve">, </w:t>
      </w:r>
      <w:r w:rsidR="001C040A" w:rsidRPr="001C040A">
        <w:rPr>
          <w:rFonts w:ascii="Times New Roman" w:hAnsi="Times New Roman" w:cs="Times New Roman"/>
          <w:bCs/>
          <w:sz w:val="26"/>
          <w:szCs w:val="26"/>
        </w:rPr>
        <w:t>снабжения населения топливом, в пределах полномочий, установленных законодательством Российской Федерации</w:t>
      </w:r>
      <w:r w:rsidR="00D57A6D" w:rsidRPr="00FF202B">
        <w:rPr>
          <w:rFonts w:ascii="Times New Roman" w:hAnsi="Times New Roman" w:cs="Times New Roman"/>
          <w:bCs/>
          <w:sz w:val="26"/>
          <w:szCs w:val="26"/>
        </w:rPr>
        <w:t>, включающи</w:t>
      </w:r>
      <w:r w:rsidR="004632EE" w:rsidRPr="00FF202B">
        <w:rPr>
          <w:rFonts w:ascii="Times New Roman" w:hAnsi="Times New Roman" w:cs="Times New Roman"/>
          <w:bCs/>
          <w:sz w:val="26"/>
          <w:szCs w:val="26"/>
        </w:rPr>
        <w:t>х</w:t>
      </w:r>
      <w:r w:rsidR="00D57A6D" w:rsidRPr="00FF202B">
        <w:rPr>
          <w:rFonts w:ascii="Times New Roman" w:hAnsi="Times New Roman" w:cs="Times New Roman"/>
          <w:bCs/>
          <w:sz w:val="26"/>
          <w:szCs w:val="26"/>
        </w:rPr>
        <w:t xml:space="preserve"> в себя</w:t>
      </w:r>
      <w:r w:rsidR="008D1026" w:rsidRPr="00FF202B">
        <w:rPr>
          <w:rFonts w:ascii="Times New Roman" w:hAnsi="Times New Roman" w:cs="Times New Roman"/>
          <w:bCs/>
          <w:sz w:val="26"/>
          <w:szCs w:val="26"/>
        </w:rPr>
        <w:t>, в том числе</w:t>
      </w:r>
      <w:r w:rsidR="009965B1" w:rsidRPr="00FF202B">
        <w:rPr>
          <w:rFonts w:ascii="Times New Roman" w:hAnsi="Times New Roman" w:cs="Times New Roman"/>
          <w:bCs/>
          <w:sz w:val="26"/>
          <w:szCs w:val="26"/>
        </w:rPr>
        <w:t>:</w:t>
      </w:r>
      <w:r w:rsidR="004C442B" w:rsidRPr="00FF202B">
        <w:rPr>
          <w:rFonts w:ascii="Times New Roman" w:hAnsi="Times New Roman" w:cs="Times New Roman"/>
          <w:bCs/>
          <w:sz w:val="26"/>
          <w:szCs w:val="26"/>
        </w:rPr>
        <w:t xml:space="preserve"> </w:t>
      </w:r>
    </w:p>
    <w:p w14:paraId="275A36C0" w14:textId="2AFA995F" w:rsidR="004C442B" w:rsidRPr="00FF202B" w:rsidRDefault="009965B1"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bCs/>
          <w:sz w:val="26"/>
          <w:szCs w:val="26"/>
        </w:rPr>
        <w:t xml:space="preserve">- </w:t>
      </w:r>
      <w:r w:rsidR="004C442B" w:rsidRPr="00FF202B">
        <w:rPr>
          <w:rFonts w:ascii="Times New Roman" w:hAnsi="Times New Roman" w:cs="Times New Roman"/>
          <w:sz w:val="26"/>
          <w:szCs w:val="26"/>
        </w:rPr>
        <w:t>снабжени</w:t>
      </w:r>
      <w:r w:rsidR="008D1026" w:rsidRPr="00FF202B">
        <w:rPr>
          <w:rFonts w:ascii="Times New Roman" w:hAnsi="Times New Roman" w:cs="Times New Roman"/>
          <w:sz w:val="26"/>
          <w:szCs w:val="26"/>
        </w:rPr>
        <w:t>е</w:t>
      </w:r>
      <w:r w:rsidR="004C442B" w:rsidRPr="00FF202B">
        <w:rPr>
          <w:rFonts w:ascii="Times New Roman" w:hAnsi="Times New Roman" w:cs="Times New Roman"/>
          <w:sz w:val="26"/>
          <w:szCs w:val="26"/>
        </w:rPr>
        <w:t xml:space="preserve"> электрической энергией, подаваемой по централизованным сетям электроснабжения и внутридомовым инженерным системам в жилой дом (домовладение), в жилые и нежилые помещения в многоквартирном доме, а также в помещения, входящие в состав общего имущества в многоквартирном доме</w:t>
      </w:r>
      <w:r w:rsidRPr="00FF202B">
        <w:rPr>
          <w:rFonts w:ascii="Times New Roman" w:hAnsi="Times New Roman" w:cs="Times New Roman"/>
          <w:sz w:val="26"/>
          <w:szCs w:val="26"/>
        </w:rPr>
        <w:t xml:space="preserve">; </w:t>
      </w:r>
    </w:p>
    <w:p w14:paraId="4AF33BDE" w14:textId="3BA79BA9" w:rsidR="004C442B" w:rsidRPr="00FF202B" w:rsidRDefault="009965B1"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bCs/>
          <w:sz w:val="26"/>
          <w:szCs w:val="26"/>
        </w:rPr>
        <w:t xml:space="preserve">- </w:t>
      </w:r>
      <w:r w:rsidR="004C442B" w:rsidRPr="00FF202B">
        <w:rPr>
          <w:rFonts w:ascii="Times New Roman" w:hAnsi="Times New Roman" w:cs="Times New Roman"/>
          <w:sz w:val="26"/>
          <w:szCs w:val="26"/>
        </w:rPr>
        <w:t>подач</w:t>
      </w:r>
      <w:r w:rsidR="00D57A6D" w:rsidRPr="00FF202B">
        <w:rPr>
          <w:rFonts w:ascii="Times New Roman" w:hAnsi="Times New Roman" w:cs="Times New Roman"/>
          <w:sz w:val="26"/>
          <w:szCs w:val="26"/>
        </w:rPr>
        <w:t>у</w:t>
      </w:r>
      <w:r w:rsidR="004C442B" w:rsidRPr="00FF202B">
        <w:rPr>
          <w:rFonts w:ascii="Times New Roman" w:hAnsi="Times New Roman" w:cs="Times New Roman"/>
          <w:sz w:val="26"/>
          <w:szCs w:val="26"/>
        </w:rPr>
        <w:t xml:space="preserve"> по централизованным сетям теплоснабжения и внутридомовым инженерным системам отопления тепловой энергии, в жило</w:t>
      </w:r>
      <w:r w:rsidR="00D57A6D" w:rsidRPr="00FF202B">
        <w:rPr>
          <w:rFonts w:ascii="Times New Roman" w:hAnsi="Times New Roman" w:cs="Times New Roman"/>
          <w:sz w:val="26"/>
          <w:szCs w:val="26"/>
        </w:rPr>
        <w:t>й</w:t>
      </w:r>
      <w:r w:rsidR="004C442B" w:rsidRPr="00FF202B">
        <w:rPr>
          <w:rFonts w:ascii="Times New Roman" w:hAnsi="Times New Roman" w:cs="Times New Roman"/>
          <w:sz w:val="26"/>
          <w:szCs w:val="26"/>
        </w:rPr>
        <w:t xml:space="preserve"> дом, в жилы</w:t>
      </w:r>
      <w:r w:rsidR="00D57A6D" w:rsidRPr="00FF202B">
        <w:rPr>
          <w:rFonts w:ascii="Times New Roman" w:hAnsi="Times New Roman" w:cs="Times New Roman"/>
          <w:sz w:val="26"/>
          <w:szCs w:val="26"/>
        </w:rPr>
        <w:t>е</w:t>
      </w:r>
      <w:r w:rsidR="004C442B" w:rsidRPr="00FF202B">
        <w:rPr>
          <w:rFonts w:ascii="Times New Roman" w:hAnsi="Times New Roman" w:cs="Times New Roman"/>
          <w:sz w:val="26"/>
          <w:szCs w:val="26"/>
        </w:rPr>
        <w:t xml:space="preserve"> и нежилы</w:t>
      </w:r>
      <w:r w:rsidR="00D57A6D" w:rsidRPr="00FF202B">
        <w:rPr>
          <w:rFonts w:ascii="Times New Roman" w:hAnsi="Times New Roman" w:cs="Times New Roman"/>
          <w:sz w:val="26"/>
          <w:szCs w:val="26"/>
        </w:rPr>
        <w:t>е</w:t>
      </w:r>
      <w:r w:rsidR="004C442B" w:rsidRPr="00FF202B">
        <w:rPr>
          <w:rFonts w:ascii="Times New Roman" w:hAnsi="Times New Roman" w:cs="Times New Roman"/>
          <w:sz w:val="26"/>
          <w:szCs w:val="26"/>
        </w:rPr>
        <w:t xml:space="preserve"> помещения в многоквартирном доме, в помещения, входящих в состав общего имущества в многоквартирном доме</w:t>
      </w:r>
      <w:r w:rsidR="00D57A6D" w:rsidRPr="00FF202B">
        <w:rPr>
          <w:rFonts w:ascii="Times New Roman" w:hAnsi="Times New Roman" w:cs="Times New Roman"/>
          <w:sz w:val="26"/>
          <w:szCs w:val="26"/>
        </w:rPr>
        <w:t>;</w:t>
      </w:r>
    </w:p>
    <w:p w14:paraId="3CA3BE3B" w14:textId="5B705E0E" w:rsidR="009965B1" w:rsidRDefault="004631BC" w:rsidP="006F08A2">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t>- снабжени</w:t>
      </w:r>
      <w:r w:rsidR="008D1026" w:rsidRPr="00FF202B">
        <w:rPr>
          <w:rFonts w:ascii="Times New Roman" w:hAnsi="Times New Roman" w:cs="Times New Roman"/>
          <w:sz w:val="26"/>
          <w:szCs w:val="26"/>
        </w:rPr>
        <w:t>е</w:t>
      </w:r>
      <w:r w:rsidRPr="00FF202B">
        <w:rPr>
          <w:rFonts w:ascii="Times New Roman" w:hAnsi="Times New Roman" w:cs="Times New Roman"/>
          <w:sz w:val="26"/>
          <w:szCs w:val="26"/>
        </w:rPr>
        <w:t xml:space="preserve"> горячей водой, подаваемой по централизованным сетям горячего водоснабжения и внутридомовым инженерным системам в жилой дом (домовладение), в жилые и нежилые помещения в многоквартирном доме, в помещения, входящие в состав общего имущества в многоквартирном доме</w:t>
      </w:r>
      <w:r w:rsidR="006F08A2">
        <w:rPr>
          <w:rFonts w:ascii="Times New Roman" w:hAnsi="Times New Roman" w:cs="Times New Roman"/>
          <w:sz w:val="26"/>
          <w:szCs w:val="26"/>
        </w:rPr>
        <w:t>.</w:t>
      </w:r>
    </w:p>
    <w:p w14:paraId="0BD95EC1" w14:textId="77777777" w:rsidR="006F08A2" w:rsidRPr="00FF202B" w:rsidRDefault="006F08A2" w:rsidP="006F08A2">
      <w:pPr>
        <w:autoSpaceDE w:val="0"/>
        <w:autoSpaceDN w:val="0"/>
        <w:adjustRightInd w:val="0"/>
        <w:spacing w:after="0" w:line="240" w:lineRule="auto"/>
        <w:ind w:firstLine="709"/>
        <w:jc w:val="both"/>
        <w:rPr>
          <w:rFonts w:ascii="Times New Roman" w:hAnsi="Times New Roman" w:cs="Times New Roman"/>
          <w:sz w:val="26"/>
          <w:szCs w:val="26"/>
        </w:rPr>
      </w:pPr>
    </w:p>
    <w:p w14:paraId="70C5AEBA" w14:textId="12F5A70F" w:rsidR="00031C75" w:rsidRPr="00C32D70" w:rsidRDefault="00C32D70" w:rsidP="00C32D70">
      <w:pPr>
        <w:pStyle w:val="ConsPlusNormal"/>
        <w:jc w:val="center"/>
        <w:outlineLvl w:val="1"/>
        <w:rPr>
          <w:rFonts w:ascii="Times New Roman" w:hAnsi="Times New Roman" w:cs="Times New Roman"/>
          <w:b/>
          <w:bCs/>
          <w:sz w:val="26"/>
          <w:szCs w:val="26"/>
        </w:rPr>
      </w:pPr>
      <w:r w:rsidRPr="00C32D70">
        <w:rPr>
          <w:rFonts w:ascii="Times New Roman" w:hAnsi="Times New Roman" w:cs="Times New Roman"/>
          <w:b/>
          <w:bCs/>
          <w:sz w:val="26"/>
          <w:szCs w:val="26"/>
        </w:rPr>
        <w:lastRenderedPageBreak/>
        <w:t>II. СРОК ПЕРЕДАЧИ ПОЛНОМОЧИЙ</w:t>
      </w:r>
    </w:p>
    <w:p w14:paraId="6ACD18D8" w14:textId="77777777" w:rsidR="00031C75" w:rsidRPr="00FF202B" w:rsidRDefault="00031C75" w:rsidP="00FF202B">
      <w:pPr>
        <w:pStyle w:val="ConsPlusNormal"/>
        <w:ind w:firstLine="709"/>
        <w:rPr>
          <w:rFonts w:ascii="Times New Roman" w:hAnsi="Times New Roman" w:cs="Times New Roman"/>
          <w:sz w:val="26"/>
          <w:szCs w:val="26"/>
        </w:rPr>
      </w:pPr>
    </w:p>
    <w:p w14:paraId="593EF94C" w14:textId="77777777" w:rsidR="00031C75" w:rsidRPr="00FF202B" w:rsidRDefault="00031C75"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xml:space="preserve">2. Полномочия органов местного самоуправления </w:t>
      </w:r>
      <w:r w:rsidR="00B50B16" w:rsidRPr="00FF202B">
        <w:rPr>
          <w:rFonts w:ascii="Times New Roman" w:hAnsi="Times New Roman" w:cs="Times New Roman"/>
          <w:sz w:val="26"/>
          <w:szCs w:val="26"/>
        </w:rPr>
        <w:t>муниципального района</w:t>
      </w:r>
      <w:r w:rsidRPr="00FF202B">
        <w:rPr>
          <w:rFonts w:ascii="Times New Roman" w:hAnsi="Times New Roman" w:cs="Times New Roman"/>
          <w:sz w:val="26"/>
          <w:szCs w:val="26"/>
        </w:rPr>
        <w:t xml:space="preserve">, предусмотренные </w:t>
      </w:r>
      <w:hyperlink w:anchor="P51" w:history="1">
        <w:r w:rsidRPr="00FF202B">
          <w:rPr>
            <w:rFonts w:ascii="Times New Roman" w:hAnsi="Times New Roman" w:cs="Times New Roman"/>
            <w:sz w:val="26"/>
            <w:szCs w:val="26"/>
          </w:rPr>
          <w:t>пунктом 1</w:t>
        </w:r>
      </w:hyperlink>
      <w:r w:rsidRPr="00FF202B">
        <w:rPr>
          <w:rFonts w:ascii="Times New Roman" w:hAnsi="Times New Roman" w:cs="Times New Roman"/>
          <w:sz w:val="26"/>
          <w:szCs w:val="26"/>
        </w:rPr>
        <w:t xml:space="preserve"> настоящего Соглашения (далее - переданные полномочия), передаются органам местного самоуправления</w:t>
      </w:r>
      <w:r w:rsidR="00B50B16" w:rsidRPr="00FF202B">
        <w:rPr>
          <w:rFonts w:ascii="Times New Roman" w:hAnsi="Times New Roman" w:cs="Times New Roman"/>
          <w:sz w:val="26"/>
          <w:szCs w:val="26"/>
        </w:rPr>
        <w:t xml:space="preserve"> </w:t>
      </w:r>
      <w:r w:rsidR="00C05D30" w:rsidRPr="00FF202B">
        <w:rPr>
          <w:rFonts w:ascii="Times New Roman" w:hAnsi="Times New Roman" w:cs="Times New Roman"/>
          <w:sz w:val="26"/>
          <w:szCs w:val="26"/>
        </w:rPr>
        <w:t xml:space="preserve">сельского </w:t>
      </w:r>
      <w:r w:rsidR="00BA0EF9" w:rsidRPr="00FF202B">
        <w:rPr>
          <w:rFonts w:ascii="Times New Roman" w:hAnsi="Times New Roman" w:cs="Times New Roman"/>
          <w:sz w:val="26"/>
          <w:szCs w:val="26"/>
        </w:rPr>
        <w:t>поселения на</w:t>
      </w:r>
      <w:r w:rsidR="00A5347D" w:rsidRPr="00FF202B">
        <w:rPr>
          <w:rFonts w:ascii="Times New Roman" w:hAnsi="Times New Roman" w:cs="Times New Roman"/>
          <w:sz w:val="26"/>
          <w:szCs w:val="26"/>
        </w:rPr>
        <w:t xml:space="preserve"> срок до 31</w:t>
      </w:r>
      <w:r w:rsidR="00FB22CD" w:rsidRPr="00FF202B">
        <w:rPr>
          <w:rFonts w:ascii="Times New Roman" w:hAnsi="Times New Roman" w:cs="Times New Roman"/>
          <w:sz w:val="26"/>
          <w:szCs w:val="26"/>
        </w:rPr>
        <w:t xml:space="preserve"> декабря </w:t>
      </w:r>
      <w:r w:rsidR="006F2B23" w:rsidRPr="00FF202B">
        <w:rPr>
          <w:rFonts w:ascii="Times New Roman" w:hAnsi="Times New Roman" w:cs="Times New Roman"/>
          <w:sz w:val="26"/>
          <w:szCs w:val="26"/>
        </w:rPr>
        <w:t>202</w:t>
      </w:r>
      <w:r w:rsidR="00B50B16" w:rsidRPr="00FF202B">
        <w:rPr>
          <w:rFonts w:ascii="Times New Roman" w:hAnsi="Times New Roman" w:cs="Times New Roman"/>
          <w:sz w:val="26"/>
          <w:szCs w:val="26"/>
        </w:rPr>
        <w:t>7</w:t>
      </w:r>
      <w:r w:rsidR="00FB22CD" w:rsidRPr="00FF202B">
        <w:rPr>
          <w:rFonts w:ascii="Times New Roman" w:hAnsi="Times New Roman" w:cs="Times New Roman"/>
          <w:sz w:val="26"/>
          <w:szCs w:val="26"/>
        </w:rPr>
        <w:t xml:space="preserve"> года</w:t>
      </w:r>
      <w:r w:rsidR="00A5347D" w:rsidRPr="00FF202B">
        <w:rPr>
          <w:rFonts w:ascii="Times New Roman" w:hAnsi="Times New Roman" w:cs="Times New Roman"/>
          <w:sz w:val="26"/>
          <w:szCs w:val="26"/>
        </w:rPr>
        <w:t>.</w:t>
      </w:r>
    </w:p>
    <w:p w14:paraId="5FEEC8ED" w14:textId="77777777" w:rsidR="00564D98" w:rsidRPr="00FF202B" w:rsidRDefault="00564D98" w:rsidP="00C32D70">
      <w:pPr>
        <w:pStyle w:val="ConsPlusNormal"/>
        <w:jc w:val="both"/>
        <w:rPr>
          <w:rFonts w:ascii="Times New Roman" w:hAnsi="Times New Roman" w:cs="Times New Roman"/>
          <w:sz w:val="26"/>
          <w:szCs w:val="26"/>
        </w:rPr>
      </w:pPr>
    </w:p>
    <w:p w14:paraId="669F10A6" w14:textId="6BD17720" w:rsidR="00031C75" w:rsidRPr="00C32D70" w:rsidRDefault="00C32D70" w:rsidP="00FF202B">
      <w:pPr>
        <w:pStyle w:val="ConsPlusNormal"/>
        <w:ind w:firstLine="709"/>
        <w:jc w:val="center"/>
        <w:outlineLvl w:val="1"/>
        <w:rPr>
          <w:rFonts w:ascii="Times New Roman" w:hAnsi="Times New Roman" w:cs="Times New Roman"/>
          <w:b/>
          <w:bCs/>
          <w:sz w:val="26"/>
          <w:szCs w:val="26"/>
        </w:rPr>
      </w:pPr>
      <w:r w:rsidRPr="00C32D70">
        <w:rPr>
          <w:rFonts w:ascii="Times New Roman" w:hAnsi="Times New Roman" w:cs="Times New Roman"/>
          <w:b/>
          <w:bCs/>
          <w:sz w:val="26"/>
          <w:szCs w:val="26"/>
        </w:rPr>
        <w:t>III. ПРАВА И ОБЯЗАННОСТИ СТОРОН</w:t>
      </w:r>
    </w:p>
    <w:p w14:paraId="7F4EA75D" w14:textId="77777777" w:rsidR="00031C75" w:rsidRPr="00FF202B" w:rsidRDefault="00031C75" w:rsidP="00FF202B">
      <w:pPr>
        <w:pStyle w:val="ConsPlusNormal"/>
        <w:ind w:firstLine="709"/>
        <w:rPr>
          <w:rFonts w:ascii="Times New Roman" w:hAnsi="Times New Roman" w:cs="Times New Roman"/>
          <w:sz w:val="26"/>
          <w:szCs w:val="26"/>
        </w:rPr>
      </w:pPr>
    </w:p>
    <w:p w14:paraId="07778CAE" w14:textId="77777777" w:rsidR="009965B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3. В рамках исполнения переданных полномочий органы местного самоуправления сельского поселения:</w:t>
      </w:r>
    </w:p>
    <w:p w14:paraId="105CA649"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 обеспечивают в соответствии с законодательством Российской Федерации исполнение переданных полномочий, предусмотренных пунктом 1 настоящего Соглашения;</w:t>
      </w:r>
    </w:p>
    <w:p w14:paraId="4D640567"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2) определяют структурные подразделения исполнительно-распорядительного органа местного самоуправления сельского поселения, в ведении которых будет находиться осуществление переданных полномочий;</w:t>
      </w:r>
    </w:p>
    <w:p w14:paraId="113013D1"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3) представляют в органы местного самоуправления муниципального района отчеты, документы и необходимую информацию об исполнении переданных полномочий, а также отчеты об использовании финансовых средств, предоставленных для осуществления переданных полномочий, по формам и в сроки, установленные органом местного самоуправления муниципального района;</w:t>
      </w:r>
    </w:p>
    <w:p w14:paraId="7C74F2C4"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4) в случае если возникают препятствия к исполнению переданных полномочий, уведомляют об этом органы местного самоуправления муниципального района;</w:t>
      </w:r>
    </w:p>
    <w:p w14:paraId="2D925219"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5) вправе издавать муниципальные правовые акты по вопросам осуществления переданных полномочий;</w:t>
      </w:r>
    </w:p>
    <w:p w14:paraId="61645D86"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6) осуществляют иные действия (полномочия), связанные с исполнением переданных полномочий, предусмотренные законодательством Российской Федерации.</w:t>
      </w:r>
    </w:p>
    <w:p w14:paraId="6264D2B7"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xml:space="preserve">4. В рамках обеспечения исполнения органами местного самоуправления сельского поселения </w:t>
      </w:r>
      <w:r w:rsidR="00643B9B" w:rsidRPr="00FF202B">
        <w:rPr>
          <w:rFonts w:ascii="Times New Roman" w:hAnsi="Times New Roman" w:cs="Times New Roman"/>
          <w:sz w:val="26"/>
          <w:szCs w:val="26"/>
        </w:rPr>
        <w:t>п</w:t>
      </w:r>
      <w:r w:rsidRPr="00FF202B">
        <w:rPr>
          <w:rFonts w:ascii="Times New Roman" w:hAnsi="Times New Roman" w:cs="Times New Roman"/>
          <w:sz w:val="26"/>
          <w:szCs w:val="26"/>
        </w:rPr>
        <w:t>ереданных полномочий органы местного самоуправления муниципального района:</w:t>
      </w:r>
    </w:p>
    <w:p w14:paraId="50F4AC0B"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 предусматривают в бюджете муниципального района финансовые средства в виде межбюджетных трансфертов на финансирование переданных полномочий, расчет которых производится в соответствии с разделом IV настоящего Соглашения;</w:t>
      </w:r>
    </w:p>
    <w:p w14:paraId="5578FB9C"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2) своевременно и в полном объеме перечисляют межбюджетные трансферты, предназначенные для исполнения переданных полномочий;</w:t>
      </w:r>
    </w:p>
    <w:p w14:paraId="1D5972CE"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3) оказывают методическую, организационную и иную помощь в организации исполнения переданных полномочий;</w:t>
      </w:r>
    </w:p>
    <w:p w14:paraId="0B96083B" w14:textId="79F44F4A"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xml:space="preserve">4) запрашивают у органов местного самоуправления сельского </w:t>
      </w:r>
      <w:r w:rsidR="00C32D70" w:rsidRPr="00FF202B">
        <w:rPr>
          <w:rFonts w:ascii="Times New Roman" w:hAnsi="Times New Roman" w:cs="Times New Roman"/>
          <w:sz w:val="26"/>
          <w:szCs w:val="26"/>
        </w:rPr>
        <w:t>поселения документы</w:t>
      </w:r>
      <w:r w:rsidRPr="00FF202B">
        <w:rPr>
          <w:rFonts w:ascii="Times New Roman" w:hAnsi="Times New Roman" w:cs="Times New Roman"/>
          <w:sz w:val="26"/>
          <w:szCs w:val="26"/>
        </w:rPr>
        <w:t>, отчеты и иную информацию, связанную с исполнением переданных полномочий;</w:t>
      </w:r>
    </w:p>
    <w:p w14:paraId="15C6662D"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5) осуществляют контроль за исполнением органами местного самоуправления сельского поселения переданных полномочий, а также за целевым использованием финансовых средств, предоставленных на эти цели;</w:t>
      </w:r>
    </w:p>
    <w:p w14:paraId="774A7C4C"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6) в случае выявления нарушений дают обязательные для исполнения органами местного самоуправления сельского поселения письменные предписания об устранении выявленных нарушений;</w:t>
      </w:r>
    </w:p>
    <w:p w14:paraId="7F8F7966"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7) рассматривают обращения органов местного само</w:t>
      </w:r>
      <w:r w:rsidR="00643B9B" w:rsidRPr="00FF202B">
        <w:rPr>
          <w:rFonts w:ascii="Times New Roman" w:hAnsi="Times New Roman" w:cs="Times New Roman"/>
          <w:sz w:val="26"/>
          <w:szCs w:val="26"/>
        </w:rPr>
        <w:t>управления сельского поселения</w:t>
      </w:r>
      <w:r w:rsidRPr="00FF202B">
        <w:rPr>
          <w:rFonts w:ascii="Times New Roman" w:hAnsi="Times New Roman" w:cs="Times New Roman"/>
          <w:sz w:val="26"/>
          <w:szCs w:val="26"/>
        </w:rPr>
        <w:t>, связанные с осуществлением переданных полномочий, в том числе о возникновении препятствий исполнению переданных полномочий.</w:t>
      </w:r>
    </w:p>
    <w:p w14:paraId="3E313FC2" w14:textId="77777777" w:rsidR="00412E11" w:rsidRPr="00FF202B" w:rsidRDefault="00412E11" w:rsidP="00FF202B">
      <w:pPr>
        <w:pStyle w:val="ConsPlusNormal"/>
        <w:ind w:firstLine="709"/>
        <w:jc w:val="both"/>
        <w:rPr>
          <w:rFonts w:ascii="Times New Roman" w:hAnsi="Times New Roman" w:cs="Times New Roman"/>
          <w:sz w:val="26"/>
          <w:szCs w:val="26"/>
        </w:rPr>
      </w:pPr>
    </w:p>
    <w:p w14:paraId="0267B924" w14:textId="77777777" w:rsidR="00412E11" w:rsidRPr="00FF202B" w:rsidRDefault="00412E11" w:rsidP="00C32D70">
      <w:pPr>
        <w:pStyle w:val="ConsPlusTitle"/>
        <w:jc w:val="center"/>
        <w:outlineLvl w:val="1"/>
        <w:rPr>
          <w:rFonts w:ascii="Times New Roman" w:hAnsi="Times New Roman" w:cs="Times New Roman"/>
          <w:sz w:val="26"/>
          <w:szCs w:val="26"/>
        </w:rPr>
      </w:pPr>
      <w:bookmarkStart w:id="4" w:name="P74"/>
      <w:bookmarkEnd w:id="4"/>
      <w:r w:rsidRPr="00FF202B">
        <w:rPr>
          <w:rFonts w:ascii="Times New Roman" w:hAnsi="Times New Roman" w:cs="Times New Roman"/>
          <w:sz w:val="26"/>
          <w:szCs w:val="26"/>
        </w:rPr>
        <w:lastRenderedPageBreak/>
        <w:t>IV. ФИНАНСОВОЕ И МАТЕРИАЛЬНО-ТЕХНИЧЕСКОЕ ОБЕСПЕЧЕНИЕ</w:t>
      </w:r>
    </w:p>
    <w:p w14:paraId="60364E60" w14:textId="77777777" w:rsidR="00412E11" w:rsidRPr="00FF202B" w:rsidRDefault="00412E11" w:rsidP="00FF202B">
      <w:pPr>
        <w:pStyle w:val="ConsPlusTitle"/>
        <w:ind w:firstLine="709"/>
        <w:jc w:val="center"/>
        <w:rPr>
          <w:rFonts w:ascii="Times New Roman" w:hAnsi="Times New Roman" w:cs="Times New Roman"/>
          <w:sz w:val="26"/>
          <w:szCs w:val="26"/>
        </w:rPr>
      </w:pPr>
      <w:r w:rsidRPr="00FF202B">
        <w:rPr>
          <w:rFonts w:ascii="Times New Roman" w:hAnsi="Times New Roman" w:cs="Times New Roman"/>
          <w:sz w:val="26"/>
          <w:szCs w:val="26"/>
        </w:rPr>
        <w:t>ОСУЩЕСТВЛЕНИЯ ПЕРЕДАННЫХ ПОЛНОМОЧИЙ</w:t>
      </w:r>
    </w:p>
    <w:p w14:paraId="1E69B0D7" w14:textId="77777777" w:rsidR="00412E11" w:rsidRPr="00FF202B" w:rsidRDefault="00412E11" w:rsidP="00FF202B">
      <w:pPr>
        <w:pStyle w:val="ConsPlusNormal"/>
        <w:ind w:firstLine="709"/>
        <w:jc w:val="both"/>
        <w:rPr>
          <w:rFonts w:ascii="Times New Roman" w:hAnsi="Times New Roman" w:cs="Times New Roman"/>
          <w:sz w:val="26"/>
          <w:szCs w:val="26"/>
        </w:rPr>
      </w:pPr>
    </w:p>
    <w:p w14:paraId="57B1EB2A"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5. Для осуществления полномочий, передаваемых в соответствии с настоящим Соглашением, бюджету сельского поселения передаются необходимые финансовые средства из бюджета муниципального района в виде межбюджетных трансфертов.</w:t>
      </w:r>
    </w:p>
    <w:p w14:paraId="5F9799E6"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Органы местного самоуправления сельского поселения дополнительно могут использовать собственные средства для осуществления переданных полномочий.</w:t>
      </w:r>
    </w:p>
    <w:p w14:paraId="55F7FF1E"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xml:space="preserve">6. Объем предоставляемых бюджету сельского поселения иных межбюджетных трансфертов из районного бюджета для осуществления переданных полномочий утверждается </w:t>
      </w:r>
      <w:r w:rsidR="00643B9B" w:rsidRPr="00FF202B">
        <w:rPr>
          <w:rFonts w:ascii="Times New Roman" w:hAnsi="Times New Roman" w:cs="Times New Roman"/>
          <w:sz w:val="26"/>
          <w:szCs w:val="26"/>
        </w:rPr>
        <w:t>р</w:t>
      </w:r>
      <w:r w:rsidRPr="00FF202B">
        <w:rPr>
          <w:rFonts w:ascii="Times New Roman" w:hAnsi="Times New Roman" w:cs="Times New Roman"/>
          <w:sz w:val="26"/>
          <w:szCs w:val="26"/>
        </w:rPr>
        <w:t>ешением Таймырского Совета депутатов о районном бюджете на соответствующий финансовый год и (или) сводной бюджетной росписью районного бюджета, с учетом внесенных в них изменений, в установленном порядке.</w:t>
      </w:r>
    </w:p>
    <w:p w14:paraId="260317B0"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7. Порядок определения ежегодного объема межбюджетных трансфертов, предоставляемых бюджету сельского поселения из бюджета муниципального района на осуществление переданных полномочий, устанавливается приложением к настоящему Соглашению.</w:t>
      </w:r>
    </w:p>
    <w:p w14:paraId="5FB08318"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8. Передача финансовых средств для осуществления переданных полномочий осуществляется в соответствии с бюджетным законодательством Российской Федерации в сроки, обеспечивающие исполнение органами местного самоуправления указанных полномочий.</w:t>
      </w:r>
    </w:p>
    <w:p w14:paraId="11A2067D"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9. Средства на реализацию передаваемых полномочий носят целевой характер и не могут быть использованы на другие цели.</w:t>
      </w:r>
    </w:p>
    <w:p w14:paraId="0FDFA9ED" w14:textId="77777777" w:rsidR="00412E11" w:rsidRPr="00FF202B" w:rsidRDefault="00412E11" w:rsidP="00FF202B">
      <w:pPr>
        <w:pStyle w:val="ConsPlusNormal"/>
        <w:ind w:firstLine="709"/>
        <w:jc w:val="both"/>
        <w:rPr>
          <w:rFonts w:ascii="Times New Roman" w:hAnsi="Times New Roman" w:cs="Times New Roman"/>
          <w:sz w:val="26"/>
          <w:szCs w:val="26"/>
        </w:rPr>
      </w:pPr>
    </w:p>
    <w:p w14:paraId="1286ABA3" w14:textId="77777777" w:rsidR="00412E11" w:rsidRPr="00FF202B" w:rsidRDefault="00412E11" w:rsidP="00C32D70">
      <w:pPr>
        <w:pStyle w:val="ConsPlusTitle"/>
        <w:jc w:val="center"/>
        <w:outlineLvl w:val="1"/>
        <w:rPr>
          <w:rFonts w:ascii="Times New Roman" w:hAnsi="Times New Roman" w:cs="Times New Roman"/>
          <w:sz w:val="26"/>
          <w:szCs w:val="26"/>
        </w:rPr>
      </w:pPr>
      <w:r w:rsidRPr="00FF202B">
        <w:rPr>
          <w:rFonts w:ascii="Times New Roman" w:hAnsi="Times New Roman" w:cs="Times New Roman"/>
          <w:sz w:val="26"/>
          <w:szCs w:val="26"/>
        </w:rPr>
        <w:t>V. ОТВЕТСТВЕННОСТЬ СТОРОН</w:t>
      </w:r>
    </w:p>
    <w:p w14:paraId="53734B14" w14:textId="77777777" w:rsidR="00412E11" w:rsidRPr="00FF202B" w:rsidRDefault="00412E11" w:rsidP="00FF202B">
      <w:pPr>
        <w:pStyle w:val="ConsPlusNormal"/>
        <w:ind w:firstLine="709"/>
        <w:jc w:val="both"/>
        <w:rPr>
          <w:rFonts w:ascii="Times New Roman" w:hAnsi="Times New Roman" w:cs="Times New Roman"/>
          <w:sz w:val="26"/>
          <w:szCs w:val="26"/>
        </w:rPr>
      </w:pPr>
    </w:p>
    <w:p w14:paraId="09142752"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10. Органы местного самоуправления сельского поселения несут ответственность за осуществление переданных полномочий в соответствии с законодательством Российской Федерации.</w:t>
      </w:r>
    </w:p>
    <w:p w14:paraId="65351B3A"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В случае нецелевого использования межбюджетные трансферты подлежат возврату из бюджета сельского поселения в бюджет муниципального района.</w:t>
      </w:r>
    </w:p>
    <w:p w14:paraId="416260E1"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Установление факта ненадлежащего осуществления органами местного самоуправления сельского поселения полномочий является основанием для одностороннего расторжения Соглашения. 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течение 5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от суммы межбюджетных трансфертов за отчетный год, выделяемых из бюджета муниципального района на осуществление указанных полномочий.</w:t>
      </w:r>
    </w:p>
    <w:p w14:paraId="762B6549"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11. Стороны освобождаются от ответственности, если неисполнение или ненадлежащее исполнение обязательств по настоящему Соглашению связано с препятствиями, возникшими не по их вине и о которых были уведомлены органы местного самоуправления Сторон.</w:t>
      </w:r>
      <w:r w:rsidR="00FB22CD" w:rsidRPr="00FF202B">
        <w:rPr>
          <w:rFonts w:ascii="Times New Roman" w:hAnsi="Times New Roman" w:cs="Times New Roman"/>
          <w:sz w:val="26"/>
          <w:szCs w:val="26"/>
        </w:rPr>
        <w:t xml:space="preserve"> </w:t>
      </w:r>
    </w:p>
    <w:p w14:paraId="3CC76802" w14:textId="77777777" w:rsidR="005E4CB7" w:rsidRPr="00FF202B" w:rsidRDefault="005E4CB7" w:rsidP="00FF202B">
      <w:pPr>
        <w:pStyle w:val="ConsPlusNormal"/>
        <w:ind w:firstLine="709"/>
        <w:jc w:val="both"/>
        <w:rPr>
          <w:rFonts w:ascii="Times New Roman" w:hAnsi="Times New Roman" w:cs="Times New Roman"/>
          <w:sz w:val="26"/>
          <w:szCs w:val="26"/>
        </w:rPr>
      </w:pPr>
    </w:p>
    <w:p w14:paraId="2D1B2829" w14:textId="77777777" w:rsidR="00A2433A" w:rsidRPr="00FF202B" w:rsidRDefault="00A2433A" w:rsidP="00C32D70">
      <w:pPr>
        <w:pStyle w:val="ConsPlusNormal"/>
        <w:jc w:val="center"/>
        <w:rPr>
          <w:rFonts w:ascii="Times New Roman" w:hAnsi="Times New Roman" w:cs="Times New Roman"/>
          <w:b/>
          <w:sz w:val="26"/>
          <w:szCs w:val="26"/>
        </w:rPr>
      </w:pPr>
      <w:r w:rsidRPr="00FF202B">
        <w:rPr>
          <w:rFonts w:ascii="Times New Roman" w:hAnsi="Times New Roman" w:cs="Times New Roman"/>
          <w:b/>
          <w:sz w:val="26"/>
          <w:szCs w:val="26"/>
          <w:lang w:val="en-US"/>
        </w:rPr>
        <w:t>VI</w:t>
      </w:r>
      <w:r w:rsidRPr="00FF202B">
        <w:rPr>
          <w:rFonts w:ascii="Times New Roman" w:hAnsi="Times New Roman" w:cs="Times New Roman"/>
          <w:b/>
          <w:sz w:val="26"/>
          <w:szCs w:val="26"/>
        </w:rPr>
        <w:t>. ПОРЯДОК ОСУЩЕСТВЛЕНИЯ КОНТРОЛЯ ЗА ПЕРЕДАННЫМИ (ПРИНЯТЫМИ) ПОЛНОМОЧИЯМИ</w:t>
      </w:r>
    </w:p>
    <w:p w14:paraId="05E0720F" w14:textId="77777777" w:rsidR="00FB22CD" w:rsidRPr="00FF202B" w:rsidRDefault="00FB22CD" w:rsidP="00FF202B">
      <w:pPr>
        <w:pStyle w:val="ConsPlusNormal"/>
        <w:ind w:firstLine="709"/>
        <w:jc w:val="both"/>
        <w:rPr>
          <w:rFonts w:ascii="Times New Roman" w:hAnsi="Times New Roman" w:cs="Times New Roman"/>
          <w:sz w:val="26"/>
          <w:szCs w:val="26"/>
        </w:rPr>
      </w:pPr>
    </w:p>
    <w:p w14:paraId="0E844FAA" w14:textId="77777777" w:rsidR="008E1EC0" w:rsidRPr="00FF202B" w:rsidRDefault="00B21D4E"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t xml:space="preserve">12. </w:t>
      </w:r>
      <w:r w:rsidR="00050772" w:rsidRPr="00FF202B">
        <w:rPr>
          <w:rFonts w:ascii="Times New Roman" w:hAnsi="Times New Roman" w:cs="Times New Roman"/>
          <w:sz w:val="26"/>
          <w:szCs w:val="26"/>
        </w:rPr>
        <w:t xml:space="preserve">Органы местного самоуправления муниципального района </w:t>
      </w:r>
      <w:r w:rsidR="008E1EC0" w:rsidRPr="00FF202B">
        <w:rPr>
          <w:rFonts w:ascii="Times New Roman" w:hAnsi="Times New Roman" w:cs="Times New Roman"/>
          <w:sz w:val="26"/>
          <w:szCs w:val="26"/>
        </w:rPr>
        <w:t xml:space="preserve">вправе </w:t>
      </w:r>
      <w:r w:rsidR="00A2433A" w:rsidRPr="00FF202B">
        <w:rPr>
          <w:rFonts w:ascii="Times New Roman" w:hAnsi="Times New Roman" w:cs="Times New Roman"/>
          <w:sz w:val="26"/>
          <w:szCs w:val="26"/>
        </w:rPr>
        <w:t>осуществля</w:t>
      </w:r>
      <w:r w:rsidR="008E1EC0" w:rsidRPr="00FF202B">
        <w:rPr>
          <w:rFonts w:ascii="Times New Roman" w:hAnsi="Times New Roman" w:cs="Times New Roman"/>
          <w:sz w:val="26"/>
          <w:szCs w:val="26"/>
        </w:rPr>
        <w:t xml:space="preserve">ть </w:t>
      </w:r>
      <w:r w:rsidR="00A2433A" w:rsidRPr="00FF202B">
        <w:rPr>
          <w:rFonts w:ascii="Times New Roman" w:hAnsi="Times New Roman" w:cs="Times New Roman"/>
          <w:sz w:val="26"/>
          <w:szCs w:val="26"/>
        </w:rPr>
        <w:t xml:space="preserve">контроль за исполнением </w:t>
      </w:r>
      <w:r w:rsidR="00EB6038" w:rsidRPr="00FF202B">
        <w:rPr>
          <w:rFonts w:ascii="Times New Roman" w:hAnsi="Times New Roman" w:cs="Times New Roman"/>
          <w:sz w:val="26"/>
          <w:szCs w:val="26"/>
        </w:rPr>
        <w:t>органами местного</w:t>
      </w:r>
      <w:r w:rsidR="00A2433A" w:rsidRPr="00FF202B">
        <w:rPr>
          <w:rFonts w:ascii="Times New Roman" w:hAnsi="Times New Roman" w:cs="Times New Roman"/>
          <w:sz w:val="26"/>
          <w:szCs w:val="26"/>
        </w:rPr>
        <w:t xml:space="preserve"> самоуправления </w:t>
      </w:r>
      <w:r w:rsidR="008E1EC0" w:rsidRPr="00FF202B">
        <w:rPr>
          <w:rFonts w:ascii="Times New Roman" w:hAnsi="Times New Roman" w:cs="Times New Roman"/>
          <w:sz w:val="26"/>
          <w:szCs w:val="26"/>
        </w:rPr>
        <w:t xml:space="preserve">сельского поселения переданных полномочий </w:t>
      </w:r>
      <w:r w:rsidR="00A2433A" w:rsidRPr="00FF202B">
        <w:rPr>
          <w:rFonts w:ascii="Times New Roman" w:hAnsi="Times New Roman" w:cs="Times New Roman"/>
          <w:sz w:val="26"/>
          <w:szCs w:val="26"/>
        </w:rPr>
        <w:t xml:space="preserve">путем проведения проверок, </w:t>
      </w:r>
      <w:r w:rsidR="00EB6038" w:rsidRPr="00FF202B">
        <w:rPr>
          <w:rFonts w:ascii="Times New Roman" w:hAnsi="Times New Roman" w:cs="Times New Roman"/>
          <w:sz w:val="26"/>
          <w:szCs w:val="26"/>
        </w:rPr>
        <w:t>запросов отчетов и документов,</w:t>
      </w:r>
      <w:r w:rsidR="00A2433A" w:rsidRPr="00FF202B">
        <w:rPr>
          <w:rFonts w:ascii="Times New Roman" w:hAnsi="Times New Roman" w:cs="Times New Roman"/>
          <w:sz w:val="26"/>
          <w:szCs w:val="26"/>
        </w:rPr>
        <w:t xml:space="preserve"> </w:t>
      </w:r>
      <w:r w:rsidR="008E1EC0" w:rsidRPr="00FF202B">
        <w:rPr>
          <w:rFonts w:ascii="Times New Roman" w:hAnsi="Times New Roman" w:cs="Times New Roman"/>
          <w:sz w:val="26"/>
          <w:szCs w:val="26"/>
        </w:rPr>
        <w:t xml:space="preserve">касающихся их </w:t>
      </w:r>
      <w:r w:rsidR="00A2433A" w:rsidRPr="00FF202B">
        <w:rPr>
          <w:rFonts w:ascii="Times New Roman" w:hAnsi="Times New Roman" w:cs="Times New Roman"/>
          <w:sz w:val="26"/>
          <w:szCs w:val="26"/>
        </w:rPr>
        <w:t>осуществлени</w:t>
      </w:r>
      <w:r w:rsidR="008E1EC0" w:rsidRPr="00FF202B">
        <w:rPr>
          <w:rFonts w:ascii="Times New Roman" w:hAnsi="Times New Roman" w:cs="Times New Roman"/>
          <w:sz w:val="26"/>
          <w:szCs w:val="26"/>
        </w:rPr>
        <w:t xml:space="preserve">я. </w:t>
      </w:r>
    </w:p>
    <w:p w14:paraId="04F0F8AA" w14:textId="77777777" w:rsidR="009D6385" w:rsidRPr="00FF202B" w:rsidRDefault="00A2433A"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lastRenderedPageBreak/>
        <w:t>Периодичность</w:t>
      </w:r>
      <w:r w:rsidR="009D6385" w:rsidRPr="00FF202B">
        <w:rPr>
          <w:rFonts w:ascii="Times New Roman" w:hAnsi="Times New Roman" w:cs="Times New Roman"/>
          <w:sz w:val="26"/>
          <w:szCs w:val="26"/>
        </w:rPr>
        <w:t xml:space="preserve"> и </w:t>
      </w:r>
      <w:r w:rsidRPr="00FF202B">
        <w:rPr>
          <w:rFonts w:ascii="Times New Roman" w:hAnsi="Times New Roman" w:cs="Times New Roman"/>
          <w:sz w:val="26"/>
          <w:szCs w:val="26"/>
        </w:rPr>
        <w:t xml:space="preserve">сроки </w:t>
      </w:r>
      <w:r w:rsidR="009D6385" w:rsidRPr="00FF202B">
        <w:rPr>
          <w:rFonts w:ascii="Times New Roman" w:hAnsi="Times New Roman" w:cs="Times New Roman"/>
          <w:sz w:val="26"/>
          <w:szCs w:val="26"/>
        </w:rPr>
        <w:t>п</w:t>
      </w:r>
      <w:r w:rsidRPr="00FF202B">
        <w:rPr>
          <w:rFonts w:ascii="Times New Roman" w:hAnsi="Times New Roman" w:cs="Times New Roman"/>
          <w:sz w:val="26"/>
          <w:szCs w:val="26"/>
        </w:rPr>
        <w:t xml:space="preserve">роведения проверок устанавливаются </w:t>
      </w:r>
      <w:r w:rsidR="009D6385" w:rsidRPr="00FF202B">
        <w:rPr>
          <w:rFonts w:ascii="Times New Roman" w:hAnsi="Times New Roman" w:cs="Times New Roman"/>
          <w:sz w:val="26"/>
          <w:szCs w:val="26"/>
        </w:rPr>
        <w:t>органами местного самоуправления муниципального района</w:t>
      </w:r>
      <w:r w:rsidRPr="00FF202B">
        <w:rPr>
          <w:rFonts w:ascii="Times New Roman" w:hAnsi="Times New Roman" w:cs="Times New Roman"/>
          <w:sz w:val="26"/>
          <w:szCs w:val="26"/>
        </w:rPr>
        <w:t>.</w:t>
      </w:r>
    </w:p>
    <w:p w14:paraId="2B80454F" w14:textId="77777777" w:rsidR="00A2433A" w:rsidRPr="00FF202B" w:rsidRDefault="009D6385"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t>13</w:t>
      </w:r>
      <w:r w:rsidR="00A2433A" w:rsidRPr="00FF202B">
        <w:rPr>
          <w:rFonts w:ascii="Times New Roman" w:hAnsi="Times New Roman" w:cs="Times New Roman"/>
          <w:sz w:val="26"/>
          <w:szCs w:val="26"/>
        </w:rPr>
        <w:t xml:space="preserve">. Контроль за использованием органами местного самоуправления </w:t>
      </w:r>
      <w:r w:rsidR="00CA5341" w:rsidRPr="00FF202B">
        <w:rPr>
          <w:rFonts w:ascii="Times New Roman" w:hAnsi="Times New Roman" w:cs="Times New Roman"/>
          <w:sz w:val="26"/>
          <w:szCs w:val="26"/>
        </w:rPr>
        <w:t>сельского поселения</w:t>
      </w:r>
      <w:r w:rsidRPr="00FF202B">
        <w:rPr>
          <w:rFonts w:ascii="Times New Roman" w:hAnsi="Times New Roman" w:cs="Times New Roman"/>
          <w:sz w:val="26"/>
          <w:szCs w:val="26"/>
        </w:rPr>
        <w:t xml:space="preserve"> </w:t>
      </w:r>
      <w:r w:rsidR="00A2433A" w:rsidRPr="00FF202B">
        <w:rPr>
          <w:rFonts w:ascii="Times New Roman" w:hAnsi="Times New Roman" w:cs="Times New Roman"/>
          <w:sz w:val="26"/>
          <w:szCs w:val="26"/>
        </w:rPr>
        <w:t xml:space="preserve">финансовых средств, предоставленных для осуществления </w:t>
      </w:r>
      <w:r w:rsidR="00EB6038" w:rsidRPr="00FF202B">
        <w:rPr>
          <w:rFonts w:ascii="Times New Roman" w:hAnsi="Times New Roman" w:cs="Times New Roman"/>
          <w:sz w:val="26"/>
          <w:szCs w:val="26"/>
        </w:rPr>
        <w:t>переданных полномочий</w:t>
      </w:r>
      <w:r w:rsidR="00A2433A" w:rsidRPr="00FF202B">
        <w:rPr>
          <w:rFonts w:ascii="Times New Roman" w:hAnsi="Times New Roman" w:cs="Times New Roman"/>
          <w:sz w:val="26"/>
          <w:szCs w:val="26"/>
        </w:rPr>
        <w:t>, осуществля</w:t>
      </w:r>
      <w:r w:rsidRPr="00FF202B">
        <w:rPr>
          <w:rFonts w:ascii="Times New Roman" w:hAnsi="Times New Roman" w:cs="Times New Roman"/>
          <w:sz w:val="26"/>
          <w:szCs w:val="26"/>
        </w:rPr>
        <w:t xml:space="preserve">ется </w:t>
      </w:r>
      <w:r w:rsidR="00A2433A" w:rsidRPr="00FF202B">
        <w:rPr>
          <w:rFonts w:ascii="Times New Roman" w:hAnsi="Times New Roman" w:cs="Times New Roman"/>
          <w:sz w:val="26"/>
          <w:szCs w:val="26"/>
        </w:rPr>
        <w:t>в порядке, установленном действующим законодательством.</w:t>
      </w:r>
    </w:p>
    <w:p w14:paraId="72EFC056" w14:textId="77777777" w:rsidR="00412E11" w:rsidRPr="00FF202B" w:rsidRDefault="00412E11" w:rsidP="00FF202B">
      <w:pPr>
        <w:pStyle w:val="ConsPlusNormal"/>
        <w:ind w:firstLine="709"/>
        <w:jc w:val="both"/>
        <w:rPr>
          <w:rFonts w:ascii="Times New Roman" w:hAnsi="Times New Roman" w:cs="Times New Roman"/>
          <w:sz w:val="26"/>
          <w:szCs w:val="26"/>
        </w:rPr>
      </w:pPr>
    </w:p>
    <w:p w14:paraId="72B29EDF" w14:textId="77777777" w:rsidR="00412E11" w:rsidRPr="00FF202B" w:rsidRDefault="00412E11" w:rsidP="00C32D70">
      <w:pPr>
        <w:pStyle w:val="ConsPlusTitle"/>
        <w:jc w:val="center"/>
        <w:outlineLvl w:val="1"/>
        <w:rPr>
          <w:rFonts w:ascii="Times New Roman" w:hAnsi="Times New Roman" w:cs="Times New Roman"/>
          <w:sz w:val="26"/>
          <w:szCs w:val="26"/>
        </w:rPr>
      </w:pPr>
      <w:r w:rsidRPr="00FF202B">
        <w:rPr>
          <w:rFonts w:ascii="Times New Roman" w:hAnsi="Times New Roman" w:cs="Times New Roman"/>
          <w:sz w:val="26"/>
          <w:szCs w:val="26"/>
        </w:rPr>
        <w:t>VI</w:t>
      </w:r>
      <w:r w:rsidR="009D6385" w:rsidRPr="00FF202B">
        <w:rPr>
          <w:rFonts w:ascii="Times New Roman" w:hAnsi="Times New Roman" w:cs="Times New Roman"/>
          <w:sz w:val="26"/>
          <w:szCs w:val="26"/>
          <w:lang w:val="en-US"/>
        </w:rPr>
        <w:t>I</w:t>
      </w:r>
      <w:r w:rsidRPr="00FF202B">
        <w:rPr>
          <w:rFonts w:ascii="Times New Roman" w:hAnsi="Times New Roman" w:cs="Times New Roman"/>
          <w:sz w:val="26"/>
          <w:szCs w:val="26"/>
        </w:rPr>
        <w:t>. ПОРЯДОК РАЗРЕШЕНИЯ СПОРОВ</w:t>
      </w:r>
    </w:p>
    <w:p w14:paraId="4985C620" w14:textId="77777777" w:rsidR="00412E11" w:rsidRPr="00FF202B" w:rsidRDefault="00412E11" w:rsidP="00FF202B">
      <w:pPr>
        <w:pStyle w:val="ConsPlusNormal"/>
        <w:ind w:firstLine="709"/>
        <w:jc w:val="both"/>
        <w:rPr>
          <w:rFonts w:ascii="Times New Roman" w:hAnsi="Times New Roman" w:cs="Times New Roman"/>
          <w:sz w:val="26"/>
          <w:szCs w:val="26"/>
        </w:rPr>
      </w:pPr>
    </w:p>
    <w:p w14:paraId="2C0E8FDE"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w:t>
      </w:r>
      <w:r w:rsidR="009D6385" w:rsidRPr="00FF202B">
        <w:rPr>
          <w:rFonts w:ascii="Times New Roman" w:hAnsi="Times New Roman" w:cs="Times New Roman"/>
          <w:sz w:val="26"/>
          <w:szCs w:val="26"/>
        </w:rPr>
        <w:t>4</w:t>
      </w:r>
      <w:r w:rsidRPr="00FF202B">
        <w:rPr>
          <w:rFonts w:ascii="Times New Roman" w:hAnsi="Times New Roman" w:cs="Times New Roman"/>
          <w:sz w:val="26"/>
          <w:szCs w:val="26"/>
        </w:rPr>
        <w:t>. Споры, связанные с исполнением настоящего Соглашения, разрешаются путем проведения переговоров и иных согласительных процедур.</w:t>
      </w:r>
    </w:p>
    <w:p w14:paraId="45B2141C"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w:t>
      </w:r>
      <w:r w:rsidR="009D6385" w:rsidRPr="00FF202B">
        <w:rPr>
          <w:rFonts w:ascii="Times New Roman" w:hAnsi="Times New Roman" w:cs="Times New Roman"/>
          <w:sz w:val="26"/>
          <w:szCs w:val="26"/>
        </w:rPr>
        <w:t>5</w:t>
      </w:r>
      <w:r w:rsidRPr="00FF202B">
        <w:rPr>
          <w:rFonts w:ascii="Times New Roman" w:hAnsi="Times New Roman" w:cs="Times New Roman"/>
          <w:sz w:val="26"/>
          <w:szCs w:val="26"/>
        </w:rPr>
        <w:t>. В случае не</w:t>
      </w:r>
      <w:r w:rsidR="009D6385" w:rsidRPr="00FF202B">
        <w:rPr>
          <w:rFonts w:ascii="Times New Roman" w:hAnsi="Times New Roman" w:cs="Times New Roman"/>
          <w:sz w:val="26"/>
          <w:szCs w:val="26"/>
        </w:rPr>
        <w:t xml:space="preserve"> </w:t>
      </w:r>
      <w:r w:rsidRPr="00FF202B">
        <w:rPr>
          <w:rFonts w:ascii="Times New Roman" w:hAnsi="Times New Roman" w:cs="Times New Roman"/>
          <w:sz w:val="26"/>
          <w:szCs w:val="26"/>
        </w:rPr>
        <w:t>достижения соглашения спор подлежит разрешению в соответствии с законодательством Российской Федерации.</w:t>
      </w:r>
    </w:p>
    <w:p w14:paraId="5BBA558E" w14:textId="77777777" w:rsidR="00412E11" w:rsidRPr="00FF202B" w:rsidRDefault="00412E11" w:rsidP="00FF202B">
      <w:pPr>
        <w:pStyle w:val="ConsPlusNormal"/>
        <w:ind w:firstLine="709"/>
        <w:jc w:val="both"/>
        <w:rPr>
          <w:rFonts w:ascii="Times New Roman" w:hAnsi="Times New Roman" w:cs="Times New Roman"/>
          <w:sz w:val="26"/>
          <w:szCs w:val="26"/>
        </w:rPr>
      </w:pPr>
    </w:p>
    <w:p w14:paraId="16710B32" w14:textId="77777777" w:rsidR="00412E11" w:rsidRPr="00FF202B" w:rsidRDefault="00412E11" w:rsidP="00C32D70">
      <w:pPr>
        <w:pStyle w:val="ConsPlusTitle"/>
        <w:jc w:val="center"/>
        <w:outlineLvl w:val="1"/>
        <w:rPr>
          <w:rFonts w:ascii="Times New Roman" w:hAnsi="Times New Roman" w:cs="Times New Roman"/>
          <w:sz w:val="26"/>
          <w:szCs w:val="26"/>
        </w:rPr>
      </w:pPr>
      <w:r w:rsidRPr="00FF202B">
        <w:rPr>
          <w:rFonts w:ascii="Times New Roman" w:hAnsi="Times New Roman" w:cs="Times New Roman"/>
          <w:sz w:val="26"/>
          <w:szCs w:val="26"/>
        </w:rPr>
        <w:t>VI</w:t>
      </w:r>
      <w:r w:rsidR="009D6385" w:rsidRPr="00FF202B">
        <w:rPr>
          <w:rFonts w:ascii="Times New Roman" w:hAnsi="Times New Roman" w:cs="Times New Roman"/>
          <w:sz w:val="26"/>
          <w:szCs w:val="26"/>
          <w:lang w:val="en-US"/>
        </w:rPr>
        <w:t>II</w:t>
      </w:r>
      <w:r w:rsidRPr="00FF202B">
        <w:rPr>
          <w:rFonts w:ascii="Times New Roman" w:hAnsi="Times New Roman" w:cs="Times New Roman"/>
          <w:sz w:val="26"/>
          <w:szCs w:val="26"/>
        </w:rPr>
        <w:t>. ЗАКЛЮЧИТЕЛЬНЫЕ ПОЛОЖЕНИЯ</w:t>
      </w:r>
    </w:p>
    <w:p w14:paraId="09C73224" w14:textId="77777777" w:rsidR="00412E11" w:rsidRPr="00FF202B" w:rsidRDefault="00412E11" w:rsidP="00FF202B">
      <w:pPr>
        <w:pStyle w:val="ConsPlusNormal"/>
        <w:ind w:firstLine="709"/>
        <w:jc w:val="both"/>
        <w:rPr>
          <w:rFonts w:ascii="Times New Roman" w:hAnsi="Times New Roman" w:cs="Times New Roman"/>
          <w:sz w:val="26"/>
          <w:szCs w:val="26"/>
        </w:rPr>
      </w:pPr>
    </w:p>
    <w:p w14:paraId="39DB52AA" w14:textId="0AF344B8" w:rsidR="00412E11" w:rsidRPr="00FF202B" w:rsidRDefault="00412E11" w:rsidP="00FF202B">
      <w:pPr>
        <w:autoSpaceDE w:val="0"/>
        <w:autoSpaceDN w:val="0"/>
        <w:adjustRightInd w:val="0"/>
        <w:spacing w:after="0" w:line="240" w:lineRule="auto"/>
        <w:ind w:firstLine="709"/>
        <w:jc w:val="both"/>
        <w:rPr>
          <w:rFonts w:ascii="Times New Roman" w:hAnsi="Times New Roman" w:cs="Times New Roman"/>
          <w:sz w:val="26"/>
          <w:szCs w:val="26"/>
        </w:rPr>
      </w:pPr>
      <w:r w:rsidRPr="00FF202B">
        <w:rPr>
          <w:rFonts w:ascii="Times New Roman" w:hAnsi="Times New Roman" w:cs="Times New Roman"/>
          <w:sz w:val="26"/>
          <w:szCs w:val="26"/>
        </w:rPr>
        <w:t>1</w:t>
      </w:r>
      <w:r w:rsidR="009D6385" w:rsidRPr="00FF202B">
        <w:rPr>
          <w:rFonts w:ascii="Times New Roman" w:hAnsi="Times New Roman" w:cs="Times New Roman"/>
          <w:sz w:val="26"/>
          <w:szCs w:val="26"/>
        </w:rPr>
        <w:t>6</w:t>
      </w:r>
      <w:r w:rsidRPr="00FF202B">
        <w:rPr>
          <w:rFonts w:ascii="Times New Roman" w:hAnsi="Times New Roman" w:cs="Times New Roman"/>
          <w:sz w:val="26"/>
          <w:szCs w:val="26"/>
        </w:rPr>
        <w:t xml:space="preserve">. </w:t>
      </w:r>
      <w:bookmarkStart w:id="5" w:name="_Hlk180488254"/>
      <w:r w:rsidR="002A5C4C" w:rsidRPr="00FF202B">
        <w:rPr>
          <w:rFonts w:ascii="Times New Roman" w:hAnsi="Times New Roman" w:cs="Times New Roman"/>
          <w:sz w:val="26"/>
          <w:szCs w:val="26"/>
        </w:rPr>
        <w:t xml:space="preserve">Настоящее </w:t>
      </w:r>
      <w:r w:rsidR="00281DCA" w:rsidRPr="00FF202B">
        <w:rPr>
          <w:rFonts w:ascii="Times New Roman" w:hAnsi="Times New Roman" w:cs="Times New Roman"/>
          <w:sz w:val="26"/>
          <w:szCs w:val="26"/>
        </w:rPr>
        <w:t>Соглашение</w:t>
      </w:r>
      <w:r w:rsidR="002A5C4C" w:rsidRPr="00FF202B">
        <w:rPr>
          <w:rFonts w:ascii="Times New Roman" w:hAnsi="Times New Roman" w:cs="Times New Roman"/>
          <w:sz w:val="26"/>
          <w:szCs w:val="26"/>
        </w:rPr>
        <w:t xml:space="preserve"> вступает в силу после</w:t>
      </w:r>
      <w:r w:rsidR="00E00FFB" w:rsidRPr="00FF202B">
        <w:rPr>
          <w:rFonts w:ascii="Times New Roman" w:hAnsi="Times New Roman" w:cs="Times New Roman"/>
          <w:sz w:val="26"/>
          <w:szCs w:val="26"/>
        </w:rPr>
        <w:t xml:space="preserve"> дня </w:t>
      </w:r>
      <w:r w:rsidR="002A5C4C" w:rsidRPr="00FF202B">
        <w:rPr>
          <w:rFonts w:ascii="Times New Roman" w:hAnsi="Times New Roman" w:cs="Times New Roman"/>
          <w:sz w:val="26"/>
          <w:szCs w:val="26"/>
        </w:rPr>
        <w:t>его официального обнародования</w:t>
      </w:r>
      <w:r w:rsidR="00643B9B" w:rsidRPr="00FF202B">
        <w:rPr>
          <w:rFonts w:ascii="Times New Roman" w:hAnsi="Times New Roman" w:cs="Times New Roman"/>
          <w:sz w:val="26"/>
          <w:szCs w:val="26"/>
        </w:rPr>
        <w:t xml:space="preserve"> и распространяет свое действие на правоотношения</w:t>
      </w:r>
      <w:r w:rsidR="009C749E" w:rsidRPr="00FF202B">
        <w:rPr>
          <w:rFonts w:ascii="Times New Roman" w:hAnsi="Times New Roman" w:cs="Times New Roman"/>
          <w:sz w:val="26"/>
          <w:szCs w:val="26"/>
        </w:rPr>
        <w:t>,</w:t>
      </w:r>
      <w:r w:rsidR="00643B9B" w:rsidRPr="00FF202B">
        <w:rPr>
          <w:rFonts w:ascii="Times New Roman" w:hAnsi="Times New Roman" w:cs="Times New Roman"/>
          <w:sz w:val="26"/>
          <w:szCs w:val="26"/>
        </w:rPr>
        <w:t xml:space="preserve"> возникшие с 1 января </w:t>
      </w:r>
      <w:r w:rsidR="00C32D70" w:rsidRPr="00FF202B">
        <w:rPr>
          <w:rFonts w:ascii="Times New Roman" w:hAnsi="Times New Roman" w:cs="Times New Roman"/>
          <w:sz w:val="26"/>
          <w:szCs w:val="26"/>
        </w:rPr>
        <w:t>2025 года,</w:t>
      </w:r>
      <w:r w:rsidR="00643B9B" w:rsidRPr="00FF202B">
        <w:rPr>
          <w:rFonts w:ascii="Times New Roman" w:hAnsi="Times New Roman" w:cs="Times New Roman"/>
          <w:sz w:val="26"/>
          <w:szCs w:val="26"/>
        </w:rPr>
        <w:t xml:space="preserve"> </w:t>
      </w:r>
      <w:r w:rsidRPr="00FF202B">
        <w:rPr>
          <w:rFonts w:ascii="Times New Roman" w:hAnsi="Times New Roman" w:cs="Times New Roman"/>
          <w:sz w:val="26"/>
          <w:szCs w:val="26"/>
        </w:rPr>
        <w:t>и действу</w:t>
      </w:r>
      <w:r w:rsidR="001C040A">
        <w:rPr>
          <w:rFonts w:ascii="Times New Roman" w:hAnsi="Times New Roman" w:cs="Times New Roman"/>
          <w:sz w:val="26"/>
          <w:szCs w:val="26"/>
        </w:rPr>
        <w:t>е</w:t>
      </w:r>
      <w:r w:rsidRPr="00FF202B">
        <w:rPr>
          <w:rFonts w:ascii="Times New Roman" w:hAnsi="Times New Roman" w:cs="Times New Roman"/>
          <w:sz w:val="26"/>
          <w:szCs w:val="26"/>
        </w:rPr>
        <w:t xml:space="preserve">т до исполнения </w:t>
      </w:r>
      <w:r w:rsidR="00281DCA" w:rsidRPr="00FF202B">
        <w:rPr>
          <w:rFonts w:ascii="Times New Roman" w:hAnsi="Times New Roman" w:cs="Times New Roman"/>
          <w:sz w:val="26"/>
          <w:szCs w:val="26"/>
        </w:rPr>
        <w:t xml:space="preserve">Сторонами своих </w:t>
      </w:r>
      <w:r w:rsidRPr="00FF202B">
        <w:rPr>
          <w:rFonts w:ascii="Times New Roman" w:hAnsi="Times New Roman" w:cs="Times New Roman"/>
          <w:sz w:val="26"/>
          <w:szCs w:val="26"/>
        </w:rPr>
        <w:t>обязательств, предусмотренных Соглашением.</w:t>
      </w:r>
      <w:r w:rsidR="00FB7FE4" w:rsidRPr="00FF202B">
        <w:rPr>
          <w:rFonts w:ascii="Times New Roman" w:hAnsi="Times New Roman" w:cs="Times New Roman"/>
          <w:sz w:val="26"/>
          <w:szCs w:val="26"/>
        </w:rPr>
        <w:t xml:space="preserve"> </w:t>
      </w:r>
    </w:p>
    <w:bookmarkEnd w:id="5"/>
    <w:p w14:paraId="2DFF1774"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w:t>
      </w:r>
      <w:r w:rsidR="009D6385" w:rsidRPr="00FF202B">
        <w:rPr>
          <w:rFonts w:ascii="Times New Roman" w:hAnsi="Times New Roman" w:cs="Times New Roman"/>
          <w:sz w:val="26"/>
          <w:szCs w:val="26"/>
        </w:rPr>
        <w:t>7</w:t>
      </w:r>
      <w:r w:rsidRPr="00FF202B">
        <w:rPr>
          <w:rFonts w:ascii="Times New Roman" w:hAnsi="Times New Roman" w:cs="Times New Roman"/>
          <w:sz w:val="26"/>
          <w:szCs w:val="26"/>
        </w:rPr>
        <w:t xml:space="preserve">. </w:t>
      </w:r>
      <w:r w:rsidR="009D6385" w:rsidRPr="00FF202B">
        <w:rPr>
          <w:rFonts w:ascii="Times New Roman" w:hAnsi="Times New Roman" w:cs="Times New Roman"/>
          <w:sz w:val="26"/>
          <w:szCs w:val="26"/>
        </w:rPr>
        <w:t>Н</w:t>
      </w:r>
      <w:r w:rsidRPr="00FF202B">
        <w:rPr>
          <w:rFonts w:ascii="Times New Roman" w:hAnsi="Times New Roman" w:cs="Times New Roman"/>
          <w:sz w:val="26"/>
          <w:szCs w:val="26"/>
        </w:rPr>
        <w:t>астояще</w:t>
      </w:r>
      <w:r w:rsidR="009D6385" w:rsidRPr="00FF202B">
        <w:rPr>
          <w:rFonts w:ascii="Times New Roman" w:hAnsi="Times New Roman" w:cs="Times New Roman"/>
          <w:sz w:val="26"/>
          <w:szCs w:val="26"/>
        </w:rPr>
        <w:t>е</w:t>
      </w:r>
      <w:r w:rsidRPr="00FF202B">
        <w:rPr>
          <w:rFonts w:ascii="Times New Roman" w:hAnsi="Times New Roman" w:cs="Times New Roman"/>
          <w:sz w:val="26"/>
          <w:szCs w:val="26"/>
        </w:rPr>
        <w:t xml:space="preserve"> Соглашени</w:t>
      </w:r>
      <w:r w:rsidR="009D6385" w:rsidRPr="00FF202B">
        <w:rPr>
          <w:rFonts w:ascii="Times New Roman" w:hAnsi="Times New Roman" w:cs="Times New Roman"/>
          <w:sz w:val="26"/>
          <w:szCs w:val="26"/>
        </w:rPr>
        <w:t>е</w:t>
      </w:r>
      <w:r w:rsidRPr="00FF202B">
        <w:rPr>
          <w:rFonts w:ascii="Times New Roman" w:hAnsi="Times New Roman" w:cs="Times New Roman"/>
          <w:sz w:val="26"/>
          <w:szCs w:val="26"/>
        </w:rPr>
        <w:t xml:space="preserve"> может быть расторгнуто досрочно:</w:t>
      </w:r>
    </w:p>
    <w:p w14:paraId="2E3392DC"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 по соглашению Сторон;</w:t>
      </w:r>
    </w:p>
    <w:p w14:paraId="0B95D3F9"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2) в одностороннем порядке в случае:</w:t>
      </w:r>
    </w:p>
    <w:p w14:paraId="0DF1A6F7"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изменения законодательства Российской Федерации и (или) законодательства Красноярского края, препятствующего дальнейшей реализации Соглашения;</w:t>
      </w:r>
    </w:p>
    <w:p w14:paraId="0A9F0B5B"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неисполнения или ненадлежащего исполнения одной из Сторон своих обязательств в соответствии с настоящим Соглашением;</w:t>
      </w:r>
    </w:p>
    <w:p w14:paraId="12834953"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 невозможности исполнения обязательств по Соглашению по не зависящим от Сторон причинам.</w:t>
      </w:r>
    </w:p>
    <w:p w14:paraId="51A0AF85" w14:textId="77777777" w:rsidR="00412E11" w:rsidRPr="00FF202B" w:rsidRDefault="00412E11"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1</w:t>
      </w:r>
      <w:r w:rsidR="009D6385" w:rsidRPr="00FF202B">
        <w:rPr>
          <w:rFonts w:ascii="Times New Roman" w:hAnsi="Times New Roman" w:cs="Times New Roman"/>
          <w:sz w:val="26"/>
          <w:szCs w:val="26"/>
        </w:rPr>
        <w:t>8</w:t>
      </w:r>
      <w:r w:rsidRPr="00FF202B">
        <w:rPr>
          <w:rFonts w:ascii="Times New Roman" w:hAnsi="Times New Roman" w:cs="Times New Roman"/>
          <w:sz w:val="26"/>
          <w:szCs w:val="26"/>
        </w:rPr>
        <w:t>. Уведомление о расторжении настоящего Соглашения в одностороннем порядке направляется второй Стороне не менее чем за шесть месяцев до предполагаемой даты расторжения.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срок 30 дней с момента подписания Соглашения о расторжении или получения письменного уведомления о расторжении Соглашения.</w:t>
      </w:r>
    </w:p>
    <w:p w14:paraId="1C7A6E44" w14:textId="77777777" w:rsidR="002952DC" w:rsidRPr="00FF202B" w:rsidRDefault="00412E11" w:rsidP="00FF202B">
      <w:pPr>
        <w:pStyle w:val="ConsPlusNormal"/>
        <w:ind w:firstLine="709"/>
        <w:jc w:val="both"/>
        <w:rPr>
          <w:rFonts w:ascii="Times New Roman" w:hAnsi="Times New Roman" w:cs="Times New Roman"/>
          <w:sz w:val="26"/>
          <w:szCs w:val="26"/>
        </w:rPr>
      </w:pPr>
      <w:bookmarkStart w:id="6" w:name="_Hlk180489270"/>
      <w:r w:rsidRPr="00FF202B">
        <w:rPr>
          <w:rFonts w:ascii="Times New Roman" w:hAnsi="Times New Roman" w:cs="Times New Roman"/>
          <w:sz w:val="26"/>
          <w:szCs w:val="26"/>
        </w:rPr>
        <w:t>1</w:t>
      </w:r>
      <w:r w:rsidR="009D6385" w:rsidRPr="00FF202B">
        <w:rPr>
          <w:rFonts w:ascii="Times New Roman" w:hAnsi="Times New Roman" w:cs="Times New Roman"/>
          <w:sz w:val="26"/>
          <w:szCs w:val="26"/>
        </w:rPr>
        <w:t>9</w:t>
      </w:r>
      <w:r w:rsidRPr="00FF202B">
        <w:rPr>
          <w:rFonts w:ascii="Times New Roman" w:hAnsi="Times New Roman" w:cs="Times New Roman"/>
          <w:sz w:val="26"/>
          <w:szCs w:val="26"/>
        </w:rPr>
        <w:t xml:space="preserve">. </w:t>
      </w:r>
      <w:r w:rsidR="002952DC" w:rsidRPr="00FF202B">
        <w:rPr>
          <w:rFonts w:ascii="Times New Roman" w:hAnsi="Times New Roman" w:cs="Times New Roman"/>
          <w:sz w:val="26"/>
          <w:szCs w:val="26"/>
        </w:rPr>
        <w:t xml:space="preserve"> И</w:t>
      </w:r>
      <w:r w:rsidRPr="00FF202B">
        <w:rPr>
          <w:rFonts w:ascii="Times New Roman" w:hAnsi="Times New Roman" w:cs="Times New Roman"/>
          <w:sz w:val="26"/>
          <w:szCs w:val="26"/>
        </w:rPr>
        <w:t xml:space="preserve">зменения </w:t>
      </w:r>
      <w:r w:rsidR="002952DC" w:rsidRPr="00FF202B">
        <w:rPr>
          <w:rFonts w:ascii="Times New Roman" w:hAnsi="Times New Roman" w:cs="Times New Roman"/>
          <w:sz w:val="26"/>
          <w:szCs w:val="26"/>
        </w:rPr>
        <w:t xml:space="preserve">в настоящее </w:t>
      </w:r>
      <w:r w:rsidRPr="00FF202B">
        <w:rPr>
          <w:rFonts w:ascii="Times New Roman" w:hAnsi="Times New Roman" w:cs="Times New Roman"/>
          <w:sz w:val="26"/>
          <w:szCs w:val="26"/>
        </w:rPr>
        <w:t>Соглашени</w:t>
      </w:r>
      <w:r w:rsidR="002952DC" w:rsidRPr="00FF202B">
        <w:rPr>
          <w:rFonts w:ascii="Times New Roman" w:hAnsi="Times New Roman" w:cs="Times New Roman"/>
          <w:sz w:val="26"/>
          <w:szCs w:val="26"/>
        </w:rPr>
        <w:t>е, утвержденное представительными органами местного самоуправления муниципально</w:t>
      </w:r>
      <w:r w:rsidR="00944DFE" w:rsidRPr="00FF202B">
        <w:rPr>
          <w:rFonts w:ascii="Times New Roman" w:hAnsi="Times New Roman" w:cs="Times New Roman"/>
          <w:sz w:val="26"/>
          <w:szCs w:val="26"/>
        </w:rPr>
        <w:t>го района и сельского поселения</w:t>
      </w:r>
      <w:r w:rsidR="002952DC" w:rsidRPr="00FF202B">
        <w:rPr>
          <w:rFonts w:ascii="Times New Roman" w:hAnsi="Times New Roman" w:cs="Times New Roman"/>
          <w:sz w:val="26"/>
          <w:szCs w:val="26"/>
        </w:rPr>
        <w:t>,</w:t>
      </w:r>
      <w:r w:rsidRPr="00FF202B">
        <w:rPr>
          <w:rFonts w:ascii="Times New Roman" w:hAnsi="Times New Roman" w:cs="Times New Roman"/>
          <w:sz w:val="26"/>
          <w:szCs w:val="26"/>
        </w:rPr>
        <w:t xml:space="preserve"> оформляются </w:t>
      </w:r>
      <w:r w:rsidR="002952DC" w:rsidRPr="00FF202B">
        <w:rPr>
          <w:rFonts w:ascii="Times New Roman" w:hAnsi="Times New Roman" w:cs="Times New Roman"/>
          <w:sz w:val="26"/>
          <w:szCs w:val="26"/>
        </w:rPr>
        <w:t xml:space="preserve">дополнительным соглашением, порядок заключения </w:t>
      </w:r>
      <w:r w:rsidR="006228CB" w:rsidRPr="00FF202B">
        <w:rPr>
          <w:rFonts w:ascii="Times New Roman" w:hAnsi="Times New Roman" w:cs="Times New Roman"/>
          <w:sz w:val="26"/>
          <w:szCs w:val="26"/>
        </w:rPr>
        <w:t xml:space="preserve">и утверждения </w:t>
      </w:r>
      <w:r w:rsidR="002952DC" w:rsidRPr="00FF202B">
        <w:rPr>
          <w:rFonts w:ascii="Times New Roman" w:hAnsi="Times New Roman" w:cs="Times New Roman"/>
          <w:sz w:val="26"/>
          <w:szCs w:val="26"/>
        </w:rPr>
        <w:t xml:space="preserve">которого аналогичен порядку заключения </w:t>
      </w:r>
      <w:r w:rsidR="006228CB" w:rsidRPr="00FF202B">
        <w:rPr>
          <w:rFonts w:ascii="Times New Roman" w:hAnsi="Times New Roman" w:cs="Times New Roman"/>
          <w:sz w:val="26"/>
          <w:szCs w:val="26"/>
        </w:rPr>
        <w:t xml:space="preserve">и утверждения </w:t>
      </w:r>
      <w:r w:rsidR="002952DC" w:rsidRPr="00FF202B">
        <w:rPr>
          <w:rFonts w:ascii="Times New Roman" w:hAnsi="Times New Roman" w:cs="Times New Roman"/>
          <w:sz w:val="26"/>
          <w:szCs w:val="26"/>
        </w:rPr>
        <w:t>самого Соглашения</w:t>
      </w:r>
      <w:r w:rsidR="006228CB" w:rsidRPr="00FF202B">
        <w:rPr>
          <w:rFonts w:ascii="Times New Roman" w:hAnsi="Times New Roman" w:cs="Times New Roman"/>
          <w:sz w:val="26"/>
          <w:szCs w:val="26"/>
        </w:rPr>
        <w:t>.</w:t>
      </w:r>
    </w:p>
    <w:p w14:paraId="1FE4DE3A" w14:textId="77777777" w:rsidR="00412E11" w:rsidRPr="00FF202B" w:rsidRDefault="009D6385" w:rsidP="00FF202B">
      <w:pPr>
        <w:pStyle w:val="ConsPlusNormal"/>
        <w:ind w:firstLine="709"/>
        <w:jc w:val="both"/>
        <w:rPr>
          <w:rFonts w:ascii="Times New Roman" w:hAnsi="Times New Roman" w:cs="Times New Roman"/>
          <w:sz w:val="26"/>
          <w:szCs w:val="26"/>
        </w:rPr>
      </w:pPr>
      <w:r w:rsidRPr="00FF202B">
        <w:rPr>
          <w:rFonts w:ascii="Times New Roman" w:hAnsi="Times New Roman" w:cs="Times New Roman"/>
          <w:sz w:val="26"/>
          <w:szCs w:val="26"/>
        </w:rPr>
        <w:t>2</w:t>
      </w:r>
      <w:r w:rsidR="006228CB" w:rsidRPr="00FF202B">
        <w:rPr>
          <w:rFonts w:ascii="Times New Roman" w:hAnsi="Times New Roman" w:cs="Times New Roman"/>
          <w:sz w:val="26"/>
          <w:szCs w:val="26"/>
        </w:rPr>
        <w:t>0</w:t>
      </w:r>
      <w:r w:rsidR="00412E11" w:rsidRPr="00FF202B">
        <w:rPr>
          <w:rFonts w:ascii="Times New Roman" w:hAnsi="Times New Roman" w:cs="Times New Roman"/>
          <w:sz w:val="26"/>
          <w:szCs w:val="26"/>
        </w:rPr>
        <w:t>. Настоящее Соглашение составлено в двух экземплярах, имеющих равную юридическую силу, по одному для каждой Стороны.</w:t>
      </w:r>
    </w:p>
    <w:bookmarkEnd w:id="6"/>
    <w:p w14:paraId="2A2E2167" w14:textId="77777777" w:rsidR="003557A6" w:rsidRPr="00FF202B" w:rsidRDefault="003557A6" w:rsidP="00FF202B">
      <w:pPr>
        <w:pStyle w:val="ConsPlusNormal"/>
        <w:ind w:firstLine="709"/>
        <w:rPr>
          <w:rFonts w:ascii="Times New Roman" w:hAnsi="Times New Roman" w:cs="Times New Roman"/>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32D70" w:rsidRPr="00FF202B" w14:paraId="32BB1EF3" w14:textId="77777777" w:rsidTr="006F08A2">
        <w:trPr>
          <w:trHeight w:val="1276"/>
        </w:trPr>
        <w:tc>
          <w:tcPr>
            <w:tcW w:w="4785" w:type="dxa"/>
          </w:tcPr>
          <w:p w14:paraId="6502CA0E" w14:textId="77777777" w:rsidR="00C32D70" w:rsidRPr="006F08A2" w:rsidRDefault="00C32D70" w:rsidP="00C32D70">
            <w:pPr>
              <w:pStyle w:val="ConsPlusNonformat"/>
              <w:jc w:val="both"/>
              <w:rPr>
                <w:rFonts w:ascii="Times New Roman" w:hAnsi="Times New Roman" w:cs="Times New Roman"/>
                <w:sz w:val="26"/>
                <w:szCs w:val="26"/>
              </w:rPr>
            </w:pPr>
            <w:r w:rsidRPr="006F08A2">
              <w:rPr>
                <w:rFonts w:ascii="Times New Roman" w:hAnsi="Times New Roman" w:cs="Times New Roman"/>
                <w:sz w:val="26"/>
                <w:szCs w:val="26"/>
              </w:rPr>
              <w:t>Глава Таймырского Долгано-Ненецкого муниципального района</w:t>
            </w:r>
          </w:p>
          <w:p w14:paraId="370E7658" w14:textId="77777777" w:rsidR="00C32D70" w:rsidRPr="006F08A2" w:rsidRDefault="00C32D70" w:rsidP="00C32D70">
            <w:pPr>
              <w:pStyle w:val="ConsPlusNonformat"/>
              <w:jc w:val="both"/>
              <w:rPr>
                <w:rFonts w:ascii="Times New Roman" w:hAnsi="Times New Roman" w:cs="Times New Roman"/>
                <w:sz w:val="26"/>
                <w:szCs w:val="26"/>
              </w:rPr>
            </w:pPr>
          </w:p>
          <w:p w14:paraId="6E1C5972" w14:textId="40DEE017" w:rsidR="00C32D70" w:rsidRPr="006F08A2" w:rsidRDefault="00C32D70" w:rsidP="00C32D70">
            <w:pPr>
              <w:pStyle w:val="ConsPlusNormal"/>
              <w:rPr>
                <w:rFonts w:ascii="Times New Roman" w:hAnsi="Times New Roman" w:cs="Times New Roman"/>
                <w:sz w:val="26"/>
                <w:szCs w:val="26"/>
              </w:rPr>
            </w:pPr>
            <w:r w:rsidRPr="006F08A2">
              <w:rPr>
                <w:rFonts w:ascii="Times New Roman" w:hAnsi="Times New Roman" w:cs="Times New Roman"/>
                <w:sz w:val="26"/>
                <w:szCs w:val="26"/>
              </w:rPr>
              <w:t xml:space="preserve">_______________________А.В. Членов       </w:t>
            </w:r>
          </w:p>
        </w:tc>
        <w:tc>
          <w:tcPr>
            <w:tcW w:w="4786" w:type="dxa"/>
          </w:tcPr>
          <w:p w14:paraId="5180EC4A" w14:textId="77777777" w:rsidR="009B3D0A" w:rsidRPr="006F08A2" w:rsidRDefault="009B3D0A" w:rsidP="009B3D0A">
            <w:pPr>
              <w:pStyle w:val="ConsPlusNonformat"/>
              <w:jc w:val="both"/>
              <w:rPr>
                <w:rFonts w:ascii="Times New Roman" w:hAnsi="Times New Roman" w:cs="Times New Roman"/>
                <w:sz w:val="26"/>
                <w:szCs w:val="26"/>
              </w:rPr>
            </w:pPr>
            <w:r w:rsidRPr="006F08A2">
              <w:rPr>
                <w:rFonts w:ascii="Times New Roman" w:hAnsi="Times New Roman" w:cs="Times New Roman"/>
                <w:sz w:val="26"/>
                <w:szCs w:val="26"/>
              </w:rPr>
              <w:t>Глава сельского поселения Караул</w:t>
            </w:r>
          </w:p>
          <w:p w14:paraId="1F7B9773" w14:textId="77777777" w:rsidR="009B3D0A" w:rsidRDefault="009B3D0A" w:rsidP="009B3D0A">
            <w:pPr>
              <w:pStyle w:val="ConsPlusNonformat"/>
              <w:rPr>
                <w:rFonts w:ascii="Times New Roman" w:hAnsi="Times New Roman" w:cs="Times New Roman"/>
                <w:sz w:val="26"/>
                <w:szCs w:val="26"/>
              </w:rPr>
            </w:pPr>
          </w:p>
          <w:p w14:paraId="069E89A9" w14:textId="77777777" w:rsidR="009B3D0A" w:rsidRDefault="009B3D0A" w:rsidP="009B3D0A">
            <w:pPr>
              <w:pStyle w:val="ConsPlusNonformat"/>
              <w:rPr>
                <w:rFonts w:ascii="Times New Roman" w:hAnsi="Times New Roman" w:cs="Times New Roman"/>
                <w:sz w:val="26"/>
                <w:szCs w:val="26"/>
              </w:rPr>
            </w:pPr>
          </w:p>
          <w:p w14:paraId="3349D69D" w14:textId="636DCEAC" w:rsidR="00C32D70" w:rsidRPr="006F08A2" w:rsidRDefault="009B3D0A" w:rsidP="009B3D0A">
            <w:pPr>
              <w:pStyle w:val="ConsPlusNonformat"/>
              <w:rPr>
                <w:rFonts w:ascii="Times New Roman" w:hAnsi="Times New Roman" w:cs="Times New Roman"/>
                <w:sz w:val="26"/>
                <w:szCs w:val="26"/>
              </w:rPr>
            </w:pPr>
            <w:r w:rsidRPr="006F08A2">
              <w:rPr>
                <w:rFonts w:ascii="Times New Roman" w:hAnsi="Times New Roman" w:cs="Times New Roman"/>
                <w:sz w:val="26"/>
                <w:szCs w:val="26"/>
              </w:rPr>
              <w:t>__________________Н.Б. Гурина</w:t>
            </w:r>
          </w:p>
        </w:tc>
      </w:tr>
    </w:tbl>
    <w:p w14:paraId="52D47897" w14:textId="77777777" w:rsidR="006F08A2" w:rsidRDefault="006F08A2" w:rsidP="006F08A2">
      <w:pPr>
        <w:pStyle w:val="ConsPlusNormal"/>
        <w:outlineLvl w:val="1"/>
        <w:rPr>
          <w:rFonts w:ascii="Times New Roman" w:hAnsi="Times New Roman" w:cs="Times New Roman"/>
          <w:sz w:val="26"/>
          <w:szCs w:val="26"/>
        </w:rPr>
      </w:pPr>
    </w:p>
    <w:p w14:paraId="6B3C3E77" w14:textId="77777777" w:rsidR="005E4CB7" w:rsidRDefault="005E4CB7" w:rsidP="006F08A2">
      <w:pPr>
        <w:pStyle w:val="ConsPlusNormal"/>
        <w:outlineLvl w:val="1"/>
        <w:rPr>
          <w:rFonts w:ascii="Times New Roman" w:hAnsi="Times New Roman" w:cs="Times New Roman"/>
          <w:sz w:val="26"/>
          <w:szCs w:val="26"/>
        </w:rPr>
      </w:pPr>
    </w:p>
    <w:p w14:paraId="01355272" w14:textId="77777777" w:rsidR="005E4CB7" w:rsidRDefault="005E4CB7" w:rsidP="006F08A2">
      <w:pPr>
        <w:pStyle w:val="ConsPlusNormal"/>
        <w:outlineLvl w:val="1"/>
        <w:rPr>
          <w:rFonts w:ascii="Times New Roman" w:hAnsi="Times New Roman" w:cs="Times New Roman"/>
          <w:sz w:val="26"/>
          <w:szCs w:val="26"/>
        </w:rPr>
      </w:pPr>
    </w:p>
    <w:p w14:paraId="75A89296" w14:textId="77777777" w:rsidR="005E4CB7" w:rsidRDefault="005E4CB7" w:rsidP="006F08A2">
      <w:pPr>
        <w:pStyle w:val="ConsPlusNormal"/>
        <w:outlineLvl w:val="1"/>
        <w:rPr>
          <w:rFonts w:ascii="Times New Roman" w:hAnsi="Times New Roman" w:cs="Times New Roman"/>
          <w:sz w:val="26"/>
          <w:szCs w:val="26"/>
        </w:rPr>
      </w:pPr>
    </w:p>
    <w:p w14:paraId="5F0C8704" w14:textId="77777777" w:rsidR="005E4CB7" w:rsidRDefault="005E4CB7" w:rsidP="006F08A2">
      <w:pPr>
        <w:pStyle w:val="ConsPlusNormal"/>
        <w:outlineLvl w:val="1"/>
        <w:rPr>
          <w:rFonts w:ascii="Times New Roman" w:hAnsi="Times New Roman" w:cs="Times New Roman"/>
          <w:sz w:val="26"/>
          <w:szCs w:val="26"/>
        </w:rPr>
      </w:pPr>
      <w:bookmarkStart w:id="7" w:name="_GoBack"/>
      <w:bookmarkEnd w:id="7"/>
    </w:p>
    <w:p w14:paraId="4F9F28EB" w14:textId="6654808C" w:rsidR="00412E11" w:rsidRPr="00FF202B" w:rsidRDefault="00412E11" w:rsidP="006F08A2">
      <w:pPr>
        <w:pStyle w:val="ConsPlusNormal"/>
        <w:jc w:val="right"/>
        <w:outlineLvl w:val="1"/>
        <w:rPr>
          <w:rFonts w:ascii="Times New Roman" w:hAnsi="Times New Roman" w:cs="Times New Roman"/>
          <w:sz w:val="26"/>
          <w:szCs w:val="26"/>
        </w:rPr>
      </w:pPr>
      <w:r w:rsidRPr="00FF202B">
        <w:rPr>
          <w:rFonts w:ascii="Times New Roman" w:hAnsi="Times New Roman" w:cs="Times New Roman"/>
          <w:sz w:val="26"/>
          <w:szCs w:val="26"/>
        </w:rPr>
        <w:lastRenderedPageBreak/>
        <w:t>Приложение</w:t>
      </w:r>
    </w:p>
    <w:p w14:paraId="27F194A4" w14:textId="1083CDEC" w:rsidR="002641D9" w:rsidRPr="00FF202B" w:rsidRDefault="002641D9" w:rsidP="00C32D70">
      <w:pPr>
        <w:autoSpaceDE w:val="0"/>
        <w:autoSpaceDN w:val="0"/>
        <w:adjustRightInd w:val="0"/>
        <w:spacing w:after="0" w:line="240" w:lineRule="auto"/>
        <w:ind w:left="4820"/>
        <w:contextualSpacing/>
        <w:jc w:val="both"/>
        <w:rPr>
          <w:rFonts w:ascii="Times New Roman" w:hAnsi="Times New Roman" w:cs="Times New Roman"/>
          <w:sz w:val="26"/>
          <w:szCs w:val="26"/>
        </w:rPr>
      </w:pPr>
      <w:r w:rsidRPr="00FF202B">
        <w:rPr>
          <w:rFonts w:ascii="Times New Roman" w:hAnsi="Times New Roman" w:cs="Times New Roman"/>
          <w:sz w:val="26"/>
          <w:szCs w:val="26"/>
        </w:rPr>
        <w:t xml:space="preserve">к соглашению </w:t>
      </w:r>
      <w:r w:rsidRPr="00FF202B">
        <w:rPr>
          <w:rFonts w:ascii="Times New Roman" w:hAnsi="Times New Roman" w:cs="Times New Roman"/>
          <w:bCs/>
          <w:sz w:val="26"/>
          <w:szCs w:val="26"/>
        </w:rPr>
        <w:t xml:space="preserve">о передаче осуществления части полномочий органов местного самоуправления Таймырского Долгано-Ненецкого муниципального района органам местного самоуправления сельского поселения </w:t>
      </w:r>
      <w:r w:rsidR="006F08A2">
        <w:rPr>
          <w:rFonts w:ascii="Times New Roman" w:hAnsi="Times New Roman" w:cs="Times New Roman"/>
          <w:bCs/>
          <w:sz w:val="26"/>
          <w:szCs w:val="26"/>
        </w:rPr>
        <w:t>Караул</w:t>
      </w:r>
      <w:r w:rsidRPr="00FF202B">
        <w:rPr>
          <w:rFonts w:ascii="Times New Roman" w:hAnsi="Times New Roman" w:cs="Times New Roman"/>
          <w:bCs/>
          <w:sz w:val="26"/>
          <w:szCs w:val="26"/>
        </w:rPr>
        <w:t xml:space="preserve"> </w:t>
      </w:r>
      <w:r w:rsidRPr="00FF202B">
        <w:rPr>
          <w:rFonts w:ascii="Times New Roman" w:hAnsi="Times New Roman" w:cs="Times New Roman"/>
          <w:sz w:val="26"/>
          <w:szCs w:val="26"/>
          <w:lang w:val="x-none"/>
        </w:rPr>
        <w:t>по решению вопрос</w:t>
      </w:r>
      <w:r w:rsidRPr="00FF202B">
        <w:rPr>
          <w:rFonts w:ascii="Times New Roman" w:hAnsi="Times New Roman" w:cs="Times New Roman"/>
          <w:sz w:val="26"/>
          <w:szCs w:val="26"/>
        </w:rPr>
        <w:t>а</w:t>
      </w:r>
      <w:r w:rsidRPr="00FF202B">
        <w:rPr>
          <w:rFonts w:ascii="Times New Roman" w:hAnsi="Times New Roman" w:cs="Times New Roman"/>
          <w:sz w:val="26"/>
          <w:szCs w:val="26"/>
          <w:lang w:val="x-none"/>
        </w:rPr>
        <w:t xml:space="preserve"> местного значения </w:t>
      </w:r>
      <w:r w:rsidRPr="00FF202B">
        <w:rPr>
          <w:rFonts w:ascii="Times New Roman" w:hAnsi="Times New Roman" w:cs="Times New Roman"/>
          <w:sz w:val="26"/>
          <w:szCs w:val="26"/>
        </w:rPr>
        <w:t>по организации в границах поселения электро</w:t>
      </w:r>
      <w:r w:rsidR="00C32D70" w:rsidRPr="00FF202B">
        <w:rPr>
          <w:rFonts w:ascii="Times New Roman" w:hAnsi="Times New Roman" w:cs="Times New Roman"/>
          <w:sz w:val="26"/>
          <w:szCs w:val="26"/>
        </w:rPr>
        <w:t>-, тепло</w:t>
      </w:r>
      <w:r w:rsidRPr="00FF202B">
        <w:rPr>
          <w:rFonts w:ascii="Times New Roman" w:hAnsi="Times New Roman" w:cs="Times New Roman"/>
          <w:sz w:val="26"/>
          <w:szCs w:val="26"/>
        </w:rPr>
        <w:t>-, газо- и водоснабжения населения, водоотведения</w:t>
      </w:r>
      <w:r w:rsidR="001C040A">
        <w:rPr>
          <w:rFonts w:ascii="Times New Roman" w:hAnsi="Times New Roman" w:cs="Times New Roman"/>
          <w:sz w:val="26"/>
          <w:szCs w:val="26"/>
        </w:rPr>
        <w:t>,</w:t>
      </w:r>
      <w:r w:rsidR="001C040A" w:rsidRPr="001C040A">
        <w:t xml:space="preserve"> </w:t>
      </w:r>
      <w:r w:rsidR="001C040A" w:rsidRPr="001C040A">
        <w:rPr>
          <w:rFonts w:ascii="Times New Roman" w:hAnsi="Times New Roman" w:cs="Times New Roman"/>
          <w:sz w:val="26"/>
          <w:szCs w:val="26"/>
        </w:rPr>
        <w:t>снабжения населения топливом в пределах полномочий, установленных</w:t>
      </w:r>
      <w:r w:rsidR="001C040A">
        <w:rPr>
          <w:rFonts w:ascii="Times New Roman" w:hAnsi="Times New Roman" w:cs="Times New Roman"/>
          <w:sz w:val="26"/>
          <w:szCs w:val="26"/>
        </w:rPr>
        <w:t xml:space="preserve"> </w:t>
      </w:r>
      <w:r w:rsidR="001C040A" w:rsidRPr="001C040A">
        <w:rPr>
          <w:rFonts w:ascii="Times New Roman" w:hAnsi="Times New Roman" w:cs="Times New Roman"/>
          <w:sz w:val="26"/>
          <w:szCs w:val="26"/>
        </w:rPr>
        <w:t>законодательством Российской Федерации</w:t>
      </w:r>
      <w:r w:rsidRPr="00FF202B">
        <w:rPr>
          <w:rFonts w:ascii="Times New Roman" w:hAnsi="Times New Roman" w:cs="Times New Roman"/>
          <w:sz w:val="26"/>
          <w:szCs w:val="26"/>
        </w:rPr>
        <w:t xml:space="preserve"> </w:t>
      </w:r>
    </w:p>
    <w:p w14:paraId="79E0262D" w14:textId="77777777" w:rsidR="006856C1" w:rsidRPr="00FF202B" w:rsidRDefault="006856C1" w:rsidP="00FF202B">
      <w:pPr>
        <w:pStyle w:val="ConsPlusNormal"/>
        <w:ind w:left="3540" w:firstLine="709"/>
        <w:jc w:val="right"/>
        <w:rPr>
          <w:rFonts w:ascii="Times New Roman" w:hAnsi="Times New Roman" w:cs="Times New Roman"/>
          <w:bCs/>
          <w:sz w:val="26"/>
          <w:szCs w:val="26"/>
        </w:rPr>
      </w:pPr>
    </w:p>
    <w:p w14:paraId="27257AF2" w14:textId="77777777" w:rsidR="00412E11" w:rsidRPr="00FF202B" w:rsidRDefault="00412E11" w:rsidP="006F08A2">
      <w:pPr>
        <w:pStyle w:val="ConsPlusTitle"/>
        <w:jc w:val="center"/>
        <w:rPr>
          <w:rFonts w:ascii="Times New Roman" w:hAnsi="Times New Roman" w:cs="Times New Roman"/>
          <w:sz w:val="26"/>
          <w:szCs w:val="26"/>
        </w:rPr>
      </w:pPr>
      <w:bookmarkStart w:id="8" w:name="P135"/>
      <w:bookmarkEnd w:id="8"/>
      <w:r w:rsidRPr="00FF202B">
        <w:rPr>
          <w:rFonts w:ascii="Times New Roman" w:hAnsi="Times New Roman" w:cs="Times New Roman"/>
          <w:sz w:val="26"/>
          <w:szCs w:val="26"/>
        </w:rPr>
        <w:t>ПОРЯДОК</w:t>
      </w:r>
    </w:p>
    <w:p w14:paraId="63EA4D49" w14:textId="13470BF6" w:rsidR="00412E11" w:rsidRPr="00FF202B" w:rsidRDefault="00412E11" w:rsidP="00FF202B">
      <w:pPr>
        <w:pStyle w:val="ConsPlusTitle"/>
        <w:ind w:firstLine="709"/>
        <w:jc w:val="center"/>
        <w:rPr>
          <w:rFonts w:ascii="Times New Roman" w:hAnsi="Times New Roman" w:cs="Times New Roman"/>
          <w:sz w:val="26"/>
          <w:szCs w:val="26"/>
        </w:rPr>
      </w:pPr>
      <w:r w:rsidRPr="00FF202B">
        <w:rPr>
          <w:rFonts w:ascii="Times New Roman" w:hAnsi="Times New Roman" w:cs="Times New Roman"/>
          <w:sz w:val="26"/>
          <w:szCs w:val="26"/>
        </w:rPr>
        <w:t>ОПРЕДЕЛЕНИЯ ЕЖЕГОДНОГО ОБЪЕМА МЕЖБЮДЖЕТНЫХ ТРАНСФЕРТОВ,</w:t>
      </w:r>
      <w:r w:rsidR="0069376E" w:rsidRPr="00FF202B">
        <w:rPr>
          <w:rFonts w:ascii="Times New Roman" w:hAnsi="Times New Roman" w:cs="Times New Roman"/>
          <w:sz w:val="26"/>
          <w:szCs w:val="26"/>
        </w:rPr>
        <w:t xml:space="preserve"> </w:t>
      </w:r>
      <w:r w:rsidRPr="00FF202B">
        <w:rPr>
          <w:rFonts w:ascii="Times New Roman" w:hAnsi="Times New Roman" w:cs="Times New Roman"/>
          <w:sz w:val="26"/>
          <w:szCs w:val="26"/>
        </w:rPr>
        <w:t>ПРЕДОСТАВЛЯЕМЫХ БЮДЖЕТУ СЕЛЬСКОГО ПОСЕЛЕНИЯ</w:t>
      </w:r>
      <w:r w:rsidR="00C32D70">
        <w:rPr>
          <w:rFonts w:ascii="Times New Roman" w:hAnsi="Times New Roman" w:cs="Times New Roman"/>
          <w:sz w:val="26"/>
          <w:szCs w:val="26"/>
        </w:rPr>
        <w:t xml:space="preserve"> </w:t>
      </w:r>
      <w:r w:rsidR="006F08A2">
        <w:rPr>
          <w:rFonts w:ascii="Times New Roman" w:hAnsi="Times New Roman" w:cs="Times New Roman"/>
          <w:sz w:val="26"/>
          <w:szCs w:val="26"/>
        </w:rPr>
        <w:t>КАРАУЛ</w:t>
      </w:r>
      <w:r w:rsidRPr="00FF202B">
        <w:rPr>
          <w:rFonts w:ascii="Times New Roman" w:hAnsi="Times New Roman" w:cs="Times New Roman"/>
          <w:sz w:val="26"/>
          <w:szCs w:val="26"/>
        </w:rPr>
        <w:t xml:space="preserve"> ИЗ БЮДЖЕТА МУНИЦИПАЛЬНОГО РАЙОНА ДЛЯ</w:t>
      </w:r>
      <w:r w:rsidR="0069376E" w:rsidRPr="00FF202B">
        <w:rPr>
          <w:rFonts w:ascii="Times New Roman" w:hAnsi="Times New Roman" w:cs="Times New Roman"/>
          <w:sz w:val="26"/>
          <w:szCs w:val="26"/>
        </w:rPr>
        <w:t xml:space="preserve"> </w:t>
      </w:r>
      <w:r w:rsidRPr="00FF202B">
        <w:rPr>
          <w:rFonts w:ascii="Times New Roman" w:hAnsi="Times New Roman" w:cs="Times New Roman"/>
          <w:sz w:val="26"/>
          <w:szCs w:val="26"/>
        </w:rPr>
        <w:t>ОСУЩЕСТВЛЕНИЯ ПОЛНОМОЧИЙ</w:t>
      </w:r>
    </w:p>
    <w:p w14:paraId="2EA3CC47" w14:textId="77777777" w:rsidR="00412E11" w:rsidRPr="00FF202B" w:rsidRDefault="00412E11" w:rsidP="00FF202B">
      <w:pPr>
        <w:pStyle w:val="ConsPlusNormal"/>
        <w:ind w:firstLine="709"/>
        <w:jc w:val="both"/>
        <w:rPr>
          <w:rFonts w:ascii="Times New Roman" w:hAnsi="Times New Roman" w:cs="Times New Roman"/>
          <w:sz w:val="26"/>
          <w:szCs w:val="26"/>
        </w:rPr>
      </w:pPr>
    </w:p>
    <w:p w14:paraId="7D122830" w14:textId="4C906D16" w:rsidR="006F08A2" w:rsidRPr="006F08A2" w:rsidRDefault="001C040A" w:rsidP="006F08A2">
      <w:pPr>
        <w:pStyle w:val="ConsPlusNormal"/>
        <w:ind w:firstLine="540"/>
        <w:jc w:val="both"/>
        <w:rPr>
          <w:rFonts w:ascii="Times New Roman" w:hAnsi="Times New Roman" w:cs="Times New Roman"/>
          <w:sz w:val="26"/>
          <w:szCs w:val="26"/>
        </w:rPr>
      </w:pPr>
      <w:r w:rsidRPr="001C040A">
        <w:rPr>
          <w:rFonts w:ascii="Times New Roman" w:hAnsi="Times New Roman" w:cs="Times New Roman"/>
          <w:sz w:val="26"/>
          <w:szCs w:val="26"/>
        </w:rPr>
        <w:t>Для осуществления части полномочий, по решению вопроса местного значения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rFonts w:ascii="Times New Roman" w:hAnsi="Times New Roman" w:cs="Times New Roman"/>
          <w:sz w:val="26"/>
          <w:szCs w:val="26"/>
        </w:rPr>
        <w:t>,</w:t>
      </w:r>
      <w:r w:rsidRPr="001C040A">
        <w:rPr>
          <w:rFonts w:ascii="Times New Roman" w:hAnsi="Times New Roman" w:cs="Times New Roman"/>
          <w:sz w:val="26"/>
          <w:szCs w:val="26"/>
        </w:rPr>
        <w:t xml:space="preserve"> которые передаются органам местного самоуправления сельского поселения Караул</w:t>
      </w:r>
      <w:r w:rsidR="006F08A2" w:rsidRPr="006F08A2">
        <w:rPr>
          <w:rFonts w:ascii="Times New Roman" w:hAnsi="Times New Roman" w:cs="Times New Roman"/>
          <w:sz w:val="26"/>
          <w:szCs w:val="26"/>
        </w:rPr>
        <w:t>, бюджету сельского поселения Караул предоставляются межбюджетные трансферты из бюджета муниципального района, объем которых определяется по формуле:</w:t>
      </w:r>
    </w:p>
    <w:p w14:paraId="3C9CB0E0" w14:textId="77777777" w:rsidR="006F08A2" w:rsidRPr="006F08A2" w:rsidRDefault="006F08A2" w:rsidP="006F08A2">
      <w:pPr>
        <w:pStyle w:val="ConsPlusNormal"/>
        <w:jc w:val="both"/>
        <w:rPr>
          <w:rFonts w:ascii="Times New Roman" w:hAnsi="Times New Roman" w:cs="Times New Roman"/>
          <w:sz w:val="26"/>
          <w:szCs w:val="26"/>
        </w:rPr>
      </w:pPr>
    </w:p>
    <w:p w14:paraId="623A4987" w14:textId="77777777" w:rsidR="006F08A2" w:rsidRPr="006F08A2" w:rsidRDefault="006F08A2" w:rsidP="006F08A2">
      <w:pPr>
        <w:pStyle w:val="ConsPlusNormal"/>
        <w:ind w:firstLine="540"/>
        <w:jc w:val="both"/>
        <w:rPr>
          <w:rFonts w:ascii="Times New Roman" w:hAnsi="Times New Roman" w:cs="Times New Roman"/>
          <w:sz w:val="26"/>
          <w:szCs w:val="26"/>
        </w:rPr>
      </w:pPr>
      <w:r w:rsidRPr="006F08A2">
        <w:rPr>
          <w:rFonts w:ascii="Times New Roman" w:hAnsi="Times New Roman" w:cs="Times New Roman"/>
          <w:sz w:val="26"/>
          <w:szCs w:val="26"/>
        </w:rPr>
        <w:t>S = f1 + f2+ f3+ f4, где:</w:t>
      </w:r>
    </w:p>
    <w:p w14:paraId="7123BD2C" w14:textId="77777777" w:rsidR="006F08A2" w:rsidRPr="006F08A2" w:rsidRDefault="006F08A2" w:rsidP="006F08A2">
      <w:pPr>
        <w:pStyle w:val="ConsPlusNormal"/>
        <w:jc w:val="both"/>
        <w:rPr>
          <w:rFonts w:ascii="Times New Roman" w:hAnsi="Times New Roman" w:cs="Times New Roman"/>
          <w:sz w:val="26"/>
          <w:szCs w:val="26"/>
        </w:rPr>
      </w:pPr>
    </w:p>
    <w:p w14:paraId="031D27DD" w14:textId="77777777" w:rsidR="006F08A2" w:rsidRPr="006F08A2" w:rsidRDefault="006F08A2" w:rsidP="006F08A2">
      <w:pPr>
        <w:pStyle w:val="ConsPlusNormal"/>
        <w:ind w:firstLine="709"/>
        <w:jc w:val="both"/>
        <w:rPr>
          <w:rFonts w:ascii="Times New Roman" w:hAnsi="Times New Roman" w:cs="Times New Roman"/>
          <w:sz w:val="26"/>
          <w:szCs w:val="26"/>
        </w:rPr>
      </w:pPr>
      <w:r w:rsidRPr="006F08A2">
        <w:rPr>
          <w:rFonts w:ascii="Times New Roman" w:hAnsi="Times New Roman" w:cs="Times New Roman"/>
          <w:sz w:val="26"/>
          <w:szCs w:val="26"/>
        </w:rPr>
        <w:t>S - объем межбюджетных трансфертов, предоставляемых из бюджета муниципального района бюджету сельского поселения Караул для осуществления переданных полномочий по   решению вопросов местного значения по организации</w:t>
      </w:r>
      <w:r w:rsidRPr="006F08A2">
        <w:rPr>
          <w:rFonts w:ascii="Times New Roman" w:hAnsi="Times New Roman" w:cs="Times New Roman"/>
          <w:bCs/>
          <w:sz w:val="26"/>
          <w:szCs w:val="26"/>
        </w:rPr>
        <w:t xml:space="preserve">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6F08A2">
        <w:rPr>
          <w:rFonts w:ascii="Times New Roman" w:hAnsi="Times New Roman" w:cs="Times New Roman"/>
          <w:sz w:val="26"/>
          <w:szCs w:val="26"/>
        </w:rPr>
        <w:t>:</w:t>
      </w:r>
    </w:p>
    <w:p w14:paraId="108F0BE6" w14:textId="77777777" w:rsidR="006F08A2" w:rsidRPr="006F08A2" w:rsidRDefault="006F08A2" w:rsidP="006F08A2">
      <w:pPr>
        <w:pStyle w:val="ConsPlusNormal"/>
        <w:spacing w:before="200"/>
        <w:ind w:firstLine="540"/>
        <w:jc w:val="both"/>
        <w:rPr>
          <w:rFonts w:ascii="Times New Roman" w:hAnsi="Times New Roman" w:cs="Times New Roman"/>
          <w:sz w:val="26"/>
          <w:szCs w:val="26"/>
        </w:rPr>
      </w:pPr>
      <w:r w:rsidRPr="006F08A2">
        <w:rPr>
          <w:rFonts w:ascii="Times New Roman" w:hAnsi="Times New Roman" w:cs="Times New Roman"/>
          <w:sz w:val="26"/>
          <w:szCs w:val="26"/>
        </w:rPr>
        <w:t>f1 - фонд оплаты труда 0,5 ставки главного специалиста;</w:t>
      </w:r>
    </w:p>
    <w:p w14:paraId="5AC83C64" w14:textId="77777777" w:rsidR="006F08A2" w:rsidRPr="006F08A2" w:rsidRDefault="006F08A2" w:rsidP="006F08A2">
      <w:pPr>
        <w:pStyle w:val="ConsPlusNormal"/>
        <w:spacing w:before="200"/>
        <w:ind w:firstLine="540"/>
        <w:jc w:val="both"/>
        <w:rPr>
          <w:rFonts w:ascii="Times New Roman" w:hAnsi="Times New Roman" w:cs="Times New Roman"/>
          <w:sz w:val="26"/>
          <w:szCs w:val="26"/>
        </w:rPr>
      </w:pPr>
      <w:r w:rsidRPr="006F08A2">
        <w:rPr>
          <w:rFonts w:ascii="Times New Roman" w:hAnsi="Times New Roman" w:cs="Times New Roman"/>
          <w:sz w:val="26"/>
          <w:szCs w:val="26"/>
        </w:rPr>
        <w:t>f2 - начисления на оплату труда в соответствии с законодательством Российской Федерации на 0,5 ставки главного специалиста (30,2%);</w:t>
      </w:r>
    </w:p>
    <w:p w14:paraId="4EC19DE5" w14:textId="77777777" w:rsidR="006F08A2" w:rsidRPr="006F08A2" w:rsidRDefault="006F08A2" w:rsidP="006F08A2">
      <w:pPr>
        <w:pStyle w:val="ConsPlusNormal"/>
        <w:spacing w:before="200"/>
        <w:ind w:firstLine="540"/>
        <w:jc w:val="both"/>
        <w:rPr>
          <w:rFonts w:ascii="Times New Roman" w:hAnsi="Times New Roman" w:cs="Times New Roman"/>
          <w:sz w:val="26"/>
          <w:szCs w:val="26"/>
        </w:rPr>
      </w:pPr>
      <w:r w:rsidRPr="006F08A2">
        <w:rPr>
          <w:rFonts w:ascii="Times New Roman" w:hAnsi="Times New Roman" w:cs="Times New Roman"/>
          <w:sz w:val="26"/>
          <w:szCs w:val="26"/>
        </w:rPr>
        <w:t>f3 - фонд оплаты труда 0,5 ставки ведущего специалиста;</w:t>
      </w:r>
    </w:p>
    <w:p w14:paraId="7F2BC524" w14:textId="462B2A77" w:rsidR="006F08A2" w:rsidRDefault="006F08A2" w:rsidP="001C040A">
      <w:pPr>
        <w:pStyle w:val="ConsPlusNormal"/>
        <w:spacing w:before="200"/>
        <w:ind w:firstLine="540"/>
        <w:jc w:val="both"/>
        <w:rPr>
          <w:rFonts w:ascii="Times New Roman" w:hAnsi="Times New Roman" w:cs="Times New Roman"/>
          <w:color w:val="FF0000"/>
          <w:sz w:val="26"/>
          <w:szCs w:val="26"/>
        </w:rPr>
      </w:pPr>
      <w:r w:rsidRPr="006F08A2">
        <w:rPr>
          <w:rFonts w:ascii="Times New Roman" w:hAnsi="Times New Roman" w:cs="Times New Roman"/>
          <w:sz w:val="26"/>
          <w:szCs w:val="26"/>
        </w:rPr>
        <w:t>f4 - начисления на оплату труда в соответствии с законодательством Российской Федерации на 0,5 ставки ведущего специалиста (30,2%)</w:t>
      </w:r>
      <w:r w:rsidR="001C040A">
        <w:rPr>
          <w:rFonts w:ascii="Times New Roman" w:hAnsi="Times New Roman" w:cs="Times New Roman"/>
          <w:sz w:val="26"/>
          <w:szCs w:val="26"/>
        </w:rPr>
        <w:t>.</w:t>
      </w:r>
    </w:p>
    <w:p w14:paraId="4F7F13E0" w14:textId="77777777" w:rsidR="001C040A" w:rsidRPr="001C040A" w:rsidRDefault="001C040A" w:rsidP="001C040A">
      <w:pPr>
        <w:pStyle w:val="ConsPlusNormal"/>
        <w:spacing w:before="200"/>
        <w:ind w:firstLine="540"/>
        <w:jc w:val="both"/>
        <w:rPr>
          <w:rFonts w:ascii="Times New Roman" w:hAnsi="Times New Roman" w:cs="Times New Roman"/>
          <w:color w:val="FF0000"/>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8A2" w:rsidRPr="006F08A2" w14:paraId="5CF1495A" w14:textId="77777777" w:rsidTr="002B47C9">
        <w:tc>
          <w:tcPr>
            <w:tcW w:w="4785" w:type="dxa"/>
          </w:tcPr>
          <w:p w14:paraId="4D3705A4" w14:textId="77777777" w:rsidR="006F08A2" w:rsidRPr="006F08A2" w:rsidRDefault="006F08A2" w:rsidP="002B47C9">
            <w:pPr>
              <w:pStyle w:val="ConsPlusNonformat"/>
              <w:jc w:val="both"/>
              <w:rPr>
                <w:rFonts w:ascii="Times New Roman" w:hAnsi="Times New Roman" w:cs="Times New Roman"/>
                <w:sz w:val="26"/>
                <w:szCs w:val="26"/>
              </w:rPr>
            </w:pPr>
            <w:r w:rsidRPr="006F08A2">
              <w:rPr>
                <w:rFonts w:ascii="Times New Roman" w:hAnsi="Times New Roman" w:cs="Times New Roman"/>
                <w:sz w:val="26"/>
                <w:szCs w:val="26"/>
              </w:rPr>
              <w:t>Глава Таймырского Долгано-Ненецкого муниципального района</w:t>
            </w:r>
          </w:p>
          <w:p w14:paraId="52E03F51" w14:textId="77777777" w:rsidR="006F08A2" w:rsidRPr="006F08A2" w:rsidRDefault="006F08A2" w:rsidP="002B47C9">
            <w:pPr>
              <w:pStyle w:val="ConsPlusNormal"/>
              <w:jc w:val="both"/>
              <w:rPr>
                <w:rFonts w:ascii="Times New Roman" w:hAnsi="Times New Roman" w:cs="Times New Roman"/>
                <w:sz w:val="26"/>
                <w:szCs w:val="26"/>
              </w:rPr>
            </w:pPr>
            <w:r w:rsidRPr="006F08A2">
              <w:rPr>
                <w:rFonts w:ascii="Times New Roman" w:hAnsi="Times New Roman" w:cs="Times New Roman"/>
                <w:sz w:val="26"/>
                <w:szCs w:val="26"/>
              </w:rPr>
              <w:t xml:space="preserve">_______________________А.В. Членов       </w:t>
            </w:r>
          </w:p>
        </w:tc>
        <w:tc>
          <w:tcPr>
            <w:tcW w:w="4786" w:type="dxa"/>
          </w:tcPr>
          <w:p w14:paraId="7FE9DEFD" w14:textId="44214E2C" w:rsidR="006F08A2" w:rsidRPr="006F08A2" w:rsidRDefault="006F08A2" w:rsidP="002B47C9">
            <w:pPr>
              <w:pStyle w:val="ConsPlusNonformat"/>
              <w:jc w:val="both"/>
              <w:rPr>
                <w:rFonts w:ascii="Times New Roman" w:hAnsi="Times New Roman" w:cs="Times New Roman"/>
                <w:sz w:val="26"/>
                <w:szCs w:val="26"/>
              </w:rPr>
            </w:pPr>
            <w:r w:rsidRPr="006F08A2">
              <w:rPr>
                <w:rFonts w:ascii="Times New Roman" w:hAnsi="Times New Roman" w:cs="Times New Roman"/>
                <w:sz w:val="26"/>
                <w:szCs w:val="26"/>
              </w:rPr>
              <w:t xml:space="preserve">           Глава сельского поселения Караул</w:t>
            </w:r>
          </w:p>
          <w:p w14:paraId="4A1C8493" w14:textId="77777777" w:rsidR="006F08A2" w:rsidRPr="006F08A2" w:rsidRDefault="006F08A2" w:rsidP="002B47C9">
            <w:pPr>
              <w:pStyle w:val="ConsPlusNormal"/>
              <w:jc w:val="both"/>
              <w:rPr>
                <w:rFonts w:ascii="Times New Roman" w:hAnsi="Times New Roman" w:cs="Times New Roman"/>
                <w:sz w:val="26"/>
                <w:szCs w:val="26"/>
              </w:rPr>
            </w:pPr>
          </w:p>
          <w:p w14:paraId="4316CE33" w14:textId="77777777" w:rsidR="006F08A2" w:rsidRPr="006F08A2" w:rsidRDefault="006F08A2" w:rsidP="002B47C9">
            <w:pPr>
              <w:pStyle w:val="ConsPlusNormal"/>
              <w:jc w:val="both"/>
              <w:rPr>
                <w:rFonts w:ascii="Times New Roman" w:hAnsi="Times New Roman" w:cs="Times New Roman"/>
                <w:sz w:val="26"/>
                <w:szCs w:val="26"/>
              </w:rPr>
            </w:pPr>
            <w:r w:rsidRPr="006F08A2">
              <w:rPr>
                <w:rFonts w:ascii="Times New Roman" w:hAnsi="Times New Roman" w:cs="Times New Roman"/>
                <w:sz w:val="26"/>
                <w:szCs w:val="26"/>
              </w:rPr>
              <w:t xml:space="preserve">            __________________Н.Б. Гурина</w:t>
            </w:r>
          </w:p>
        </w:tc>
      </w:tr>
    </w:tbl>
    <w:p w14:paraId="69D93B58" w14:textId="77777777" w:rsidR="001C040A" w:rsidRPr="002641D9" w:rsidRDefault="001C040A" w:rsidP="001C040A">
      <w:pPr>
        <w:pStyle w:val="ConsPlusNormal"/>
        <w:rPr>
          <w:rFonts w:ascii="Times New Roman" w:hAnsi="Times New Roman" w:cs="Times New Roman"/>
          <w:sz w:val="28"/>
          <w:szCs w:val="28"/>
        </w:rPr>
      </w:pPr>
    </w:p>
    <w:sectPr w:rsidR="001C040A" w:rsidRPr="002641D9" w:rsidSect="005E4CB7">
      <w:pgSz w:w="11906" w:h="16838"/>
      <w:pgMar w:top="567" w:right="707"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4FF274" w14:textId="77777777" w:rsidR="004A0F70" w:rsidRDefault="004A0F70" w:rsidP="006C37D8">
      <w:pPr>
        <w:spacing w:after="0" w:line="240" w:lineRule="auto"/>
      </w:pPr>
      <w:r>
        <w:separator/>
      </w:r>
    </w:p>
  </w:endnote>
  <w:endnote w:type="continuationSeparator" w:id="0">
    <w:p w14:paraId="5EBADBB7" w14:textId="77777777" w:rsidR="004A0F70" w:rsidRDefault="004A0F70" w:rsidP="006C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ACF31" w14:textId="77777777" w:rsidR="004A0F70" w:rsidRDefault="004A0F70" w:rsidP="006C37D8">
      <w:pPr>
        <w:spacing w:after="0" w:line="240" w:lineRule="auto"/>
      </w:pPr>
      <w:r>
        <w:separator/>
      </w:r>
    </w:p>
  </w:footnote>
  <w:footnote w:type="continuationSeparator" w:id="0">
    <w:p w14:paraId="65543ADB" w14:textId="77777777" w:rsidR="004A0F70" w:rsidRDefault="004A0F70" w:rsidP="006C37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75"/>
    <w:rsid w:val="0000511F"/>
    <w:rsid w:val="00005996"/>
    <w:rsid w:val="00015031"/>
    <w:rsid w:val="00031C75"/>
    <w:rsid w:val="000338BA"/>
    <w:rsid w:val="00050772"/>
    <w:rsid w:val="00071627"/>
    <w:rsid w:val="0009144F"/>
    <w:rsid w:val="000935A0"/>
    <w:rsid w:val="0009513C"/>
    <w:rsid w:val="000B3237"/>
    <w:rsid w:val="00106421"/>
    <w:rsid w:val="0012156D"/>
    <w:rsid w:val="00130053"/>
    <w:rsid w:val="00132786"/>
    <w:rsid w:val="0013516A"/>
    <w:rsid w:val="00140514"/>
    <w:rsid w:val="00152049"/>
    <w:rsid w:val="00152E6A"/>
    <w:rsid w:val="001662C9"/>
    <w:rsid w:val="00166A33"/>
    <w:rsid w:val="001745F2"/>
    <w:rsid w:val="00185734"/>
    <w:rsid w:val="001A1BAE"/>
    <w:rsid w:val="001A418C"/>
    <w:rsid w:val="001C040A"/>
    <w:rsid w:val="001D5D50"/>
    <w:rsid w:val="00207DE3"/>
    <w:rsid w:val="00212B2D"/>
    <w:rsid w:val="00215A70"/>
    <w:rsid w:val="00240622"/>
    <w:rsid w:val="00260DCA"/>
    <w:rsid w:val="002641D9"/>
    <w:rsid w:val="00281DCA"/>
    <w:rsid w:val="002952DC"/>
    <w:rsid w:val="002A5C4C"/>
    <w:rsid w:val="00310016"/>
    <w:rsid w:val="00310A00"/>
    <w:rsid w:val="00332AF6"/>
    <w:rsid w:val="00342388"/>
    <w:rsid w:val="00343F3B"/>
    <w:rsid w:val="003557A6"/>
    <w:rsid w:val="00360D53"/>
    <w:rsid w:val="00377E32"/>
    <w:rsid w:val="00390658"/>
    <w:rsid w:val="003A3F59"/>
    <w:rsid w:val="003B3E19"/>
    <w:rsid w:val="003C1627"/>
    <w:rsid w:val="003E4385"/>
    <w:rsid w:val="00400104"/>
    <w:rsid w:val="0040641B"/>
    <w:rsid w:val="00412E11"/>
    <w:rsid w:val="0041360D"/>
    <w:rsid w:val="00426ECE"/>
    <w:rsid w:val="00431643"/>
    <w:rsid w:val="00440173"/>
    <w:rsid w:val="004549A6"/>
    <w:rsid w:val="004631BC"/>
    <w:rsid w:val="004632EE"/>
    <w:rsid w:val="004A0F70"/>
    <w:rsid w:val="004C33A7"/>
    <w:rsid w:val="004C442B"/>
    <w:rsid w:val="00501559"/>
    <w:rsid w:val="00504F6D"/>
    <w:rsid w:val="00507026"/>
    <w:rsid w:val="005210F8"/>
    <w:rsid w:val="005277E9"/>
    <w:rsid w:val="0054747B"/>
    <w:rsid w:val="00561699"/>
    <w:rsid w:val="00564D98"/>
    <w:rsid w:val="00580AD2"/>
    <w:rsid w:val="0058320F"/>
    <w:rsid w:val="005921B5"/>
    <w:rsid w:val="005A7F27"/>
    <w:rsid w:val="005C089D"/>
    <w:rsid w:val="005D1CF1"/>
    <w:rsid w:val="005E2F06"/>
    <w:rsid w:val="005E31B7"/>
    <w:rsid w:val="005E4CB7"/>
    <w:rsid w:val="005E7336"/>
    <w:rsid w:val="00615B9E"/>
    <w:rsid w:val="00616712"/>
    <w:rsid w:val="006228CB"/>
    <w:rsid w:val="00643B9B"/>
    <w:rsid w:val="00670C1C"/>
    <w:rsid w:val="00674841"/>
    <w:rsid w:val="006856C1"/>
    <w:rsid w:val="0069376E"/>
    <w:rsid w:val="006B79FB"/>
    <w:rsid w:val="006C37D8"/>
    <w:rsid w:val="006D6B09"/>
    <w:rsid w:val="006E0EC7"/>
    <w:rsid w:val="006F08A2"/>
    <w:rsid w:val="006F1E5A"/>
    <w:rsid w:val="006F2B23"/>
    <w:rsid w:val="00701022"/>
    <w:rsid w:val="00727C04"/>
    <w:rsid w:val="00746568"/>
    <w:rsid w:val="00791041"/>
    <w:rsid w:val="007947E0"/>
    <w:rsid w:val="007A20D8"/>
    <w:rsid w:val="007B6CEA"/>
    <w:rsid w:val="007C14CB"/>
    <w:rsid w:val="007C7ECB"/>
    <w:rsid w:val="007D6440"/>
    <w:rsid w:val="007E1C75"/>
    <w:rsid w:val="007F1F80"/>
    <w:rsid w:val="007F5C7E"/>
    <w:rsid w:val="00800061"/>
    <w:rsid w:val="00821F2D"/>
    <w:rsid w:val="00845BC1"/>
    <w:rsid w:val="00846D96"/>
    <w:rsid w:val="00850D61"/>
    <w:rsid w:val="008538A0"/>
    <w:rsid w:val="008621EC"/>
    <w:rsid w:val="00884962"/>
    <w:rsid w:val="008D0D63"/>
    <w:rsid w:val="008D1026"/>
    <w:rsid w:val="008E1EC0"/>
    <w:rsid w:val="008F3FD6"/>
    <w:rsid w:val="00905D11"/>
    <w:rsid w:val="0091104F"/>
    <w:rsid w:val="00915A5C"/>
    <w:rsid w:val="009211F8"/>
    <w:rsid w:val="0093500F"/>
    <w:rsid w:val="00936CC2"/>
    <w:rsid w:val="00944DFE"/>
    <w:rsid w:val="00950C0D"/>
    <w:rsid w:val="00965D05"/>
    <w:rsid w:val="009834F1"/>
    <w:rsid w:val="00995AA7"/>
    <w:rsid w:val="009965B1"/>
    <w:rsid w:val="009B1337"/>
    <w:rsid w:val="009B3D0A"/>
    <w:rsid w:val="009C749E"/>
    <w:rsid w:val="009D28C5"/>
    <w:rsid w:val="009D2BF4"/>
    <w:rsid w:val="009D38AF"/>
    <w:rsid w:val="009D6385"/>
    <w:rsid w:val="009E7571"/>
    <w:rsid w:val="009E7984"/>
    <w:rsid w:val="009F5F20"/>
    <w:rsid w:val="00A2061E"/>
    <w:rsid w:val="00A2433A"/>
    <w:rsid w:val="00A43153"/>
    <w:rsid w:val="00A5347D"/>
    <w:rsid w:val="00A55F95"/>
    <w:rsid w:val="00A77FE5"/>
    <w:rsid w:val="00A942FA"/>
    <w:rsid w:val="00AC503F"/>
    <w:rsid w:val="00AD48E8"/>
    <w:rsid w:val="00AE33DE"/>
    <w:rsid w:val="00B21D4E"/>
    <w:rsid w:val="00B2363B"/>
    <w:rsid w:val="00B32C58"/>
    <w:rsid w:val="00B50B16"/>
    <w:rsid w:val="00B531F5"/>
    <w:rsid w:val="00B559A7"/>
    <w:rsid w:val="00B604E4"/>
    <w:rsid w:val="00B923CA"/>
    <w:rsid w:val="00BA0EF9"/>
    <w:rsid w:val="00BA71CA"/>
    <w:rsid w:val="00BD24E9"/>
    <w:rsid w:val="00BE7C8B"/>
    <w:rsid w:val="00BF0B9F"/>
    <w:rsid w:val="00BF1FE0"/>
    <w:rsid w:val="00C055FF"/>
    <w:rsid w:val="00C05D30"/>
    <w:rsid w:val="00C05E0A"/>
    <w:rsid w:val="00C1357D"/>
    <w:rsid w:val="00C25315"/>
    <w:rsid w:val="00C32D70"/>
    <w:rsid w:val="00C53836"/>
    <w:rsid w:val="00C605CA"/>
    <w:rsid w:val="00C66AEF"/>
    <w:rsid w:val="00C92EC9"/>
    <w:rsid w:val="00CA5341"/>
    <w:rsid w:val="00CB0A2D"/>
    <w:rsid w:val="00CB6129"/>
    <w:rsid w:val="00CC13EB"/>
    <w:rsid w:val="00CC7AB1"/>
    <w:rsid w:val="00CE0926"/>
    <w:rsid w:val="00D1274E"/>
    <w:rsid w:val="00D3478E"/>
    <w:rsid w:val="00D57A6D"/>
    <w:rsid w:val="00D6589A"/>
    <w:rsid w:val="00D76253"/>
    <w:rsid w:val="00DB21AC"/>
    <w:rsid w:val="00DB43FF"/>
    <w:rsid w:val="00DD222E"/>
    <w:rsid w:val="00DE0496"/>
    <w:rsid w:val="00DE2661"/>
    <w:rsid w:val="00DF4F0A"/>
    <w:rsid w:val="00E00FFB"/>
    <w:rsid w:val="00E03AE0"/>
    <w:rsid w:val="00E06A2A"/>
    <w:rsid w:val="00E13085"/>
    <w:rsid w:val="00E21875"/>
    <w:rsid w:val="00E33B76"/>
    <w:rsid w:val="00E359C5"/>
    <w:rsid w:val="00E43B91"/>
    <w:rsid w:val="00E557D7"/>
    <w:rsid w:val="00E572DC"/>
    <w:rsid w:val="00E66958"/>
    <w:rsid w:val="00E82C84"/>
    <w:rsid w:val="00EB3863"/>
    <w:rsid w:val="00EB6038"/>
    <w:rsid w:val="00F024A9"/>
    <w:rsid w:val="00F03D4D"/>
    <w:rsid w:val="00F15221"/>
    <w:rsid w:val="00F2222F"/>
    <w:rsid w:val="00F27D09"/>
    <w:rsid w:val="00F503D3"/>
    <w:rsid w:val="00F63FE2"/>
    <w:rsid w:val="00FA1719"/>
    <w:rsid w:val="00FA4108"/>
    <w:rsid w:val="00FB0973"/>
    <w:rsid w:val="00FB22CD"/>
    <w:rsid w:val="00FB7FE4"/>
    <w:rsid w:val="00FC253B"/>
    <w:rsid w:val="00FC3556"/>
    <w:rsid w:val="00FD1F76"/>
    <w:rsid w:val="00FD7D67"/>
    <w:rsid w:val="00FE07F8"/>
    <w:rsid w:val="00FF202B"/>
    <w:rsid w:val="00FF2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31C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31C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31C75"/>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031C75"/>
    <w:pPr>
      <w:widowControl w:val="0"/>
      <w:autoSpaceDE w:val="0"/>
      <w:autoSpaceDN w:val="0"/>
      <w:spacing w:after="0" w:line="240" w:lineRule="auto"/>
    </w:pPr>
    <w:rPr>
      <w:rFonts w:ascii="Tahoma" w:eastAsia="Times New Roman" w:hAnsi="Tahoma" w:cs="Tahoma"/>
      <w:sz w:val="20"/>
      <w:szCs w:val="20"/>
    </w:rPr>
  </w:style>
  <w:style w:type="paragraph" w:customStyle="1" w:styleId="ConsNormal">
    <w:name w:val="ConsNormal"/>
    <w:rsid w:val="00D3478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PlusNormal0">
    <w:name w:val="ConsPlusNormal Знак"/>
    <w:link w:val="ConsPlusNormal"/>
    <w:locked/>
    <w:rsid w:val="00AD48E8"/>
    <w:rPr>
      <w:rFonts w:ascii="Calibri" w:eastAsia="Times New Roman" w:hAnsi="Calibri" w:cs="Calibri"/>
      <w:szCs w:val="20"/>
      <w:lang w:eastAsia="ru-RU"/>
    </w:rPr>
  </w:style>
  <w:style w:type="paragraph" w:styleId="a3">
    <w:name w:val="header"/>
    <w:basedOn w:val="a"/>
    <w:link w:val="a4"/>
    <w:uiPriority w:val="99"/>
    <w:unhideWhenUsed/>
    <w:rsid w:val="006C37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37D8"/>
  </w:style>
  <w:style w:type="paragraph" w:styleId="a5">
    <w:name w:val="footer"/>
    <w:basedOn w:val="a"/>
    <w:link w:val="a6"/>
    <w:uiPriority w:val="99"/>
    <w:unhideWhenUsed/>
    <w:rsid w:val="006C37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37D8"/>
  </w:style>
  <w:style w:type="paragraph" w:styleId="a7">
    <w:name w:val="Balloon Text"/>
    <w:basedOn w:val="a"/>
    <w:link w:val="a8"/>
    <w:uiPriority w:val="99"/>
    <w:semiHidden/>
    <w:unhideWhenUsed/>
    <w:rsid w:val="00CE09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0926"/>
    <w:rPr>
      <w:rFonts w:ascii="Tahoma" w:hAnsi="Tahoma" w:cs="Tahoma"/>
      <w:sz w:val="16"/>
      <w:szCs w:val="16"/>
    </w:rPr>
  </w:style>
  <w:style w:type="table" w:styleId="a9">
    <w:name w:val="Table Grid"/>
    <w:basedOn w:val="a1"/>
    <w:uiPriority w:val="59"/>
    <w:rsid w:val="00A53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FB7F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31C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031C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031C75"/>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031C75"/>
    <w:pPr>
      <w:widowControl w:val="0"/>
      <w:autoSpaceDE w:val="0"/>
      <w:autoSpaceDN w:val="0"/>
      <w:spacing w:after="0" w:line="240" w:lineRule="auto"/>
    </w:pPr>
    <w:rPr>
      <w:rFonts w:ascii="Tahoma" w:eastAsia="Times New Roman" w:hAnsi="Tahoma" w:cs="Tahoma"/>
      <w:sz w:val="20"/>
      <w:szCs w:val="20"/>
    </w:rPr>
  </w:style>
  <w:style w:type="paragraph" w:customStyle="1" w:styleId="ConsNormal">
    <w:name w:val="ConsNormal"/>
    <w:rsid w:val="00D3478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PlusNormal0">
    <w:name w:val="ConsPlusNormal Знак"/>
    <w:link w:val="ConsPlusNormal"/>
    <w:locked/>
    <w:rsid w:val="00AD48E8"/>
    <w:rPr>
      <w:rFonts w:ascii="Calibri" w:eastAsia="Times New Roman" w:hAnsi="Calibri" w:cs="Calibri"/>
      <w:szCs w:val="20"/>
      <w:lang w:eastAsia="ru-RU"/>
    </w:rPr>
  </w:style>
  <w:style w:type="paragraph" w:styleId="a3">
    <w:name w:val="header"/>
    <w:basedOn w:val="a"/>
    <w:link w:val="a4"/>
    <w:uiPriority w:val="99"/>
    <w:unhideWhenUsed/>
    <w:rsid w:val="006C37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37D8"/>
  </w:style>
  <w:style w:type="paragraph" w:styleId="a5">
    <w:name w:val="footer"/>
    <w:basedOn w:val="a"/>
    <w:link w:val="a6"/>
    <w:uiPriority w:val="99"/>
    <w:unhideWhenUsed/>
    <w:rsid w:val="006C37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37D8"/>
  </w:style>
  <w:style w:type="paragraph" w:styleId="a7">
    <w:name w:val="Balloon Text"/>
    <w:basedOn w:val="a"/>
    <w:link w:val="a8"/>
    <w:uiPriority w:val="99"/>
    <w:semiHidden/>
    <w:unhideWhenUsed/>
    <w:rsid w:val="00CE09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0926"/>
    <w:rPr>
      <w:rFonts w:ascii="Tahoma" w:hAnsi="Tahoma" w:cs="Tahoma"/>
      <w:sz w:val="16"/>
      <w:szCs w:val="16"/>
    </w:rPr>
  </w:style>
  <w:style w:type="table" w:styleId="a9">
    <w:name w:val="Table Grid"/>
    <w:basedOn w:val="a1"/>
    <w:uiPriority w:val="59"/>
    <w:rsid w:val="00A53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FB7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3&amp;n=336601&amp;dst=10173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E27D897B47E287E8795ACD0C073522DE81D3F1A73CC8074A40D755068A10C24261FBBF6C1CF7124A9ACA6CB490D7A334BBD7B4A109BB6E5D8D43BA8d5Z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DC95-A514-48F2-A6B7-4572A7EE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2238</Words>
  <Characters>12759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malutina</dc:creator>
  <cp:lastModifiedBy>kotlyarova</cp:lastModifiedBy>
  <cp:revision>12</cp:revision>
  <cp:lastPrinted>2025-01-14T04:17:00Z</cp:lastPrinted>
  <dcterms:created xsi:type="dcterms:W3CDTF">2024-12-20T05:34:00Z</dcterms:created>
  <dcterms:modified xsi:type="dcterms:W3CDTF">2025-01-14T04:17:00Z</dcterms:modified>
</cp:coreProperties>
</file>